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D7" w:rsidRDefault="00E94384">
      <w:pPr>
        <w:pStyle w:val="Standard"/>
        <w:spacing w:line="216" w:lineRule="auto"/>
        <w:ind w:left="583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Додаток 1</w:t>
      </w:r>
    </w:p>
    <w:p w:rsidR="00E868D7" w:rsidRDefault="00E94384">
      <w:pPr>
        <w:pStyle w:val="Standard"/>
        <w:spacing w:line="216" w:lineRule="auto"/>
        <w:ind w:left="58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наказу </w:t>
      </w:r>
      <w:r>
        <w:rPr>
          <w:rFonts w:ascii="Times New Roman" w:hAnsi="Times New Roman"/>
          <w:sz w:val="28"/>
          <w:szCs w:val="28"/>
          <w:lang w:val="ru-RU"/>
        </w:rPr>
        <w:t xml:space="preserve">Головного </w:t>
      </w:r>
      <w:r>
        <w:rPr>
          <w:rFonts w:ascii="Times New Roman" w:hAnsi="Times New Roman"/>
          <w:sz w:val="28"/>
          <w:szCs w:val="28"/>
        </w:rPr>
        <w:t>управління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Держгеокадастру у Рівненській області</w:t>
      </w:r>
    </w:p>
    <w:p w:rsidR="00E868D7" w:rsidRDefault="00E94384">
      <w:pPr>
        <w:pStyle w:val="Standard"/>
        <w:ind w:left="58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16.01.2018 № 14</w:t>
      </w:r>
    </w:p>
    <w:p w:rsidR="00E868D7" w:rsidRDefault="00E868D7">
      <w:pPr>
        <w:pStyle w:val="Standard"/>
        <w:rPr>
          <w:rFonts w:ascii="Times New Roman" w:hAnsi="Times New Roman"/>
          <w:sz w:val="28"/>
          <w:szCs w:val="28"/>
        </w:rPr>
      </w:pPr>
    </w:p>
    <w:p w:rsidR="00E868D7" w:rsidRDefault="00E868D7">
      <w:pPr>
        <w:pStyle w:val="Standard"/>
      </w:pPr>
    </w:p>
    <w:tbl>
      <w:tblPr>
        <w:tblW w:w="9578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8"/>
        <w:gridCol w:w="2259"/>
        <w:gridCol w:w="3741"/>
      </w:tblGrid>
      <w:tr w:rsidR="00E868D7">
        <w:tblPrEx>
          <w:tblCellMar>
            <w:top w:w="0" w:type="dxa"/>
            <w:bottom w:w="0" w:type="dxa"/>
          </w:tblCellMar>
        </w:tblPrEx>
        <w:tc>
          <w:tcPr>
            <w:tcW w:w="9578" w:type="dxa"/>
            <w:gridSpan w:val="3"/>
            <w:shd w:val="clear" w:color="auto" w:fill="FFFFFF"/>
            <w:tcMar>
              <w:top w:w="55" w:type="dxa"/>
              <w:left w:w="100" w:type="dxa"/>
              <w:bottom w:w="55" w:type="dxa"/>
              <w:right w:w="86" w:type="dxa"/>
            </w:tcMar>
          </w:tcPr>
          <w:p w:rsidR="00E868D7" w:rsidRDefault="00E94384">
            <w:pPr>
              <w:pStyle w:val="1"/>
              <w:spacing w:before="0" w:after="0" w:line="228" w:lineRule="auto"/>
              <w:jc w:val="center"/>
            </w:pPr>
            <w:r>
              <w:rPr>
                <w:rStyle w:val="CharStyle18"/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ВІДПОВІДАЛЬНІ</w:t>
            </w:r>
            <w:r>
              <w:rPr>
                <w:rStyle w:val="CharStyle18"/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Style w:val="CharStyle18"/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ОСОБИ</w:t>
            </w:r>
          </w:p>
          <w:p w:rsidR="00E868D7" w:rsidRDefault="00E94384">
            <w:pPr>
              <w:pStyle w:val="1"/>
              <w:spacing w:before="0" w:after="0" w:line="216" w:lineRule="auto"/>
              <w:ind w:right="680"/>
              <w:jc w:val="center"/>
            </w:pPr>
            <w:r>
              <w:rPr>
                <w:rStyle w:val="CharStyle18"/>
                <w:rFonts w:ascii="Times New Roman" w:eastAsia="Times New Roman" w:hAnsi="Times New Roman" w:cs="Times New Roman"/>
                <w:b/>
                <w:sz w:val="28"/>
                <w:szCs w:val="28"/>
              </w:rPr>
              <w:t>Головного управління Держгеокадастру у Рівненській області</w:t>
            </w:r>
            <w:r>
              <w:rPr>
                <w:rStyle w:val="CharStyle18"/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які здійснюватимуть реєстрацію документів у відповідних картотеках </w:t>
            </w:r>
            <w:r>
              <w:rPr>
                <w:rStyle w:val="CharStyle18"/>
                <w:rFonts w:ascii="Times New Roman" w:eastAsia="Times New Roman" w:hAnsi="Times New Roman" w:cs="Times New Roman"/>
                <w:b/>
                <w:sz w:val="28"/>
                <w:szCs w:val="20"/>
              </w:rPr>
              <w:t>«Автоматизован</w:t>
            </w:r>
            <w:r>
              <w:rPr>
                <w:rStyle w:val="CharStyle18"/>
                <w:rFonts w:ascii="Times New Roman" w:eastAsia="Times New Roman" w:hAnsi="Times New Roman" w:cs="Times New Roman"/>
                <w:b/>
                <w:sz w:val="28"/>
                <w:szCs w:val="20"/>
              </w:rPr>
              <w:t>ої</w:t>
            </w:r>
            <w:r>
              <w:rPr>
                <w:rStyle w:val="CharStyle18"/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систем</w:t>
            </w:r>
            <w:r>
              <w:rPr>
                <w:rStyle w:val="CharStyle18"/>
                <w:rFonts w:ascii="Times New Roman" w:eastAsia="Times New Roman" w:hAnsi="Times New Roman" w:cs="Times New Roman"/>
                <w:b/>
                <w:sz w:val="28"/>
                <w:szCs w:val="20"/>
              </w:rPr>
              <w:t>и</w:t>
            </w:r>
            <w:r>
              <w:rPr>
                <w:rStyle w:val="CharStyle18"/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управління документами</w:t>
            </w:r>
          </w:p>
          <w:p w:rsidR="00E868D7" w:rsidRDefault="00E94384">
            <w:pPr>
              <w:pStyle w:val="1"/>
              <w:spacing w:before="0" w:after="0" w:line="216" w:lineRule="auto"/>
              <w:jc w:val="center"/>
            </w:pPr>
            <w:r>
              <w:rPr>
                <w:rStyle w:val="CharStyle18"/>
                <w:rFonts w:ascii="Times New Roman" w:eastAsia="Times New Roman" w:hAnsi="Times New Roman" w:cs="Times New Roman"/>
                <w:b/>
                <w:sz w:val="28"/>
                <w:szCs w:val="20"/>
              </w:rPr>
              <w:t>«Д</w:t>
            </w:r>
            <w:r>
              <w:rPr>
                <w:rStyle w:val="CharStyle18"/>
                <w:rFonts w:ascii="Times New Roman" w:eastAsia="Times New Roman" w:hAnsi="Times New Roman" w:cs="Times New Roman"/>
                <w:b/>
                <w:sz w:val="28"/>
                <w:szCs w:val="20"/>
              </w:rPr>
              <w:t>ОК ПРОФ 3»</w:t>
            </w:r>
          </w:p>
          <w:p w:rsidR="00E868D7" w:rsidRDefault="00E868D7">
            <w:pPr>
              <w:pStyle w:val="Standard"/>
              <w:jc w:val="center"/>
              <w:rPr>
                <w:b/>
                <w:sz w:val="12"/>
                <w:szCs w:val="12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c>
          <w:tcPr>
            <w:tcW w:w="35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  <w:vAlign w:val="center"/>
          </w:tcPr>
          <w:p w:rsidR="00E868D7" w:rsidRDefault="00E94384">
            <w:pPr>
              <w:pStyle w:val="Standard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КАРТОТЕКИ</w:t>
            </w:r>
          </w:p>
          <w:p w:rsidR="00E868D7" w:rsidRDefault="00E94384">
            <w:pPr>
              <w:pStyle w:val="Standard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Головного управління Держгеокадастру у Рівненській області</w:t>
            </w:r>
          </w:p>
        </w:tc>
        <w:tc>
          <w:tcPr>
            <w:tcW w:w="6000" w:type="dxa"/>
            <w:gridSpan w:val="2"/>
            <w:tcBorders>
              <w:top w:val="single" w:sz="2" w:space="0" w:color="000001"/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  <w:vAlign w:val="center"/>
          </w:tcPr>
          <w:p w:rsidR="00E868D7" w:rsidRDefault="00E94384">
            <w:pPr>
              <w:pStyle w:val="1"/>
              <w:spacing w:before="0" w:after="0" w:line="216" w:lineRule="auto"/>
              <w:jc w:val="center"/>
            </w:pPr>
            <w:r>
              <w:rPr>
                <w:rStyle w:val="CharStyle18"/>
                <w:rFonts w:ascii="Times New Roman" w:eastAsia="Times New Roman" w:hAnsi="Times New Roman" w:cs="Times New Roman"/>
                <w:b/>
                <w:sz w:val="26"/>
                <w:szCs w:val="26"/>
              </w:rPr>
              <w:t>Відповідальні особи</w:t>
            </w:r>
            <w:r>
              <w:rPr>
                <w:rStyle w:val="CharStyle18"/>
                <w:rFonts w:ascii="Times New Roman" w:eastAsia="Times New Roman" w:hAnsi="Times New Roman" w:cs="Times New Roman"/>
                <w:b/>
                <w:sz w:val="26"/>
                <w:szCs w:val="26"/>
              </w:rPr>
              <w:t>, які здійснюватимуть реєстрацію документів у відповідних картотеках «Автоматизован</w:t>
            </w:r>
            <w:r>
              <w:rPr>
                <w:rStyle w:val="CharStyle18"/>
                <w:rFonts w:ascii="Times New Roman" w:eastAsia="Times New Roman" w:hAnsi="Times New Roman" w:cs="Times New Roman"/>
                <w:b/>
                <w:sz w:val="26"/>
                <w:szCs w:val="26"/>
              </w:rPr>
              <w:t>ої</w:t>
            </w:r>
            <w:r>
              <w:rPr>
                <w:rStyle w:val="CharStyle18"/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систем</w:t>
            </w:r>
            <w:r>
              <w:rPr>
                <w:rStyle w:val="CharStyle18"/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>
              <w:rPr>
                <w:rStyle w:val="CharStyle18"/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управління документами «ДОК ПРОФ 3»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c>
          <w:tcPr>
            <w:tcW w:w="35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  <w:vAlign w:val="center"/>
          </w:tcPr>
          <w:p w:rsidR="00000000" w:rsidRDefault="00E94384"/>
        </w:tc>
        <w:tc>
          <w:tcPr>
            <w:tcW w:w="2259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  <w:vAlign w:val="center"/>
          </w:tcPr>
          <w:p w:rsidR="00E868D7" w:rsidRDefault="00E868D7">
            <w:pPr>
              <w:pStyle w:val="Standard"/>
              <w:spacing w:line="216" w:lineRule="auto"/>
              <w:jc w:val="center"/>
              <w:rPr>
                <w:b/>
                <w:sz w:val="12"/>
                <w:szCs w:val="12"/>
              </w:rPr>
            </w:pPr>
          </w:p>
          <w:p w:rsidR="00E868D7" w:rsidRDefault="00E94384">
            <w:pPr>
              <w:pStyle w:val="Standard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Прізвище, ім'я, по батькові</w:t>
            </w:r>
          </w:p>
          <w:p w:rsidR="00E868D7" w:rsidRDefault="00E868D7">
            <w:pPr>
              <w:pStyle w:val="Standard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7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  <w:vAlign w:val="center"/>
          </w:tcPr>
          <w:p w:rsidR="00E868D7" w:rsidRDefault="00E94384">
            <w:pPr>
              <w:pStyle w:val="Standard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5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Вхідні документи</w:t>
            </w:r>
          </w:p>
          <w:p w:rsidR="00E868D7" w:rsidRDefault="00E9438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Вихідні документи</w:t>
            </w:r>
          </w:p>
          <w:p w:rsidR="00E868D7" w:rsidRDefault="00E9438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Вхідна ДВС, ДФС</w:t>
            </w:r>
          </w:p>
          <w:p w:rsidR="00E868D7" w:rsidRDefault="00E9438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Адмінпослуги вхідні</w:t>
            </w:r>
          </w:p>
          <w:p w:rsidR="00E868D7" w:rsidRDefault="00E9438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Адмінпослуги вихідні</w:t>
            </w:r>
          </w:p>
          <w:p w:rsidR="00E868D7" w:rsidRDefault="00E9438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Накази з основної діяльності</w:t>
            </w:r>
          </w:p>
          <w:p w:rsidR="00E868D7" w:rsidRDefault="00E9438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Накази з адміністративно- господарських питань</w:t>
            </w:r>
          </w:p>
          <w:p w:rsidR="00E868D7" w:rsidRDefault="00E9438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Протоколи  нарад</w:t>
            </w:r>
          </w:p>
          <w:p w:rsidR="00E868D7" w:rsidRDefault="00E9438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Внутрішні документи</w:t>
            </w:r>
          </w:p>
          <w:p w:rsidR="00E868D7" w:rsidRDefault="00E9438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Клопотання СГ вихідні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Велесик</w:t>
            </w:r>
          </w:p>
          <w:p w:rsidR="00E868D7" w:rsidRDefault="00E94384">
            <w:pPr>
              <w:pStyle w:val="Standard"/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Анатолій Петрович</w:t>
            </w:r>
          </w:p>
        </w:tc>
        <w:tc>
          <w:tcPr>
            <w:tcW w:w="374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 начальник управління адміністративно-організаційного забезпечення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578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000000" w:rsidRDefault="00E94384"/>
        </w:tc>
        <w:tc>
          <w:tcPr>
            <w:tcW w:w="225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Харчук</w:t>
            </w:r>
          </w:p>
          <w:p w:rsidR="00E868D7" w:rsidRDefault="00E94384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Оксана Михайлівна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 заступник начальника управління - начальник загального відділу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адміністративно-організаційного забезпечення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78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000000" w:rsidRDefault="00E94384"/>
        </w:tc>
        <w:tc>
          <w:tcPr>
            <w:tcW w:w="225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Радчук</w:t>
            </w:r>
          </w:p>
          <w:p w:rsidR="00E868D7" w:rsidRDefault="00E94384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Олена Георгіївна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 заступник начальника загального відділу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адміністративно-організаційного забезпечення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578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000000" w:rsidRDefault="00E94384"/>
        </w:tc>
        <w:tc>
          <w:tcPr>
            <w:tcW w:w="225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Власюк</w:t>
            </w:r>
          </w:p>
          <w:p w:rsidR="00E868D7" w:rsidRDefault="00E94384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Галина Юріївна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 провідний документознавець загального відділу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адміністративно-організаційного забезпечення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578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000000" w:rsidRDefault="00E94384"/>
        </w:tc>
        <w:tc>
          <w:tcPr>
            <w:tcW w:w="2259" w:type="dxa"/>
            <w:tcBorders>
              <w:left w:val="single" w:sz="2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Мізюрко</w:t>
            </w:r>
          </w:p>
          <w:p w:rsidR="00E868D7" w:rsidRDefault="00E94384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Тетяна Олексіївна</w:t>
            </w:r>
          </w:p>
        </w:tc>
        <w:tc>
          <w:tcPr>
            <w:tcW w:w="3741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 провідний документознавець загального відділу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адміністративно-організаційного забезпечення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578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000000" w:rsidRDefault="00E94384"/>
        </w:tc>
        <w:tc>
          <w:tcPr>
            <w:tcW w:w="2259" w:type="dxa"/>
            <w:tcBorders>
              <w:left w:val="single" w:sz="2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Торубка</w:t>
            </w:r>
          </w:p>
          <w:p w:rsidR="00E868D7" w:rsidRDefault="00E94384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Роман-Матвій Васильович</w:t>
            </w:r>
          </w:p>
        </w:tc>
        <w:tc>
          <w:tcPr>
            <w:tcW w:w="3741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 провідний документознавець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загального відділу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адміністративно-організаційного забезпечення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578" w:type="dxa"/>
            <w:tcBorders>
              <w:left w:val="single" w:sz="2" w:space="0" w:color="000001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ЗВГ</w:t>
            </w:r>
          </w:p>
          <w:p w:rsidR="00E868D7" w:rsidRDefault="00E94384">
            <w:pPr>
              <w:pStyle w:val="Standard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ЗВГ вихідні</w:t>
            </w:r>
          </w:p>
          <w:p w:rsidR="00E868D7" w:rsidRDefault="00E94384">
            <w:pPr>
              <w:pStyle w:val="Standard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Гаряча лінія</w:t>
            </w:r>
          </w:p>
          <w:p w:rsidR="00E868D7" w:rsidRDefault="00E94384">
            <w:pPr>
              <w:pStyle w:val="Standard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Урядова гаряча лінія</w:t>
            </w:r>
          </w:p>
          <w:p w:rsidR="00E868D7" w:rsidRDefault="00E94384">
            <w:pPr>
              <w:pStyle w:val="Standard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Особистий прийом</w:t>
            </w:r>
          </w:p>
          <w:p w:rsidR="00E868D7" w:rsidRDefault="00E94384">
            <w:pPr>
              <w:pStyle w:val="Standard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керівництва</w:t>
            </w:r>
          </w:p>
          <w:p w:rsidR="00E868D7" w:rsidRDefault="00E94384">
            <w:pPr>
              <w:pStyle w:val="Standard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Запити на отримання ПІ</w:t>
            </w:r>
          </w:p>
          <w:p w:rsidR="00E868D7" w:rsidRDefault="00E94384">
            <w:pPr>
              <w:pStyle w:val="Standard"/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Вихідні ПІ</w:t>
            </w:r>
          </w:p>
        </w:tc>
        <w:tc>
          <w:tcPr>
            <w:tcW w:w="2259" w:type="dxa"/>
            <w:tcBorders>
              <w:left w:val="single" w:sz="2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Максимчук</w:t>
            </w:r>
          </w:p>
          <w:p w:rsidR="00E868D7" w:rsidRDefault="00E94384">
            <w:pPr>
              <w:pStyle w:val="Standard"/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Катерина Василівна</w:t>
            </w:r>
          </w:p>
        </w:tc>
        <w:tc>
          <w:tcPr>
            <w:tcW w:w="3741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головний спеціаліст сектору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звернень громадян та доступу до публічної інформації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78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Накази з кадрових питань</w:t>
            </w:r>
          </w:p>
          <w:p w:rsidR="00E868D7" w:rsidRDefault="00E94384">
            <w:pPr>
              <w:pStyle w:val="Standar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Накази про надання відпусток</w:t>
            </w:r>
          </w:p>
          <w:p w:rsidR="00E868D7" w:rsidRDefault="00E94384">
            <w:pPr>
              <w:pStyle w:val="Standar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Накази про відрядження (кор)</w:t>
            </w:r>
          </w:p>
          <w:p w:rsidR="00E868D7" w:rsidRDefault="00E94384">
            <w:pPr>
              <w:pStyle w:val="Standar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Конкурсна комісія</w:t>
            </w:r>
          </w:p>
          <w:p w:rsidR="00E868D7" w:rsidRDefault="00E94384">
            <w:pPr>
              <w:pStyle w:val="Standar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Вихідні кадрової служби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TableContents"/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Зубченко</w:t>
            </w:r>
          </w:p>
          <w:p w:rsidR="00E868D7" w:rsidRDefault="00E94384">
            <w:pPr>
              <w:pStyle w:val="TableContents"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Ольга Анатоліївна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 начальник управління персоналом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578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000000" w:rsidRDefault="00E94384"/>
        </w:tc>
        <w:tc>
          <w:tcPr>
            <w:tcW w:w="225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TableContents"/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Москаленко</w:t>
            </w:r>
          </w:p>
          <w:p w:rsidR="00E868D7" w:rsidRDefault="00E94384">
            <w:pPr>
              <w:pStyle w:val="TableContents"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Ірина Юріївна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 заступник начальника управління - начальник відділу роботи з персоналом управління персоналом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578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000000" w:rsidRDefault="00E94384"/>
        </w:tc>
        <w:tc>
          <w:tcPr>
            <w:tcW w:w="225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TableContents"/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</w:t>
            </w:r>
          </w:p>
          <w:p w:rsidR="00E868D7" w:rsidRDefault="00E94384">
            <w:pPr>
              <w:pStyle w:val="TableContents"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Оксана Петрівна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 головний спеціаліст відділу роботи з персоналом управління персоналом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578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000000" w:rsidRDefault="00E94384"/>
        </w:tc>
        <w:tc>
          <w:tcPr>
            <w:tcW w:w="225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TableContents"/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Власюк</w:t>
            </w:r>
          </w:p>
          <w:p w:rsidR="00E868D7" w:rsidRDefault="00E94384">
            <w:pPr>
              <w:pStyle w:val="TableContents"/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Юлія Вікторівна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spacing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- головний спеціаліст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відділу роботи з персоналом територіальних структурних підрозділів управління персоналом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578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000000" w:rsidRDefault="00E94384"/>
        </w:tc>
        <w:tc>
          <w:tcPr>
            <w:tcW w:w="225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TableContents"/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Сульжик</w:t>
            </w:r>
          </w:p>
          <w:p w:rsidR="00E868D7" w:rsidRDefault="00E94384">
            <w:pPr>
              <w:pStyle w:val="TableContents"/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Надія Валентинівна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spacing w:line="20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 провідний спеціаліст відділу роботи з персоналом територіальних структурних підрозділів управління персоналом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578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000000" w:rsidRDefault="00E94384"/>
        </w:tc>
        <w:tc>
          <w:tcPr>
            <w:tcW w:w="225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TableContents"/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Несіна</w:t>
            </w:r>
          </w:p>
          <w:p w:rsidR="00E868D7" w:rsidRDefault="00E94384">
            <w:pPr>
              <w:pStyle w:val="TableContents"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Олена Іванівна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 завідувач сектору інформаційно-аналітичної роботи управління персоналом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3578" w:type="dxa"/>
            <w:vMerge w:val="restart"/>
            <w:tcBorders>
              <w:left w:val="single" w:sz="2" w:space="0" w:color="000001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Накази СГ</w:t>
            </w:r>
          </w:p>
          <w:p w:rsidR="00E868D7" w:rsidRDefault="00E94384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Клопотання</w:t>
            </w:r>
            <w:bookmarkStart w:id="1" w:name="_GoBack111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СГ вхідні</w:t>
            </w:r>
          </w:p>
          <w:p w:rsidR="00E868D7" w:rsidRDefault="00E94384">
            <w:pPr>
              <w:pStyle w:val="Standar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Договори оренди</w:t>
            </w:r>
          </w:p>
        </w:tc>
        <w:tc>
          <w:tcPr>
            <w:tcW w:w="2259" w:type="dxa"/>
            <w:tcBorders>
              <w:left w:val="single" w:sz="2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TableContents"/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Феджага</w:t>
            </w:r>
          </w:p>
          <w:p w:rsidR="00E868D7" w:rsidRDefault="00E94384">
            <w:pPr>
              <w:pStyle w:val="Standard"/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Тетяна Володимирівна</w:t>
            </w:r>
          </w:p>
        </w:tc>
        <w:tc>
          <w:tcPr>
            <w:tcW w:w="3741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spacing w:line="20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головний спеціаліст відділу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розпорядження землями сільськогосподарського призначення управління землеустрою та охорони земель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578" w:type="dxa"/>
            <w:vMerge/>
            <w:tcBorders>
              <w:left w:val="single" w:sz="2" w:space="0" w:color="000001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000000" w:rsidRDefault="00E94384"/>
        </w:tc>
        <w:tc>
          <w:tcPr>
            <w:tcW w:w="2259" w:type="dxa"/>
            <w:tcBorders>
              <w:left w:val="single" w:sz="2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Кирилюк</w:t>
            </w:r>
          </w:p>
          <w:p w:rsidR="00E868D7" w:rsidRDefault="00E94384">
            <w:pPr>
              <w:pStyle w:val="Standard"/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Анатоліївна</w:t>
            </w:r>
          </w:p>
        </w:tc>
        <w:tc>
          <w:tcPr>
            <w:tcW w:w="3741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spacing w:line="20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провідний спеціаліст відділу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розпорядження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землями сільськогосподарського призначення управління землеустрою та охорони земель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78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Довіреності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TableContents"/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Верещук</w:t>
            </w:r>
          </w:p>
          <w:p w:rsidR="00E868D7" w:rsidRDefault="00E94384">
            <w:pPr>
              <w:pStyle w:val="TableContents"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Лілія Валеріївна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 головний спеціаліст відділу представництва в судах та інших органах юридичного управління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78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000000" w:rsidRDefault="00E94384"/>
        </w:tc>
        <w:tc>
          <w:tcPr>
            <w:tcW w:w="225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TableContents"/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Головач</w:t>
            </w:r>
          </w:p>
          <w:p w:rsidR="00E868D7" w:rsidRDefault="00E94384">
            <w:pPr>
              <w:pStyle w:val="TableContents"/>
              <w:snapToGrid w:val="0"/>
              <w:spacing w:line="216" w:lineRule="auto"/>
            </w:pPr>
            <w:r>
              <w:rPr>
                <w:rStyle w:val="rvts0"/>
                <w:rFonts w:ascii="Times New Roman" w:eastAsia="Times New Roman" w:hAnsi="Times New Roman" w:cs="Times New Roman"/>
                <w:sz w:val="26"/>
                <w:szCs w:val="26"/>
              </w:rPr>
              <w:t>Ірина Олександрівна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- головний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спеціаліст відділу договірної роботи юридичного управління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Вихідні інспекція</w:t>
            </w:r>
          </w:p>
          <w:p w:rsidR="00E868D7" w:rsidRDefault="00E9438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Накази з інспекційної</w:t>
            </w:r>
          </w:p>
          <w:p w:rsidR="00E868D7" w:rsidRDefault="00E9438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діяльності</w:t>
            </w:r>
          </w:p>
          <w:p w:rsidR="00E868D7" w:rsidRDefault="00E9438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Внутрішні документи</w:t>
            </w:r>
          </w:p>
          <w:p w:rsidR="00E868D7" w:rsidRDefault="00E9438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контентом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TableContents"/>
              <w:snapToGrid w:val="0"/>
              <w:spacing w:line="21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Поліщук</w:t>
            </w:r>
          </w:p>
          <w:p w:rsidR="00E868D7" w:rsidRDefault="00E94384">
            <w:pPr>
              <w:pStyle w:val="TableContents"/>
              <w:snapToGrid w:val="0"/>
              <w:spacing w:line="216" w:lineRule="auto"/>
            </w:pPr>
            <w:r>
              <w:rPr>
                <w:rStyle w:val="rvts0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Сніжана Василівна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- головний спеціаліст відділу здійснення державного контролю за додержанням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земельного законодавства та оперативного реагування Управління з контролю за використанням та охороною земель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6" w:type="dxa"/>
            </w:tcMar>
          </w:tcPr>
          <w:p w:rsidR="00000000" w:rsidRDefault="00E94384"/>
        </w:tc>
        <w:tc>
          <w:tcPr>
            <w:tcW w:w="225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TableContents"/>
              <w:snapToGrid w:val="0"/>
              <w:spacing w:line="216" w:lineRule="auto"/>
            </w:pPr>
            <w:r>
              <w:rPr>
                <w:rStyle w:val="rvts0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Ольховик</w:t>
            </w:r>
          </w:p>
          <w:p w:rsidR="00E868D7" w:rsidRDefault="00E94384">
            <w:pPr>
              <w:pStyle w:val="TableContents"/>
              <w:snapToGrid w:val="0"/>
              <w:spacing w:line="216" w:lineRule="auto"/>
            </w:pPr>
            <w:r>
              <w:rPr>
                <w:rStyle w:val="rvts0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Вікторія Іванівна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 головний спеціаліст відділу контролю за використанням та охороною земель у Володимирецькому, Дубровицькому, Зарічне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нському районах Управління з контролю за використанням та охороною земель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Експертиза ПЗ</w:t>
            </w:r>
          </w:p>
          <w:p w:rsidR="00E868D7" w:rsidRDefault="00E9438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Висновки ПЗ</w:t>
            </w:r>
          </w:p>
        </w:tc>
        <w:tc>
          <w:tcPr>
            <w:tcW w:w="600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jc w:val="both"/>
            </w:pPr>
            <w:r>
              <w:rPr>
                <w:rStyle w:val="rvts0"/>
                <w:rFonts w:ascii="Times New Roman" w:eastAsia="Times New Roman" w:hAnsi="Times New Roman" w:cs="Times New Roman"/>
                <w:sz w:val="26"/>
                <w:szCs w:val="26"/>
              </w:rPr>
              <w:t>- спеціалісти</w:t>
            </w:r>
            <w:r>
              <w:rPr>
                <w:rStyle w:val="rvts0"/>
                <w:rFonts w:ascii="Times New Roman" w:eastAsia="Times New Roman" w:hAnsi="Times New Roman" w:cs="Times New Roman"/>
                <w:sz w:val="26"/>
                <w:szCs w:val="26"/>
              </w:rPr>
              <w:t xml:space="preserve"> головного управління та територіальних структурних підрозділів Головного управління, які склали кваліфікаційний іспит (підтверджено протоколом засідання Кваліфікаційної комісії) і здійснюють розгляд та погодження проектів землеустрою щодо відведення земел</w:t>
            </w:r>
            <w:r>
              <w:rPr>
                <w:rStyle w:val="rvts0"/>
                <w:rFonts w:ascii="Times New Roman" w:eastAsia="Times New Roman" w:hAnsi="Times New Roman" w:cs="Times New Roman"/>
                <w:sz w:val="26"/>
                <w:szCs w:val="26"/>
              </w:rPr>
              <w:t>ьної ділянки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578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Проекти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землеустрою</w:t>
            </w:r>
          </w:p>
        </w:tc>
        <w:tc>
          <w:tcPr>
            <w:tcW w:w="6000" w:type="dxa"/>
            <w:gridSpan w:val="2"/>
            <w:tcBorders>
              <w:left w:val="single" w:sz="2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jc w:val="both"/>
            </w:pPr>
            <w:r>
              <w:rPr>
                <w:rStyle w:val="rvts0"/>
                <w:rFonts w:ascii="Times New Roman" w:eastAsia="Times New Roman" w:hAnsi="Times New Roman" w:cs="Times New Roman"/>
                <w:sz w:val="26"/>
                <w:szCs w:val="26"/>
              </w:rPr>
              <w:t>- спеціалісти територіальних структурних підрозділів Головного управління, відповідальні за приймання проектів землеустрою щодо відведення земельної ділянки, їх реєстрацію</w:t>
            </w:r>
            <w:r>
              <w:rPr>
                <w:rStyle w:val="rvts0"/>
                <w:rFonts w:ascii="Times New Roman" w:eastAsia="Times New Roman" w:hAnsi="Times New Roman" w:cs="Times New Roman"/>
                <w:sz w:val="26"/>
                <w:szCs w:val="26"/>
              </w:rPr>
              <w:t xml:space="preserve"> (наказ Головного управління від 20.10.2017 № 508)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578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Вхідні документи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назва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р-ну</w:t>
            </w:r>
          </w:p>
          <w:p w:rsidR="00E868D7" w:rsidRDefault="00E94384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Вихідні документи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назва</w:t>
            </w:r>
          </w:p>
          <w:p w:rsidR="00E868D7" w:rsidRDefault="00E9438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р-ну</w:t>
            </w:r>
          </w:p>
          <w:p w:rsidR="00E868D7" w:rsidRDefault="00E94384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Запити на отримання ПІ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назва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р-ну</w:t>
            </w:r>
          </w:p>
          <w:p w:rsidR="00E868D7" w:rsidRDefault="00E94384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Вихідні ПІ____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назва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р-ну</w:t>
            </w:r>
          </w:p>
          <w:p w:rsidR="00E868D7" w:rsidRDefault="00E94384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ЗВГ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назва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р-ну</w:t>
            </w:r>
          </w:p>
          <w:p w:rsidR="00E868D7" w:rsidRDefault="00E94384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ЗВГ вихідні__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назва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р-ну</w:t>
            </w:r>
          </w:p>
          <w:p w:rsidR="00E868D7" w:rsidRDefault="00E94384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Пропозиц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ії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назва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р-ну</w:t>
            </w:r>
          </w:p>
          <w:p w:rsidR="00E868D7" w:rsidRDefault="00E94384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Адмінпослуги вхідні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назва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р-ну</w:t>
            </w:r>
          </w:p>
          <w:p w:rsidR="00E868D7" w:rsidRDefault="00E94384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Адмінпослуги вихідні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назва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р-ну</w:t>
            </w:r>
          </w:p>
          <w:p w:rsidR="00E868D7" w:rsidRDefault="00E94384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 на отриманн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НГО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назва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р-ну</w:t>
            </w:r>
          </w:p>
          <w:p w:rsidR="00E868D7" w:rsidRDefault="00E94384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Вихідні з НГО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назва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р-ну</w:t>
            </w:r>
          </w:p>
        </w:tc>
        <w:tc>
          <w:tcPr>
            <w:tcW w:w="6000" w:type="dxa"/>
            <w:gridSpan w:val="2"/>
            <w:tcBorders>
              <w:left w:val="single" w:sz="2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86" w:type="dxa"/>
            </w:tcMar>
          </w:tcPr>
          <w:p w:rsidR="00E868D7" w:rsidRDefault="00E94384">
            <w:pPr>
              <w:pStyle w:val="Standard"/>
              <w:jc w:val="both"/>
            </w:pPr>
            <w:r>
              <w:rPr>
                <w:rStyle w:val="rvts0"/>
                <w:rFonts w:ascii="Times New Roman" w:eastAsia="Times New Roman" w:hAnsi="Times New Roman" w:cs="Times New Roman"/>
                <w:sz w:val="26"/>
                <w:szCs w:val="26"/>
              </w:rPr>
              <w:t>- спеціалісти територіальних структурних підрозділів Головного управління, відповідальні за ведення діловодства (наказ Головного управління від 18.10.2017 № 499)</w:t>
            </w:r>
          </w:p>
        </w:tc>
      </w:tr>
    </w:tbl>
    <w:p w:rsidR="00E868D7" w:rsidRDefault="00E868D7">
      <w:pPr>
        <w:pStyle w:val="Standard"/>
      </w:pPr>
    </w:p>
    <w:p w:rsidR="00E868D7" w:rsidRDefault="00E868D7">
      <w:pPr>
        <w:pStyle w:val="Standard"/>
      </w:pPr>
    </w:p>
    <w:p w:rsidR="00E868D7" w:rsidRDefault="00E868D7">
      <w:pPr>
        <w:pStyle w:val="Standard"/>
      </w:pPr>
    </w:p>
    <w:p w:rsidR="00E868D7" w:rsidRDefault="00E868D7">
      <w:pPr>
        <w:pStyle w:val="Standard"/>
      </w:pPr>
    </w:p>
    <w:p w:rsidR="00E868D7" w:rsidRDefault="00E94384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управління адміністративно-</w:t>
      </w:r>
    </w:p>
    <w:p w:rsidR="00E868D7" w:rsidRDefault="00E94384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організаційного забезпечення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А.В</w:t>
      </w:r>
      <w:r>
        <w:rPr>
          <w:rFonts w:ascii="Times New Roman" w:hAnsi="Times New Roman"/>
          <w:sz w:val="26"/>
          <w:szCs w:val="26"/>
        </w:rPr>
        <w:t>елесик</w:t>
      </w:r>
    </w:p>
    <w:sectPr w:rsidR="00E868D7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4384">
      <w:r>
        <w:separator/>
      </w:r>
    </w:p>
  </w:endnote>
  <w:endnote w:type="continuationSeparator" w:id="0">
    <w:p w:rsidR="00000000" w:rsidRDefault="00E9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4384">
      <w:r>
        <w:rPr>
          <w:color w:val="000000"/>
        </w:rPr>
        <w:separator/>
      </w:r>
    </w:p>
  </w:footnote>
  <w:footnote w:type="continuationSeparator" w:id="0">
    <w:p w:rsidR="00000000" w:rsidRDefault="00E94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68D7"/>
    <w:rsid w:val="00E868D7"/>
    <w:rsid w:val="00E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59CCC-756C-43AE-A45E-1E4D9DCA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Основной текст1"/>
    <w:basedOn w:val="Standard"/>
    <w:pPr>
      <w:shd w:val="clear" w:color="auto" w:fill="FFFFFF"/>
      <w:spacing w:before="420" w:after="240"/>
    </w:pPr>
    <w:rPr>
      <w:lang w:eastAsia="uk-U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DefaultFontStyle">
    <w:name w:val="DefaultFontStyle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</w:rPr>
  </w:style>
  <w:style w:type="character" w:customStyle="1" w:styleId="CharStyle18">
    <w:name w:val="CharStyle18"/>
    <w:basedOn w:val="DefaultFontStyle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</w:rPr>
  </w:style>
  <w:style w:type="character" w:customStyle="1" w:styleId="rvts0">
    <w:name w:val="rvts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3063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biktop</dc:creator>
  <cp:lastModifiedBy>Користувач Windows</cp:lastModifiedBy>
  <cp:revision>2</cp:revision>
  <cp:lastPrinted>2018-01-16T11:34:00Z</cp:lastPrinted>
  <dcterms:created xsi:type="dcterms:W3CDTF">2018-01-16T15:47:00Z</dcterms:created>
  <dcterms:modified xsi:type="dcterms:W3CDTF">2018-01-16T15:47:00Z</dcterms:modified>
</cp:coreProperties>
</file>