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Додаток до наказу Головного управління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Держгеокадастру у Рівненській області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від </w:t>
      </w:r>
      <w:r>
        <w:rPr>
          <w:rFonts w:cs="Times New Roman" w:ascii="Times New Roman" w:hAnsi="Times New Roman"/>
          <w:sz w:val="24"/>
          <w:szCs w:val="24"/>
        </w:rPr>
        <w:t xml:space="preserve">03.04.2018 </w:t>
      </w: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73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Перелік та площі земельних ділянок визначених технічною документацією  із землеустрою щодо інвентаризації земель сільськогосподарського призначення державної власності за межами населених пунктів на території Привільненської ОТГ Дубенського району.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e"/>
        <w:tblW w:w="9750" w:type="dxa"/>
        <w:jc w:val="left"/>
        <w:tblInd w:w="-118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1029"/>
        <w:gridCol w:w="2260"/>
        <w:gridCol w:w="965"/>
        <w:gridCol w:w="910"/>
        <w:gridCol w:w="1306"/>
        <w:gridCol w:w="956"/>
        <w:gridCol w:w="1027"/>
        <w:gridCol w:w="846"/>
      </w:tblGrid>
      <w:tr>
        <w:trPr>
          <w:cantSplit w:val="true"/>
        </w:trPr>
        <w:tc>
          <w:tcPr>
            <w:tcW w:w="450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029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2260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Місце розташування земельної ділянки (сільська рада) </w:t>
            </w:r>
          </w:p>
        </w:tc>
        <w:tc>
          <w:tcPr>
            <w:tcW w:w="965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Площа, га</w:t>
            </w:r>
          </w:p>
        </w:tc>
        <w:tc>
          <w:tcPr>
            <w:tcW w:w="5045" w:type="dxa"/>
            <w:gridSpan w:val="5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сільськогосподарський угідь</w:t>
            </w:r>
          </w:p>
        </w:tc>
      </w:tr>
      <w:tr>
        <w:trPr>
          <w:cantSplit w:val="true"/>
        </w:trPr>
        <w:tc>
          <w:tcPr>
            <w:tcW w:w="450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0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5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рілля</w:t>
            </w:r>
          </w:p>
        </w:tc>
        <w:tc>
          <w:tcPr>
            <w:tcW w:w="130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багаторічні насадження</w:t>
            </w:r>
          </w:p>
        </w:tc>
        <w:tc>
          <w:tcPr>
            <w:tcW w:w="95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сіножаті</w:t>
            </w:r>
          </w:p>
        </w:tc>
        <w:tc>
          <w:tcPr>
            <w:tcW w:w="102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пасовища</w:t>
            </w:r>
          </w:p>
        </w:tc>
        <w:tc>
          <w:tcPr>
            <w:tcW w:w="84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</w:t>
            </w:r>
          </w:p>
        </w:tc>
      </w:tr>
      <w:tr>
        <w:trPr>
          <w:trHeight w:val="6" w:hRule="atLeast"/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9,7231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9,7231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_DdeLink__735_964011518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1,3675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1,3675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0,5198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0,5198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17,3175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17,3175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0,1775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0,1775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0,1560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0,1560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0,6314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0,6314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2,0955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2,0955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0,3375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0,3375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0,5198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0,5198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0,4014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0,4014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0,3309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0,3309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0,0600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0,0600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0,1006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0,1006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0,1540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0,1540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10,8823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10,8823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2,2073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2,2073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15,1161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15,1161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62,0982</w:t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57,9877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1,6775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2,4330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Заступник начальника відділу розпорядження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землями сільськогосподарського призначення</w:t>
        <w:tab/>
        <w:tab/>
        <w:tab/>
        <w:tab/>
        <w:tab/>
        <w:t>А. ВЕРЕМЧУК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850" w:top="14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uppressLineNumbers/>
      <w:tabs>
        <w:tab w:val="center" w:pos="7852" w:leader="none"/>
        <w:tab w:val="right" w:pos="157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812cc1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812c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Style23">
    <w:name w:val="Header"/>
    <w:basedOn w:val="Normal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Style24" w:customStyle="1">
    <w:name w:val="Верхній колонтитул ліворуч"/>
    <w:basedOn w:val="Normal"/>
    <w:qFormat/>
    <w:pPr>
      <w:suppressLineNumbers/>
      <w:tabs>
        <w:tab w:val="center" w:pos="7852" w:leader="none"/>
        <w:tab w:val="right" w:pos="157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812c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1C61-893F-4199-9E8D-DD930281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LibreOffice/5.2.5.1$Windows_x86 LibreOffice_project/0312e1a284a7d50ca85a365c316c7abbf20a4d22</Application>
  <Pages>1</Pages>
  <Words>239</Words>
  <Characters>1192</Characters>
  <CharactersWithSpaces>1271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2018-01-29T17:01:00Z</dcterms:created>
  <dc:creator>Ольга Гавлюк</dc:creator>
  <dc:description/>
  <dc:language>uk-UA</dc:language>
  <cp:lastModifiedBy/>
  <cp:lastPrinted>2018-04-11T09:47:32Z</cp:lastPrinted>
  <dcterms:modified xsi:type="dcterms:W3CDTF">2018-04-12T15:17:19Z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