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6"/>
          <w:szCs w:val="6"/>
        </w:rPr>
      </w:pPr>
      <w:r>
        <w:rPr/>
        <w:drawing>
          <wp:inline distT="0" distB="0" distL="19050" distR="0">
            <wp:extent cx="501015" cy="6680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6"/>
          <w:szCs w:val="6"/>
        </w:rPr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>
        <w:rPr>
          <w:rFonts w:cs="Times New Roman" w:ascii="Times New Roman" w:hAnsi="Times New Roman"/>
          <w:bCs/>
          <w:color w:val="17365D"/>
          <w:sz w:val="16"/>
          <w:szCs w:val="16"/>
        </w:rPr>
      </w:r>
    </w:p>
    <w:p>
      <w:pPr>
        <w:pStyle w:val="Style22"/>
        <w:rPr/>
      </w:pPr>
      <w:r>
        <w:rPr>
          <w:color w:val="17365D"/>
          <w:spacing w:val="140"/>
          <w:sz w:val="28"/>
          <w:szCs w:val="28"/>
        </w:rPr>
        <w:t>НАКАЗ</w:t>
      </w:r>
    </w:p>
    <w:p>
      <w:pPr>
        <w:pStyle w:val="Style22"/>
        <w:rPr>
          <w:b w:val="false"/>
          <w:b w:val="false"/>
          <w:color w:val="17365D"/>
          <w:spacing w:val="140"/>
          <w:sz w:val="16"/>
          <w:szCs w:val="16"/>
        </w:rPr>
      </w:pPr>
      <w:r>
        <w:rPr>
          <w:b w:val="false"/>
          <w:color w:val="17365D"/>
          <w:spacing w:val="140"/>
          <w:sz w:val="16"/>
          <w:szCs w:val="16"/>
        </w:rPr>
      </w:r>
    </w:p>
    <w:tbl>
      <w:tblPr>
        <w:tblW w:w="928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color="auto"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both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>30.05.2018</w:t>
            </w:r>
          </w:p>
        </w:tc>
        <w:tc>
          <w:tcPr>
            <w:tcW w:w="3096" w:type="dxa"/>
            <w:tcBorders/>
            <w:shd w:color="auto"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tcBorders/>
            <w:shd w:color="auto"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>104</w:t>
            </w:r>
          </w:p>
        </w:tc>
      </w:tr>
    </w:tbl>
    <w:p>
      <w:pPr>
        <w:pStyle w:val="Style22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Style22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введення в дію плану заходів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Головного управління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Держгеокадастру у Рівненській області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за бюджетною програмою КПКВК 2803020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“</w:t>
      </w:r>
      <w:r>
        <w:rPr>
          <w:rFonts w:cs="Times New Roman" w:ascii="Times New Roman" w:hAnsi="Times New Roman"/>
          <w:sz w:val="28"/>
          <w:szCs w:val="28"/>
        </w:rPr>
        <w:t>Проведення земельної реформи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” на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рік</w:t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Відповідно до пункту 5 Порядку використання коштів, передбачених у державному бюджеті для здійснення заходів з проведення земельної реформи, затвердженого постановою Кабінету Міністрів України від 09.03.2011 № 219</w:t>
      </w:r>
      <w:r>
        <w:rPr>
          <w:rStyle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«Про затвердження Порядку використання коштів, передбачених у державному бюджеті для здійснення заходів з проведення земельної реформи»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</w:p>
    <w:p>
      <w:pPr>
        <w:pStyle w:val="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Ввести в дію з 18.05.2018 план заходів Головного управління Держгеокадастру у Рівненській області  за бюджетною програмою КПКВК 2803020 </w:t>
      </w:r>
      <w:r>
        <w:rPr>
          <w:rFonts w:cs="Times New Roman" w:ascii="Times New Roman" w:hAnsi="Times New Roman"/>
          <w:sz w:val="28"/>
          <w:szCs w:val="28"/>
          <w:lang w:val="ru-RU"/>
        </w:rPr>
        <w:t>“Проведення земельної реформи” на 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рік, що додається.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виконанням цього наказу залишаю за собою.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           </w:t>
        <w:tab/>
        <w:tab/>
        <w:t xml:space="preserve">                       </w:t>
        <w:tab/>
        <w:t xml:space="preserve">                              Р. МИГАЛЬ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015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10ec4"/>
    <w:pPr>
      <w:widowControl/>
      <w:suppressAutoHyphens w:val="true"/>
      <w:bidi w:val="0"/>
      <w:jc w:val="left"/>
    </w:pPr>
    <w:rPr>
      <w:rFonts w:ascii="Antiqua" w:hAnsi="Antiqua" w:cs="Antiqua" w:eastAsia="Times New Roman"/>
      <w:color w:val="auto"/>
      <w:sz w:val="26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410ec4"/>
    <w:rPr/>
  </w:style>
  <w:style w:type="character" w:styleId="1" w:customStyle="1">
    <w:name w:val="Основной шрифт абзаца1"/>
    <w:qFormat/>
    <w:rsid w:val="00410ec4"/>
    <w:rPr/>
  </w:style>
  <w:style w:type="character" w:styleId="11" w:customStyle="1">
    <w:name w:val="Знак Знак1"/>
    <w:qFormat/>
    <w:rsid w:val="00410ec4"/>
    <w:rPr>
      <w:rFonts w:ascii="Arial" w:hAnsi="Arial" w:cs="Arial"/>
      <w:sz w:val="22"/>
      <w:szCs w:val="24"/>
      <w:lang w:val="uk-UA" w:bidi="ar-SA"/>
    </w:rPr>
  </w:style>
  <w:style w:type="character" w:styleId="Rvts23" w:customStyle="1">
    <w:name w:val="rvts23"/>
    <w:basedOn w:val="DefaultParagraphFont"/>
    <w:qFormat/>
    <w:rsid w:val="00a65a4a"/>
    <w:rPr/>
  </w:style>
  <w:style w:type="character" w:styleId="Style14" w:customStyle="1">
    <w:name w:val="Текст выноски Знак"/>
    <w:basedOn w:val="DefaultParagraphFont"/>
    <w:link w:val="af"/>
    <w:qFormat/>
    <w:rsid w:val="005427b8"/>
    <w:rPr>
      <w:rFonts w:ascii="Tahoma" w:hAnsi="Tahoma" w:cs="Tahoma"/>
      <w:sz w:val="16"/>
      <w:szCs w:val="16"/>
      <w:lang w:val="uk-UA" w:eastAsia="zh-CN"/>
    </w:rPr>
  </w:style>
  <w:style w:type="character" w:styleId="Style15" w:customStyle="1">
    <w:name w:val="Нижний колонтитул Знак"/>
    <w:basedOn w:val="DefaultParagraphFont"/>
    <w:link w:val="af1"/>
    <w:qFormat/>
    <w:rsid w:val="00a83291"/>
    <w:rPr>
      <w:rFonts w:ascii="Antiqua" w:hAnsi="Antiqua" w:cs="Antiqua"/>
      <w:sz w:val="26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410ec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10ec4"/>
    <w:pPr/>
    <w:rPr>
      <w:rFonts w:ascii="Arial" w:hAnsi="Arial" w:cs="Arial"/>
      <w:sz w:val="22"/>
      <w:szCs w:val="24"/>
    </w:rPr>
  </w:style>
  <w:style w:type="paragraph" w:styleId="Style18">
    <w:name w:val="List"/>
    <w:basedOn w:val="Style17"/>
    <w:rsid w:val="00410ec4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10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410ec4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410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заголов"/>
    <w:basedOn w:val="Normal"/>
    <w:qFormat/>
    <w:rsid w:val="00410ec4"/>
    <w:pPr>
      <w:widowControl w:val="false"/>
      <w:jc w:val="center"/>
    </w:pPr>
    <w:rPr>
      <w:rFonts w:ascii="Times New Roman" w:hAnsi="Times New Roman" w:eastAsia="Lucida Sans Unicode" w:cs="Times New Roman"/>
      <w:b/>
      <w:sz w:val="24"/>
      <w:szCs w:val="24"/>
    </w:rPr>
  </w:style>
  <w:style w:type="paragraph" w:styleId="Style23">
    <w:name w:val="Body Text Indent"/>
    <w:basedOn w:val="Normal"/>
    <w:rsid w:val="00410ec4"/>
    <w:pPr>
      <w:spacing w:before="0" w:after="120"/>
      <w:ind w:left="283" w:hanging="0"/>
    </w:pPr>
    <w:rPr/>
  </w:style>
  <w:style w:type="paragraph" w:styleId="Style24" w:customStyle="1">
    <w:name w:val="Вміст таблиці"/>
    <w:basedOn w:val="Normal"/>
    <w:qFormat/>
    <w:rsid w:val="00410ec4"/>
    <w:pPr>
      <w:suppressLineNumbers/>
    </w:pPr>
    <w:rPr/>
  </w:style>
  <w:style w:type="paragraph" w:styleId="Style25" w:customStyle="1">
    <w:name w:val="Заголовок таблиці"/>
    <w:basedOn w:val="Style24"/>
    <w:qFormat/>
    <w:rsid w:val="00410ec4"/>
    <w:pPr>
      <w:jc w:val="center"/>
    </w:pPr>
    <w:rPr>
      <w:b/>
      <w:bCs/>
    </w:rPr>
  </w:style>
  <w:style w:type="paragraph" w:styleId="Style26">
    <w:name w:val="Header"/>
    <w:basedOn w:val="Normal"/>
    <w:rsid w:val="00410ec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7" w:customStyle="1">
    <w:name w:val="Верхній колонтитул ліворуч"/>
    <w:basedOn w:val="Normal"/>
    <w:qFormat/>
    <w:rsid w:val="00410ec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f0"/>
    <w:qFormat/>
    <w:rsid w:val="005427b8"/>
    <w:pPr/>
    <w:rPr>
      <w:rFonts w:ascii="Tahoma" w:hAnsi="Tahoma" w:cs="Tahoma"/>
      <w:sz w:val="16"/>
      <w:szCs w:val="16"/>
    </w:rPr>
  </w:style>
  <w:style w:type="paragraph" w:styleId="Style28">
    <w:name w:val="Footer"/>
    <w:basedOn w:val="Normal"/>
    <w:link w:val="af2"/>
    <w:rsid w:val="00a8329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85b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CEF9-B5CD-4797-B54E-9B09CE3D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LibreOffice/5.2.5.1$Windows_x86 LibreOffice_project/0312e1a284a7d50ca85a365c316c7abbf20a4d22</Application>
  <Pages>1</Pages>
  <Words>119</Words>
  <Characters>789</Characters>
  <CharactersWithSpaces>964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2018-05-29T12:22:00Z</dcterms:created>
  <dc:creator>User</dc:creator>
  <dc:description/>
  <dc:language>uk-UA</dc:language>
  <cp:lastModifiedBy/>
  <cp:lastPrinted>2018-05-29T12:03:00Z</cp:lastPrinted>
  <dcterms:modified xsi:type="dcterms:W3CDTF">2018-05-30T12:23:31Z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