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ind w:left="5040" w:firstLine="720"/>
        <w:jc w:val="left"/>
        <w:rPr/>
      </w:pPr>
      <w:r>
        <w:rPr/>
        <w:t>ЗАТВЕРДЖЕНО</w:t>
      </w:r>
    </w:p>
    <w:p>
      <w:pPr>
        <w:pStyle w:val="Style20"/>
        <w:spacing w:before="0" w:after="0"/>
        <w:ind w:left="5760" w:hanging="0"/>
        <w:jc w:val="left"/>
        <w:rPr/>
      </w:pPr>
      <w:r>
        <w:rPr>
          <w:rFonts w:ascii="Times New Roman" w:hAnsi="Times New Roman"/>
          <w:sz w:val="28"/>
          <w:szCs w:val="28"/>
        </w:rPr>
        <w:t>Наказ Головного управління Держгеокадастру у Рівненській</w:t>
      </w:r>
    </w:p>
    <w:p>
      <w:pPr>
        <w:pStyle w:val="Style20"/>
        <w:spacing w:before="0" w:after="0"/>
        <w:ind w:left="5760" w:hanging="0"/>
        <w:jc w:val="left"/>
        <w:rPr>
          <w:rFonts w:ascii="Times New Roman" w:hAnsi="Times New Roman"/>
          <w:sz w:val="28"/>
          <w:szCs w:val="28"/>
        </w:rPr>
      </w:pPr>
      <w:r>
        <w:rPr>
          <w:rFonts w:ascii="Times New Roman" w:hAnsi="Times New Roman"/>
          <w:sz w:val="28"/>
          <w:szCs w:val="28"/>
        </w:rPr>
        <w:t>області</w:t>
      </w:r>
    </w:p>
    <w:p>
      <w:pPr>
        <w:pStyle w:val="Style20"/>
        <w:spacing w:before="240" w:after="240"/>
        <w:ind w:left="5040" w:firstLine="720"/>
        <w:jc w:val="left"/>
        <w:rPr/>
      </w:pPr>
      <w:r>
        <w:rPr>
          <w:rFonts w:ascii="Times New Roman" w:hAnsi="Times New Roman"/>
          <w:sz w:val="28"/>
          <w:szCs w:val="28"/>
        </w:rPr>
        <w:t xml:space="preserve">від 25.09.2019 </w:t>
      </w:r>
      <w:r>
        <w:rPr>
          <w:rFonts w:ascii="Times New Roman" w:hAnsi="Times New Roman"/>
          <w:sz w:val="28"/>
          <w:szCs w:val="28"/>
        </w:rPr>
        <w:t>р.</w:t>
      </w:r>
      <w:r>
        <w:rPr>
          <w:rFonts w:ascii="Times New Roman" w:hAnsi="Times New Roman"/>
          <w:sz w:val="28"/>
          <w:szCs w:val="28"/>
        </w:rPr>
        <w:t xml:space="preserve"> № 291</w:t>
      </w:r>
    </w:p>
    <w:p>
      <w:pPr>
        <w:pStyle w:val="Style27"/>
        <w:spacing w:before="0" w:after="0"/>
        <w:ind w:firstLine="567"/>
        <w:rPr>
          <w:rFonts w:ascii="Times New Roman" w:hAnsi="Times New Roman"/>
          <w:b/>
          <w:b/>
          <w:bCs/>
          <w:sz w:val="28"/>
          <w:szCs w:val="28"/>
        </w:rPr>
      </w:pPr>
      <w:r>
        <w:rPr>
          <w:rFonts w:ascii="Times New Roman" w:hAnsi="Times New Roman"/>
          <w:b/>
          <w:bCs/>
          <w:sz w:val="28"/>
          <w:szCs w:val="28"/>
        </w:rPr>
        <w:t xml:space="preserve">Інструкція </w:t>
      </w:r>
    </w:p>
    <w:p>
      <w:pPr>
        <w:pStyle w:val="Style27"/>
        <w:spacing w:before="0" w:after="0"/>
        <w:ind w:firstLine="567"/>
        <w:rPr>
          <w:rFonts w:ascii="Times New Roman" w:hAnsi="Times New Roman"/>
          <w:b/>
          <w:b/>
          <w:bCs/>
          <w:sz w:val="28"/>
          <w:szCs w:val="28"/>
        </w:rPr>
      </w:pPr>
      <w:r>
        <w:rPr>
          <w:rFonts w:ascii="Times New Roman" w:hAnsi="Times New Roman"/>
          <w:b/>
          <w:bCs/>
          <w:sz w:val="28"/>
          <w:szCs w:val="28"/>
        </w:rPr>
        <w:t xml:space="preserve">з діловодства в Головному управлінні </w:t>
      </w:r>
    </w:p>
    <w:p>
      <w:pPr>
        <w:pStyle w:val="Style27"/>
        <w:spacing w:before="0" w:after="0"/>
        <w:ind w:firstLine="567"/>
        <w:rPr>
          <w:rFonts w:ascii="Times New Roman" w:hAnsi="Times New Roman"/>
          <w:b/>
          <w:b/>
          <w:bCs/>
          <w:sz w:val="28"/>
          <w:szCs w:val="28"/>
        </w:rPr>
      </w:pPr>
      <w:bookmarkStart w:id="0" w:name="__DdeLink__4636_2343244568"/>
      <w:r>
        <w:rPr>
          <w:rFonts w:ascii="Times New Roman" w:hAnsi="Times New Roman"/>
          <w:b/>
          <w:bCs/>
          <w:sz w:val="28"/>
          <w:szCs w:val="28"/>
        </w:rPr>
        <w:t>Держгеокадастру у Рівненській області</w:t>
      </w:r>
      <w:bookmarkEnd w:id="0"/>
    </w:p>
    <w:p>
      <w:pPr>
        <w:pStyle w:val="Style27"/>
        <w:ind w:firstLine="567"/>
        <w:rPr>
          <w:i/>
          <w:i/>
          <w:iCs/>
        </w:rPr>
      </w:pPr>
      <w:r>
        <w:rPr>
          <w:rFonts w:ascii="Times New Roman" w:hAnsi="Times New Roman"/>
          <w:b w:val="false"/>
          <w:i/>
          <w:iCs/>
          <w:color w:val="000000"/>
          <w:sz w:val="28"/>
          <w:szCs w:val="28"/>
          <w:lang w:val="en-US"/>
        </w:rPr>
        <w:t xml:space="preserve">I.   </w:t>
      </w:r>
      <w:r>
        <w:rPr>
          <w:rFonts w:ascii="Times New Roman" w:hAnsi="Times New Roman"/>
          <w:b w:val="false"/>
          <w:i/>
          <w:iCs/>
          <w:color w:val="000000"/>
          <w:sz w:val="28"/>
          <w:szCs w:val="28"/>
        </w:rPr>
        <w:t>Загальні положення</w:t>
      </w:r>
    </w:p>
    <w:p>
      <w:pPr>
        <w:pStyle w:val="3"/>
        <w:keepNext w:val="false"/>
        <w:widowControl w:val="false"/>
        <w:numPr>
          <w:ilvl w:val="0"/>
          <w:numId w:val="1"/>
        </w:numPr>
        <w:tabs>
          <w:tab w:val="left" w:pos="851"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Ця Інструкція відповідно до Закону України “Про електронні документи та електронний документообіг” та інших актів законодавства визначає:</w:t>
      </w:r>
    </w:p>
    <w:p>
      <w:pPr>
        <w:pStyle w:val="Style19"/>
        <w:rPr/>
      </w:pPr>
      <w:r>
        <w:rPr>
          <w:szCs w:val="28"/>
        </w:rPr>
        <w:t>порядок проходження електронного документа з моменту його створення або одержання і до моменту відправлення або передавання до архівного підрозділу в Головному управлінні Держгеокадастру у Рівненській області (далі – Головне управління);</w:t>
      </w:r>
    </w:p>
    <w:p>
      <w:pPr>
        <w:pStyle w:val="Normal"/>
        <w:tabs>
          <w:tab w:val="left" w:pos="567" w:leader="none"/>
        </w:tabs>
        <w:spacing w:before="120" w:after="0"/>
        <w:ind w:firstLine="567"/>
        <w:jc w:val="both"/>
        <w:rPr>
          <w:rFonts w:ascii="Times New Roman" w:hAnsi="Times New Roman"/>
          <w:sz w:val="28"/>
          <w:szCs w:val="28"/>
        </w:rPr>
      </w:pPr>
      <w:r>
        <w:rPr>
          <w:rFonts w:ascii="Times New Roman" w:hAnsi="Times New Roman"/>
          <w:sz w:val="28"/>
          <w:szCs w:val="28"/>
        </w:rPr>
        <w:t>засади організації документування управлінської інформації в електронній формі для установ, які тимчасово створюють документи у паперовій формі;</w:t>
      </w:r>
    </w:p>
    <w:p>
      <w:pPr>
        <w:pStyle w:val="Normal"/>
        <w:tabs>
          <w:tab w:val="left" w:pos="567" w:leader="none"/>
        </w:tabs>
        <w:spacing w:before="120" w:after="0"/>
        <w:ind w:firstLine="567"/>
        <w:jc w:val="both"/>
        <w:rPr>
          <w:rFonts w:ascii="Times New Roman" w:hAnsi="Times New Roman"/>
          <w:sz w:val="28"/>
          <w:szCs w:val="28"/>
        </w:rPr>
      </w:pPr>
      <w:r>
        <w:rPr>
          <w:rFonts w:ascii="Times New Roman" w:hAnsi="Times New Roman"/>
          <w:sz w:val="28"/>
          <w:szCs w:val="28"/>
        </w:rPr>
        <w:t>засади документування управлінської інформації та організації роботи з документами, створеними у паперовій формі;</w:t>
      </w:r>
    </w:p>
    <w:p>
      <w:pPr>
        <w:pStyle w:val="Normal"/>
        <w:tabs>
          <w:tab w:val="left" w:pos="567" w:leader="none"/>
        </w:tabs>
        <w:spacing w:before="120" w:after="0"/>
        <w:ind w:firstLine="567"/>
        <w:jc w:val="both"/>
        <w:rPr>
          <w:rFonts w:ascii="Times New Roman" w:hAnsi="Times New Roman"/>
          <w:sz w:val="28"/>
          <w:szCs w:val="28"/>
        </w:rPr>
      </w:pPr>
      <w:r>
        <w:rPr>
          <w:rFonts w:ascii="Times New Roman" w:hAnsi="Times New Roman"/>
          <w:sz w:val="28"/>
          <w:szCs w:val="28"/>
        </w:rPr>
        <w:t>загальні засади функціонування та використання системи електронної взаємодії органів виконавчої влади (далі – система взаємодії);</w:t>
      </w:r>
    </w:p>
    <w:p>
      <w:pPr>
        <w:pStyle w:val="Normal"/>
        <w:tabs>
          <w:tab w:val="left" w:pos="567" w:leader="none"/>
        </w:tabs>
        <w:spacing w:before="120" w:after="0"/>
        <w:ind w:firstLine="567"/>
        <w:jc w:val="both"/>
        <w:rPr>
          <w:rFonts w:ascii="Times New Roman" w:hAnsi="Times New Roman"/>
          <w:sz w:val="28"/>
          <w:szCs w:val="28"/>
        </w:rPr>
      </w:pPr>
      <w:r>
        <w:rPr>
          <w:rFonts w:ascii="Times New Roman" w:hAnsi="Times New Roman"/>
          <w:sz w:val="28"/>
          <w:szCs w:val="28"/>
        </w:rPr>
        <w:t>оперативний інформаційний обмін з використанням службової електронної пошти.</w:t>
      </w:r>
    </w:p>
    <w:p>
      <w:pPr>
        <w:pStyle w:val="Normal"/>
        <w:tabs>
          <w:tab w:val="left" w:pos="567" w:leader="none"/>
        </w:tabs>
        <w:spacing w:before="120" w:after="0"/>
        <w:ind w:firstLine="567"/>
        <w:jc w:val="both"/>
        <w:rPr>
          <w:rFonts w:ascii="Times New Roman" w:hAnsi="Times New Roman"/>
          <w:sz w:val="28"/>
          <w:szCs w:val="28"/>
        </w:rPr>
      </w:pPr>
      <w:r>
        <w:rPr>
          <w:rFonts w:ascii="Times New Roman" w:hAnsi="Times New Roman"/>
          <w:sz w:val="28"/>
          <w:szCs w:val="28"/>
        </w:rPr>
        <w:t>Ця Інструкція встановлює загальні правила здійснення моніторингу стану виконання управлінських рішень.</w:t>
      </w:r>
    </w:p>
    <w:p>
      <w:pPr>
        <w:pStyle w:val="Style19"/>
        <w:rPr>
          <w:szCs w:val="28"/>
        </w:rPr>
      </w:pPr>
      <w:r>
        <w:rPr>
          <w:szCs w:val="28"/>
          <w:highlight w:val="white"/>
        </w:rPr>
        <w:t xml:space="preserve">Ця Інструкція поширюється </w:t>
      </w:r>
      <w:r>
        <w:rPr>
          <w:szCs w:val="28"/>
        </w:rPr>
        <w:t>на всі документи, що створюються, відправляються або одержуються Головним управлінням</w:t>
      </w:r>
      <w:r>
        <w:rPr>
          <w:szCs w:val="28"/>
          <w:highlight w:val="white"/>
        </w:rPr>
        <w:t>.</w:t>
      </w:r>
    </w:p>
    <w:p>
      <w:pPr>
        <w:pStyle w:val="Normal"/>
        <w:tabs>
          <w:tab w:val="left" w:pos="567" w:leader="none"/>
        </w:tabs>
        <w:spacing w:before="120" w:after="0"/>
        <w:ind w:firstLine="567"/>
        <w:jc w:val="both"/>
        <w:rPr>
          <w:rFonts w:ascii="Times New Roman" w:hAnsi="Times New Roman"/>
          <w:sz w:val="28"/>
          <w:szCs w:val="28"/>
        </w:rPr>
      </w:pPr>
      <w:bookmarkStart w:id="1" w:name="_tyjcwt"/>
      <w:bookmarkEnd w:id="1"/>
      <w:r>
        <w:rPr>
          <w:rFonts w:ascii="Times New Roman" w:hAnsi="Times New Roman"/>
          <w:sz w:val="28"/>
          <w:szCs w:val="28"/>
        </w:rPr>
        <w:t>Особливості організації діловодства з документами, що містять інформацію з обмеженим доступом, діловодства за зверненнями громадян, запитами на публічну інформацію визначаються окремими нормативно-правовими актами та не можуть регулюватися цією Інструкцією.</w:t>
      </w:r>
    </w:p>
    <w:p>
      <w:pPr>
        <w:pStyle w:val="Normal"/>
        <w:tabs>
          <w:tab w:val="left" w:pos="567" w:leader="none"/>
        </w:tabs>
        <w:spacing w:before="120" w:after="0"/>
        <w:ind w:firstLine="567"/>
        <w:jc w:val="both"/>
        <w:rPr>
          <w:rFonts w:ascii="Times New Roman" w:hAnsi="Times New Roman"/>
          <w:sz w:val="28"/>
          <w:szCs w:val="28"/>
        </w:rPr>
      </w:pPr>
      <w:r>
        <w:rPr>
          <w:rFonts w:ascii="Times New Roman" w:hAnsi="Times New Roman"/>
          <w:sz w:val="28"/>
          <w:szCs w:val="28"/>
        </w:rPr>
        <w:t>Вимоги цієї Інструкції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pPr>
        <w:pStyle w:val="3"/>
        <w:keepNext w:val="false"/>
        <w:widowControl w:val="false"/>
        <w:numPr>
          <w:ilvl w:val="0"/>
          <w:numId w:val="1"/>
        </w:numPr>
        <w:tabs>
          <w:tab w:val="left" w:pos="851" w:leader="none"/>
        </w:tabs>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Основна форма провадження діловодства в Головному управлінні є електронна.</w:t>
      </w:r>
    </w:p>
    <w:p>
      <w:pPr>
        <w:pStyle w:val="Normal"/>
        <w:tabs>
          <w:tab w:val="left" w:pos="567" w:leader="none"/>
        </w:tabs>
        <w:spacing w:before="120" w:after="0"/>
        <w:ind w:firstLine="567"/>
        <w:jc w:val="both"/>
        <w:rPr>
          <w:rFonts w:ascii="Times New Roman" w:hAnsi="Times New Roman"/>
          <w:sz w:val="28"/>
          <w:szCs w:val="28"/>
        </w:rPr>
      </w:pPr>
      <w:r>
        <w:rPr>
          <w:rFonts w:ascii="Times New Roman" w:hAnsi="Times New Roman"/>
          <w:sz w:val="28"/>
          <w:szCs w:val="28"/>
        </w:rPr>
        <w:t>Документування управлінської інформації в Головному управлінні здійснюється в електронній формі із застосуванням кваліфікованого електронного підпису, кваліфікованої електронної печатки та електронної позначки часу, крім випадків наявності обґрунтованих підстав для документування управлінської інформації у паперовій формі, якими визнаються:</w:t>
      </w:r>
    </w:p>
    <w:p>
      <w:pPr>
        <w:pStyle w:val="Normal"/>
        <w:tabs>
          <w:tab w:val="left" w:pos="567" w:leader="none"/>
        </w:tabs>
        <w:spacing w:before="120" w:after="0"/>
        <w:ind w:firstLine="567"/>
        <w:jc w:val="both"/>
        <w:rPr>
          <w:rFonts w:ascii="Times New Roman" w:hAnsi="Times New Roman"/>
          <w:sz w:val="28"/>
          <w:szCs w:val="28"/>
        </w:rPr>
      </w:pPr>
      <w:r>
        <w:rPr>
          <w:rFonts w:ascii="Times New Roman" w:hAnsi="Times New Roman"/>
          <w:sz w:val="28"/>
          <w:szCs w:val="28"/>
        </w:rPr>
        <w:t>документи, що містять інформацію з обмеженим доступом, вимога щодо захисту якої встановлена законом;</w:t>
      </w:r>
    </w:p>
    <w:p>
      <w:pPr>
        <w:pStyle w:val="Normal"/>
        <w:tabs>
          <w:tab w:val="left" w:pos="567" w:leader="none"/>
        </w:tabs>
        <w:spacing w:before="120" w:after="0"/>
        <w:ind w:firstLine="567"/>
        <w:jc w:val="both"/>
        <w:rPr>
          <w:rFonts w:ascii="Times New Roman" w:hAnsi="Times New Roman"/>
          <w:sz w:val="28"/>
          <w:szCs w:val="28"/>
        </w:rPr>
      </w:pPr>
      <w:r>
        <w:rPr>
          <w:rFonts w:ascii="Times New Roman" w:hAnsi="Times New Roman"/>
          <w:sz w:val="28"/>
          <w:szCs w:val="28"/>
        </w:rPr>
        <w:t>електронні документи, що не можуть бути застосовані як оригінал згідно з вимогами закону;</w:t>
      </w:r>
    </w:p>
    <w:p>
      <w:pPr>
        <w:pStyle w:val="Normal"/>
        <w:tabs>
          <w:tab w:val="left" w:pos="567" w:leader="none"/>
        </w:tabs>
        <w:spacing w:before="120" w:after="0"/>
        <w:ind w:firstLine="567"/>
        <w:jc w:val="both"/>
        <w:rPr>
          <w:rFonts w:ascii="Times New Roman" w:hAnsi="Times New Roman"/>
          <w:strike/>
          <w:sz w:val="28"/>
          <w:szCs w:val="28"/>
        </w:rPr>
      </w:pPr>
      <w:r>
        <w:rPr>
          <w:rFonts w:ascii="Times New Roman" w:hAnsi="Times New Roman"/>
          <w:sz w:val="28"/>
          <w:szCs w:val="28"/>
        </w:rPr>
        <w:t>документи, вимога щодо опрацювання яких у паперовій формі встановлена актами Кабінету Міністрів України.</w:t>
      </w:r>
    </w:p>
    <w:p>
      <w:pPr>
        <w:pStyle w:val="3"/>
        <w:keepNext w:val="false"/>
        <w:widowControl w:val="false"/>
        <w:numPr>
          <w:ilvl w:val="0"/>
          <w:numId w:val="1"/>
        </w:numPr>
        <w:tabs>
          <w:tab w:val="left" w:pos="851"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sz w:val="28"/>
          <w:szCs w:val="28"/>
        </w:rPr>
        <w:t xml:space="preserve">До електронних документів, підписаних (погоджених) із застосуванням </w:t>
      </w:r>
      <w:r>
        <w:rPr>
          <w:rFonts w:ascii="Times New Roman" w:hAnsi="Times New Roman"/>
          <w:b w:val="false"/>
          <w:i w:val="false"/>
          <w:color w:val="000000"/>
          <w:sz w:val="28"/>
          <w:szCs w:val="28"/>
        </w:rPr>
        <w:t xml:space="preserve">кваліфікованого </w:t>
      </w:r>
      <w:r>
        <w:rPr>
          <w:rFonts w:ascii="Times New Roman" w:hAnsi="Times New Roman"/>
          <w:b w:val="false"/>
          <w:i w:val="false"/>
          <w:sz w:val="28"/>
          <w:szCs w:val="28"/>
        </w:rPr>
        <w:t>електронного підпису або засвідчених кваліфікованою  електронною печаткою, вимагати відтворення візуального підпису або відбитка печатки незалежно від особливостей оформлення документів не допускається.</w:t>
      </w:r>
    </w:p>
    <w:p>
      <w:pPr>
        <w:pStyle w:val="3"/>
        <w:keepNext w:val="false"/>
        <w:widowControl w:val="false"/>
        <w:numPr>
          <w:ilvl w:val="0"/>
          <w:numId w:val="1"/>
        </w:numPr>
        <w:tabs>
          <w:tab w:val="left" w:pos="851" w:leader="none"/>
        </w:tabs>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Проходження в діловодстві Головному управлінні одного і того ж документа в електронній та паперовій формі не допускається.</w:t>
      </w:r>
    </w:p>
    <w:p>
      <w:pPr>
        <w:pStyle w:val="Style19"/>
        <w:rPr>
          <w:szCs w:val="28"/>
        </w:rPr>
      </w:pPr>
      <w:r>
        <w:rPr>
          <w:szCs w:val="28"/>
        </w:rPr>
        <w:t>Діловодство у паперовій формі допускається лише для документів, визначених пунктом 2 цієї Інструкції.</w:t>
      </w:r>
    </w:p>
    <w:p>
      <w:pPr>
        <w:pStyle w:val="3"/>
        <w:keepNext w:val="false"/>
        <w:widowControl w:val="false"/>
        <w:numPr>
          <w:ilvl w:val="0"/>
          <w:numId w:val="1"/>
        </w:numPr>
        <w:tabs>
          <w:tab w:val="left" w:pos="851" w:leader="none"/>
        </w:tabs>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У цій Інструкції терміни вживаються у значенні, наведеному в законах України “Про електронні документи та електронний документообіг”, “Про електронні довірчі послуги”, “Про Національний архівний фонд та архівні установи”, Регламенті організації взаємодії органів виконавчої влади в електронній формі та Типовій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затверджених постановою Кабінету Міністрів України від 17 січня 2018 р. № 55.</w:t>
      </w:r>
    </w:p>
    <w:p>
      <w:pPr>
        <w:pStyle w:val="3"/>
        <w:keepNext w:val="false"/>
        <w:widowControl w:val="false"/>
        <w:numPr>
          <w:ilvl w:val="0"/>
          <w:numId w:val="1"/>
        </w:numPr>
        <w:tabs>
          <w:tab w:val="left" w:pos="851" w:leader="none"/>
        </w:tabs>
        <w:jc w:val="both"/>
        <w:rPr>
          <w:rFonts w:ascii="Times New Roman" w:hAnsi="Times New Roman"/>
          <w:b w:val="false"/>
          <w:b w:val="false"/>
          <w:i w:val="false"/>
          <w:i w:val="false"/>
          <w:color w:val="000000"/>
          <w:sz w:val="28"/>
          <w:szCs w:val="28"/>
        </w:rPr>
      </w:pPr>
      <w:bookmarkStart w:id="2" w:name="_1t3h5sf"/>
      <w:bookmarkEnd w:id="2"/>
      <w:r>
        <w:rPr>
          <w:rFonts w:ascii="Times New Roman" w:hAnsi="Times New Roman"/>
          <w:b w:val="false"/>
          <w:i w:val="false"/>
          <w:color w:val="000000"/>
          <w:sz w:val="28"/>
          <w:szCs w:val="28"/>
        </w:rPr>
        <w:t>Організація діловодства в Головному управлінні покладається на службу діловодства, яка забезпечує:</w:t>
      </w:r>
    </w:p>
    <w:p>
      <w:pPr>
        <w:pStyle w:val="Style19"/>
        <w:rPr>
          <w:szCs w:val="28"/>
        </w:rPr>
      </w:pPr>
      <w:bookmarkStart w:id="3" w:name="_8b332c8cw7qf"/>
      <w:bookmarkEnd w:id="3"/>
      <w:r>
        <w:rPr>
          <w:szCs w:val="28"/>
        </w:rPr>
        <w:t>розроблення в Головному управлінні єдиного порядку документування управлінської інформації та роботи з документами незалежно від форми їх створення;</w:t>
      </w:r>
    </w:p>
    <w:p>
      <w:pPr>
        <w:pStyle w:val="Style19"/>
        <w:rPr>
          <w:szCs w:val="28"/>
        </w:rPr>
      </w:pPr>
      <w:bookmarkStart w:id="4" w:name="_4d34og8"/>
      <w:bookmarkEnd w:id="4"/>
      <w:r>
        <w:rPr>
          <w:szCs w:val="28"/>
        </w:rPr>
        <w:t>розроблення номенклатури справ;</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реєстрацію та облік документів;</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 xml:space="preserve">надання методичної допомоги та контроль за дотриманням установленого порядку роботи з електронними документами в структурних підрозділах </w:t>
      </w:r>
      <w:r>
        <w:rPr>
          <w:rFonts w:ascii="Times New Roman" w:hAnsi="Times New Roman"/>
          <w:color w:val="000000"/>
          <w:sz w:val="28"/>
          <w:szCs w:val="28"/>
        </w:rPr>
        <w:t>Головного управління</w:t>
      </w:r>
      <w:r>
        <w:rPr>
          <w:rFonts w:ascii="Times New Roman" w:hAnsi="Times New Roman"/>
          <w:sz w:val="28"/>
          <w:szCs w:val="28"/>
        </w:rPr>
        <w:t xml:space="preserve">, формування справ, їх зберігання та підготовку для передавання до архіву </w:t>
      </w:r>
      <w:r>
        <w:rPr>
          <w:rFonts w:ascii="Times New Roman" w:hAnsi="Times New Roman"/>
          <w:color w:val="000000"/>
          <w:sz w:val="28"/>
          <w:szCs w:val="28"/>
        </w:rPr>
        <w:t>Головного управління</w:t>
      </w:r>
      <w:r>
        <w:rPr>
          <w:rFonts w:ascii="Times New Roman" w:hAnsi="Times New Roman"/>
          <w:sz w:val="28"/>
          <w:szCs w:val="28"/>
        </w:rPr>
        <w:t>;</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 xml:space="preserve">впровадження та нагляд за дотриманням структурними підрозділами </w:t>
      </w:r>
      <w:r>
        <w:rPr>
          <w:rFonts w:ascii="Times New Roman" w:hAnsi="Times New Roman"/>
          <w:color w:val="000000"/>
          <w:sz w:val="28"/>
          <w:szCs w:val="28"/>
        </w:rPr>
        <w:t>Головного управління</w:t>
      </w:r>
      <w:r>
        <w:rPr>
          <w:rFonts w:ascii="Times New Roman" w:hAnsi="Times New Roman"/>
          <w:sz w:val="28"/>
          <w:szCs w:val="28"/>
        </w:rPr>
        <w:t xml:space="preserve"> вимог інструкцій з діловодства </w:t>
      </w:r>
      <w:r>
        <w:rPr>
          <w:rFonts w:ascii="Times New Roman" w:hAnsi="Times New Roman"/>
          <w:sz w:val="28"/>
          <w:szCs w:val="28"/>
          <w:highlight w:val="white"/>
        </w:rPr>
        <w:t>та національних стандартів</w:t>
      </w:r>
      <w:r>
        <w:rPr>
          <w:rFonts w:ascii="Times New Roman" w:hAnsi="Times New Roman"/>
          <w:sz w:val="28"/>
          <w:szCs w:val="28"/>
        </w:rPr>
        <w:t>;</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 xml:space="preserve">проведення регулярних перевірок стану діловодства в структурних підрозділах </w:t>
      </w:r>
      <w:r>
        <w:rPr>
          <w:rFonts w:ascii="Times New Roman" w:hAnsi="Times New Roman"/>
          <w:color w:val="000000"/>
          <w:sz w:val="28"/>
          <w:szCs w:val="28"/>
        </w:rPr>
        <w:t>Головного управління</w:t>
      </w:r>
      <w:r>
        <w:rPr>
          <w:rFonts w:ascii="Times New Roman" w:hAnsi="Times New Roman"/>
          <w:sz w:val="28"/>
          <w:szCs w:val="28"/>
        </w:rPr>
        <w:t>;</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використання системи електронного документообігу, ведення та актуалізацію електронних довідників;</w:t>
      </w:r>
    </w:p>
    <w:p>
      <w:pPr>
        <w:pStyle w:val="Normal"/>
        <w:shd w:val="clear" w:color="auto" w:fill="FFFFFF"/>
        <w:spacing w:before="120" w:after="0"/>
        <w:ind w:firstLine="567"/>
        <w:jc w:val="both"/>
        <w:rPr>
          <w:rFonts w:ascii="Times New Roman" w:hAnsi="Times New Roman"/>
          <w:color w:val="073763"/>
          <w:sz w:val="28"/>
          <w:szCs w:val="28"/>
        </w:rPr>
      </w:pPr>
      <w:r>
        <w:rPr>
          <w:rFonts w:ascii="Times New Roman" w:hAnsi="Times New Roman"/>
          <w:sz w:val="28"/>
          <w:szCs w:val="28"/>
        </w:rPr>
        <w:t>дотримання вимог до підготовки електронних та паперових документів та організації роботи з ними</w:t>
      </w:r>
      <w:r>
        <w:rPr>
          <w:rFonts w:ascii="Times New Roman" w:hAnsi="Times New Roman"/>
          <w:color w:val="073763"/>
          <w:sz w:val="28"/>
          <w:szCs w:val="28"/>
        </w:rPr>
        <w:t>;</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організацію нагляду за станом збереження документаційного фонду установи в електронній формі та користування ним;</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інформаційну взаємодію з органами виконавчої влади та іншими державними установами через систему взаємодії;</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 xml:space="preserve">розроблення типових маршрутів проходження документів в </w:t>
      </w:r>
      <w:r>
        <w:rPr>
          <w:rFonts w:ascii="Times New Roman" w:hAnsi="Times New Roman"/>
          <w:color w:val="000000"/>
          <w:sz w:val="28"/>
          <w:szCs w:val="28"/>
        </w:rPr>
        <w:t>Головному управлінні;</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перевірку правильності відомостей, внесених до </w:t>
      </w:r>
      <w:r>
        <w:rPr>
          <w:rFonts w:ascii="Times New Roman" w:hAnsi="Times New Roman"/>
          <w:sz w:val="28"/>
          <w:szCs w:val="28"/>
        </w:rPr>
        <w:t xml:space="preserve">реєстраційно-моніторингової картки електронного </w:t>
      </w:r>
      <w:r>
        <w:rPr>
          <w:rFonts w:ascii="Times New Roman" w:hAnsi="Times New Roman"/>
          <w:sz w:val="28"/>
          <w:szCs w:val="28"/>
          <w:highlight w:val="white"/>
        </w:rPr>
        <w:t xml:space="preserve">документа за зведеною номенклатурою справ </w:t>
      </w:r>
      <w:r>
        <w:rPr>
          <w:rFonts w:ascii="Times New Roman" w:hAnsi="Times New Roman"/>
          <w:color w:val="000000"/>
          <w:sz w:val="28"/>
          <w:szCs w:val="28"/>
        </w:rPr>
        <w:t>Головного управління</w:t>
      </w:r>
      <w:r>
        <w:rPr>
          <w:rFonts w:ascii="Times New Roman" w:hAnsi="Times New Roman"/>
          <w:sz w:val="28"/>
          <w:szCs w:val="28"/>
          <w:highlight w:val="white"/>
        </w:rPr>
        <w:t>, та уточнення цих відомостей за експертизою цінності електронного документа;</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ініціювання та проведення в </w:t>
      </w:r>
      <w:r>
        <w:rPr>
          <w:rFonts w:ascii="Times New Roman" w:hAnsi="Times New Roman"/>
          <w:color w:val="000000"/>
          <w:sz w:val="28"/>
          <w:szCs w:val="28"/>
        </w:rPr>
        <w:t xml:space="preserve">Головному управлінні </w:t>
      </w:r>
      <w:r>
        <w:rPr>
          <w:rFonts w:ascii="Times New Roman" w:hAnsi="Times New Roman"/>
          <w:sz w:val="28"/>
          <w:szCs w:val="28"/>
          <w:highlight w:val="white"/>
        </w:rPr>
        <w:t>підвищення кваліфікації працівників з питань діловодства.</w:t>
      </w:r>
    </w:p>
    <w:p>
      <w:pPr>
        <w:pStyle w:val="3"/>
        <w:keepNext w:val="false"/>
        <w:widowControl w:val="false"/>
        <w:numPr>
          <w:ilvl w:val="0"/>
          <w:numId w:val="1"/>
        </w:numPr>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sz w:val="28"/>
          <w:szCs w:val="28"/>
        </w:rPr>
        <w:t>Служба діловодства розробляє інструкцію з діловодства, якою одночасно регламентується питання організації діловодства у паперовій та електронній формах.</w:t>
      </w:r>
    </w:p>
    <w:p>
      <w:pPr>
        <w:pStyle w:val="3"/>
        <w:keepNext w:val="false"/>
        <w:widowControl w:val="false"/>
        <w:numPr>
          <w:ilvl w:val="0"/>
          <w:numId w:val="1"/>
        </w:numPr>
        <w:tabs>
          <w:tab w:val="left" w:pos="993" w:leader="none"/>
        </w:tabs>
        <w:jc w:val="both"/>
        <w:rPr>
          <w:rFonts w:ascii="Times New Roman" w:hAnsi="Times New Roman"/>
          <w:b w:val="false"/>
          <w:b w:val="false"/>
          <w:i w:val="false"/>
          <w:i w:val="false"/>
          <w:sz w:val="28"/>
          <w:szCs w:val="28"/>
        </w:rPr>
      </w:pPr>
      <w:r>
        <w:rPr>
          <w:rFonts w:ascii="Times New Roman" w:hAnsi="Times New Roman"/>
          <w:b w:val="false"/>
          <w:i w:val="false"/>
          <w:sz w:val="28"/>
          <w:szCs w:val="28"/>
        </w:rPr>
        <w:t>Організація діловодства в структурних підрозділах Головного управління покладається на спеціально призначену для цього особу.</w:t>
      </w:r>
    </w:p>
    <w:p>
      <w:pPr>
        <w:pStyle w:val="3"/>
        <w:keepNext w:val="false"/>
        <w:widowControl w:val="false"/>
        <w:numPr>
          <w:ilvl w:val="0"/>
          <w:numId w:val="1"/>
        </w:numPr>
        <w:tabs>
          <w:tab w:val="left" w:pos="993" w:leader="none"/>
        </w:tabs>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 xml:space="preserve">Діловодство Головного управління, організація обміну електронними документами з Секретаріатом Кабінету Міністрів України, центральними органами виконавчої влади, їх територіальними органами, Радою міністрів Автономної Республіки Крим, місцевими органами виконавчої влади, підприємствами, установами, організаціями, що належать до сфери управління центральних або місцевих органів виконавчої влади, Ради міністрів Автономної Республіки Крим (далі – установи) здійснюються виключно з використанням </w:t>
      </w:r>
      <w:r>
        <w:rPr>
          <w:rFonts w:ascii="Times New Roman" w:hAnsi="Times New Roman"/>
          <w:b w:val="false"/>
          <w:i w:val="false"/>
          <w:sz w:val="28"/>
          <w:szCs w:val="28"/>
        </w:rPr>
        <w:t xml:space="preserve">системи електронного документообігу </w:t>
      </w:r>
      <w:r>
        <w:rPr>
          <w:rFonts w:ascii="Times New Roman" w:hAnsi="Times New Roman"/>
          <w:b w:val="false"/>
          <w:i w:val="false"/>
          <w:color w:val="000000"/>
          <w:sz w:val="28"/>
          <w:szCs w:val="28"/>
        </w:rPr>
        <w:t>Головного управління, інтегрованої до системи взаємодії.</w:t>
      </w:r>
    </w:p>
    <w:p>
      <w:pPr>
        <w:pStyle w:val="Normal"/>
        <w:widowControl w:val="false"/>
        <w:numPr>
          <w:ilvl w:val="0"/>
          <w:numId w:val="1"/>
        </w:numPr>
        <w:shd w:val="clear" w:color="auto" w:fill="FFFFFF"/>
        <w:tabs>
          <w:tab w:val="left" w:pos="993" w:leader="none"/>
        </w:tabs>
        <w:spacing w:before="120" w:after="0"/>
        <w:jc w:val="both"/>
        <w:rPr>
          <w:rFonts w:ascii="Times New Roman" w:hAnsi="Times New Roman"/>
          <w:sz w:val="28"/>
          <w:szCs w:val="28"/>
        </w:rPr>
      </w:pPr>
      <w:r>
        <w:rPr>
          <w:rFonts w:ascii="Times New Roman" w:hAnsi="Times New Roman"/>
          <w:sz w:val="28"/>
          <w:szCs w:val="28"/>
        </w:rPr>
        <w:t>Використання електронної позначки часу під час накладання кваліфікованого електронного підпису або кваліфікованої  електронної печатки є обов’язковим.</w:t>
      </w:r>
    </w:p>
    <w:p>
      <w:pPr>
        <w:pStyle w:val="3"/>
        <w:keepNext w:val="false"/>
        <w:widowControl w:val="false"/>
        <w:numPr>
          <w:ilvl w:val="0"/>
          <w:numId w:val="1"/>
        </w:numPr>
        <w:tabs>
          <w:tab w:val="left" w:pos="993" w:leader="none"/>
        </w:tabs>
        <w:jc w:val="both"/>
        <w:rPr>
          <w:rFonts w:ascii="Times New Roman" w:hAnsi="Times New Roman"/>
          <w:b w:val="false"/>
          <w:b w:val="false"/>
          <w:i w:val="false"/>
          <w:i w:val="false"/>
          <w:sz w:val="28"/>
          <w:szCs w:val="28"/>
        </w:rPr>
      </w:pPr>
      <w:r>
        <w:rPr>
          <w:rFonts w:ascii="Times New Roman" w:hAnsi="Times New Roman"/>
          <w:b w:val="false"/>
          <w:i w:val="false"/>
          <w:sz w:val="28"/>
          <w:szCs w:val="28"/>
        </w:rPr>
        <w:t>Технічне супроводження системи електронного документообігу в Головному управлінні та його програмно-апаратне забезпечення, відповідальність за збереженість документів та сформованих справ, забезпечення функціонування єдиного масиву електронних документів,  формування структури електронних довідників у системі електронного документообігу, забезпечення захисту інформації, що обробляється в системі електронного документообігу Головного управління, покладаються на структурний підрозділ з питань інформаційного забезпечення та захисту інформації (далі – служба інформаційних технологій).</w:t>
      </w:r>
    </w:p>
    <w:p>
      <w:pPr>
        <w:pStyle w:val="Style27"/>
        <w:spacing w:before="480" w:after="240"/>
        <w:ind w:firstLine="567"/>
        <w:rPr>
          <w:rFonts w:ascii="Times New Roman" w:hAnsi="Times New Roman"/>
          <w:b w:val="false"/>
          <w:b w:val="false"/>
          <w:sz w:val="28"/>
          <w:szCs w:val="28"/>
        </w:rPr>
      </w:pPr>
      <w:r>
        <w:rPr>
          <w:rFonts w:ascii="Times New Roman" w:hAnsi="Times New Roman"/>
          <w:b w:val="false"/>
          <w:i/>
          <w:iCs/>
          <w:sz w:val="28"/>
          <w:szCs w:val="28"/>
        </w:rPr>
        <w:t>II. Документування управлінської інформації</w:t>
      </w:r>
    </w:p>
    <w:p>
      <w:pPr>
        <w:pStyle w:val="Style27"/>
        <w:spacing w:before="120" w:after="120"/>
        <w:ind w:firstLine="567"/>
        <w:rPr>
          <w:rFonts w:ascii="Times New Roman" w:hAnsi="Times New Roman"/>
          <w:b w:val="false"/>
          <w:b w:val="false"/>
          <w:sz w:val="28"/>
          <w:szCs w:val="28"/>
        </w:rPr>
      </w:pPr>
      <w:r>
        <w:rPr>
          <w:rFonts w:ascii="Times New Roman" w:hAnsi="Times New Roman"/>
          <w:b w:val="false"/>
          <w:i/>
          <w:iCs/>
          <w:sz w:val="28"/>
          <w:szCs w:val="28"/>
        </w:rPr>
        <w:t>Загальні вимоги щодо створення документів</w:t>
      </w:r>
    </w:p>
    <w:p>
      <w:pPr>
        <w:pStyle w:val="Style19"/>
        <w:rPr/>
      </w:pPr>
      <w:r>
        <w:rPr>
          <w:szCs w:val="28"/>
        </w:rPr>
        <w:t>12. Документування управлінської інформації в електронній та паперовій формі полягає у створенні документів, в яких фіксується з дотриманням установлених правил (додаток 1) інформація про управлінські дії (рішення).</w:t>
      </w:r>
    </w:p>
    <w:p>
      <w:pPr>
        <w:pStyle w:val="Style19"/>
        <w:rPr/>
      </w:pPr>
      <w:r>
        <w:rPr>
          <w:szCs w:val="28"/>
        </w:rPr>
        <w:t>13. Під час підготовки організаційно-розпорядчих документів в електронній та паперовій формі їх оформлення здійснюється з урахуванням вимог ДСТУ 4163-2003.</w:t>
      </w:r>
    </w:p>
    <w:p>
      <w:pPr>
        <w:pStyle w:val="Style19"/>
        <w:rPr/>
      </w:pPr>
      <w:r>
        <w:rPr>
          <w:szCs w:val="28"/>
        </w:rPr>
        <w:t>14. Право на створення, підписання, погодження, затвердження документів визначається актами законодавства та цією Інструкцією.</w:t>
      </w:r>
    </w:p>
    <w:p>
      <w:pPr>
        <w:pStyle w:val="Style19"/>
        <w:rPr/>
      </w:pPr>
      <w:r>
        <w:rPr>
          <w:szCs w:val="28"/>
        </w:rPr>
        <w:t>15. В Головному управлінні визначається сукупність документів, передбачених номенклатурою справ, необхідних і достатніх для документування інформації про їх діяльність.</w:t>
      </w:r>
    </w:p>
    <w:p>
      <w:pPr>
        <w:pStyle w:val="Style19"/>
        <w:rPr>
          <w:szCs w:val="28"/>
        </w:rPr>
      </w:pPr>
      <w:r>
        <w:rPr>
          <w:szCs w:val="28"/>
        </w:rPr>
        <w:t>З питань, що становлять взаємний інтерес і належать до компетенції різних установ, можуть створюватися спільні документи.</w:t>
      </w:r>
    </w:p>
    <w:p>
      <w:pPr>
        <w:pStyle w:val="Style19"/>
        <w:rPr>
          <w:szCs w:val="28"/>
        </w:rPr>
      </w:pPr>
      <w:r>
        <w:rPr>
          <w:szCs w:val="28"/>
        </w:rPr>
        <w:t xml:space="preserve">16. Вибір виду документа, призначеного для документування управлінської інформації (наказ, рішення, протокол тощо), зумовлюється правовим статусом </w:t>
      </w:r>
      <w:r>
        <w:rPr>
          <w:color w:val="000000"/>
          <w:szCs w:val="28"/>
        </w:rPr>
        <w:t>Головного управління</w:t>
      </w:r>
      <w:r>
        <w:rPr>
          <w:szCs w:val="28"/>
        </w:rPr>
        <w:t>, компетенцією посадової особи та порядком прийняття управлінського рішення (на підставі єдиноначальності або колегіальності).</w:t>
      </w:r>
    </w:p>
    <w:p>
      <w:pPr>
        <w:pStyle w:val="Style19"/>
        <w:rPr/>
      </w:pPr>
      <w:r>
        <w:rPr>
          <w:szCs w:val="28"/>
        </w:rPr>
        <w:t>17. Документ повинен відповідати положенням актів органів державної влади, органів влади Автономної Республіки Крим та спрямовуватися на виконання Головним управлінням покладених на нього завдань і функцій.</w:t>
      </w:r>
    </w:p>
    <w:p>
      <w:pPr>
        <w:pStyle w:val="Style19"/>
        <w:rPr/>
      </w:pPr>
      <w:r>
        <w:rPr>
          <w:szCs w:val="28"/>
        </w:rPr>
        <w:t>18. Класи управлінської документації визначаються згідно з Державним класифікатором управлінської документації ДК 010-98 (далі – ДКУД).</w:t>
      </w:r>
    </w:p>
    <w:p>
      <w:pPr>
        <w:pStyle w:val="Style19"/>
        <w:rPr/>
      </w:pPr>
      <w:r>
        <w:rPr>
          <w:szCs w:val="28"/>
        </w:rPr>
        <w:t>19.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pPr>
        <w:pStyle w:val="Style19"/>
        <w:rPr>
          <w:szCs w:val="28"/>
        </w:rPr>
      </w:pPr>
      <w:r>
        <w:rPr>
          <w:szCs w:val="28"/>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pPr>
        <w:pStyle w:val="Style19"/>
        <w:rPr/>
      </w:pPr>
      <w:r>
        <w:rPr>
          <w:szCs w:val="28"/>
        </w:rPr>
        <w:t xml:space="preserve">20.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 </w:t>
      </w:r>
      <w:r>
        <w:rPr>
          <w:color w:val="000000"/>
          <w:szCs w:val="28"/>
        </w:rPr>
        <w:t>Головного управління</w:t>
      </w:r>
      <w:r>
        <w:rPr>
          <w:szCs w:val="28"/>
        </w:rPr>
        <w:t>.</w:t>
      </w:r>
    </w:p>
    <w:p>
      <w:pPr>
        <w:pStyle w:val="Style19"/>
        <w:rPr/>
      </w:pPr>
      <w:r>
        <w:rPr>
          <w:szCs w:val="28"/>
        </w:rPr>
        <w:t>21. Головне управління здійснює діловодство державною мовою. Документи складаються державною мовою, крім випадків, передбачених законодавством про мови в Україні.</w:t>
      </w:r>
    </w:p>
    <w:p>
      <w:pPr>
        <w:pStyle w:val="Style19"/>
        <w:rPr>
          <w:szCs w:val="28"/>
        </w:rPr>
      </w:pPr>
      <w:r>
        <w:rPr>
          <w:szCs w:val="28"/>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pPr>
        <w:pStyle w:val="Style19"/>
        <w:rPr/>
      </w:pPr>
      <w:r>
        <w:rPr>
          <w:szCs w:val="28"/>
        </w:rPr>
        <w:t>22.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pPr>
        <w:pStyle w:val="Style19"/>
        <w:rPr>
          <w:szCs w:val="28"/>
        </w:rPr>
      </w:pPr>
      <w:r>
        <w:rPr>
          <w:szCs w:val="28"/>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Бланки документів</w:t>
      </w:r>
    </w:p>
    <w:p>
      <w:pPr>
        <w:pStyle w:val="Style19"/>
        <w:rPr/>
      </w:pPr>
      <w:r>
        <w:rPr>
          <w:szCs w:val="28"/>
        </w:rPr>
        <w:t>23. Організаційно-розпорядчі документи оформлюються на бланках, що створюються в електронній формі, згідно з вимогами цієї Інструкції.</w:t>
      </w:r>
    </w:p>
    <w:p>
      <w:pPr>
        <w:pStyle w:val="Style19"/>
        <w:rPr>
          <w:szCs w:val="28"/>
        </w:rPr>
      </w:pPr>
      <w:r>
        <w:rPr>
          <w:szCs w:val="28"/>
        </w:rPr>
        <w:t xml:space="preserve">Бланки документів повинні мати такі поля (міліметрів): </w:t>
      </w:r>
    </w:p>
    <w:p>
      <w:pPr>
        <w:pStyle w:val="Style19"/>
        <w:rPr>
          <w:szCs w:val="28"/>
        </w:rPr>
      </w:pPr>
      <w:r>
        <w:rPr>
          <w:szCs w:val="28"/>
        </w:rPr>
        <w:t xml:space="preserve">30 – ліве; </w:t>
      </w:r>
    </w:p>
    <w:p>
      <w:pPr>
        <w:pStyle w:val="Style19"/>
        <w:rPr>
          <w:szCs w:val="28"/>
        </w:rPr>
      </w:pPr>
      <w:r>
        <w:rPr>
          <w:szCs w:val="28"/>
        </w:rPr>
        <w:t xml:space="preserve">10 – праве; </w:t>
      </w:r>
    </w:p>
    <w:p>
      <w:pPr>
        <w:pStyle w:val="Style19"/>
        <w:rPr>
          <w:szCs w:val="28"/>
        </w:rPr>
      </w:pPr>
      <w:r>
        <w:rPr>
          <w:szCs w:val="28"/>
        </w:rPr>
        <w:t>20 – верхнє та нижнє.</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 xml:space="preserve">Бланки генеруються </w:t>
      </w:r>
      <w:r>
        <w:rPr>
          <w:rFonts w:ascii="Times New Roman" w:hAnsi="Times New Roman"/>
          <w:b w:val="false"/>
          <w:i w:val="false"/>
          <w:sz w:val="28"/>
          <w:szCs w:val="28"/>
        </w:rPr>
        <w:t xml:space="preserve">системою електронного документообігу Головного управління </w:t>
      </w:r>
      <w:r>
        <w:rPr>
          <w:rFonts w:ascii="Times New Roman" w:hAnsi="Times New Roman"/>
          <w:b w:val="false"/>
          <w:i w:val="false"/>
          <w:color w:val="000000"/>
          <w:sz w:val="28"/>
          <w:szCs w:val="28"/>
        </w:rPr>
        <w:t>в автоматичному режимі на підставі обраних автором проекту критеріїв типового бланка для обраного виду електронного документа.</w:t>
      </w:r>
    </w:p>
    <w:p>
      <w:pPr>
        <w:pStyle w:val="Style19"/>
        <w:rPr>
          <w:szCs w:val="28"/>
        </w:rPr>
      </w:pPr>
      <w:r>
        <w:rPr>
          <w:szCs w:val="28"/>
        </w:rPr>
        <w:t>Для генерації типового бланка застосовуються критерії: вид, тип документа, підписувач тощо.</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Бланки кожного виду генеруються на основі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pPr>
        <w:pStyle w:val="3"/>
        <w:keepNext w:val="false"/>
        <w:widowControl w:val="false"/>
        <w:tabs>
          <w:tab w:val="left" w:pos="993" w:leader="none"/>
        </w:tabs>
        <w:ind w:left="0" w:firstLine="567"/>
        <w:jc w:val="both"/>
        <w:rPr/>
      </w:pPr>
      <w:r>
        <w:rPr>
          <w:rFonts w:ascii="Times New Roman" w:hAnsi="Times New Roman"/>
          <w:b w:val="false"/>
          <w:i w:val="false"/>
          <w:color w:val="000000"/>
          <w:sz w:val="28"/>
          <w:szCs w:val="28"/>
        </w:rPr>
        <w:t>24. В Головному управлінні використовуються такі види бланків документів:</w:t>
      </w:r>
    </w:p>
    <w:p>
      <w:pPr>
        <w:pStyle w:val="Style19"/>
        <w:rPr>
          <w:szCs w:val="28"/>
        </w:rPr>
      </w:pPr>
      <w:r>
        <w:rPr>
          <w:szCs w:val="28"/>
        </w:rPr>
        <w:t>загальний бланк для створення документів (без зазначення у бланку назви виду документа) (додаток 2);</w:t>
      </w:r>
    </w:p>
    <w:p>
      <w:pPr>
        <w:pStyle w:val="Style19"/>
        <w:rPr>
          <w:szCs w:val="28"/>
        </w:rPr>
      </w:pPr>
      <w:r>
        <w:rPr>
          <w:szCs w:val="28"/>
        </w:rPr>
        <w:t>спеціалізований бланк для створення різних видів документів для листування іноземними мовами (додаток 3);</w:t>
      </w:r>
    </w:p>
    <w:p>
      <w:pPr>
        <w:pStyle w:val="Style19"/>
        <w:rPr>
          <w:szCs w:val="28"/>
        </w:rPr>
      </w:pPr>
      <w:r>
        <w:rPr>
          <w:szCs w:val="28"/>
        </w:rPr>
        <w:t>бланк конкретного виду документа (із зазначенням на бланку назви виду документа) (додаток 4).</w:t>
      </w:r>
    </w:p>
    <w:p>
      <w:pPr>
        <w:pStyle w:val="Style19"/>
        <w:rPr>
          <w:szCs w:val="28"/>
        </w:rPr>
      </w:pPr>
      <w:r>
        <w:rPr>
          <w:szCs w:val="28"/>
        </w:rPr>
        <w:t>25. </w:t>
      </w:r>
      <w:r>
        <w:rPr>
          <w:color w:val="000000"/>
          <w:szCs w:val="28"/>
        </w:rPr>
        <w:t xml:space="preserve">Документ у разі необхідності друкується разом із бланком, згенерованим </w:t>
      </w:r>
      <w:r>
        <w:rPr>
          <w:szCs w:val="28"/>
          <w:highlight w:val="white"/>
        </w:rPr>
        <w:t>системою електронного документообігу</w:t>
      </w:r>
      <w:r>
        <w:rPr>
          <w:color w:val="000000"/>
          <w:szCs w:val="28"/>
        </w:rPr>
        <w:t xml:space="preserve"> без застосування бланків, виготовлених друкарським способом.</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Бланки документів, створених у електронній формі, не нумеруються та не потребують обліку.</w:t>
      </w:r>
    </w:p>
    <w:p>
      <w:pPr>
        <w:pStyle w:val="Style19"/>
        <w:rPr/>
      </w:pPr>
      <w:r>
        <w:rPr>
          <w:szCs w:val="28"/>
        </w:rPr>
        <w:t>26. В Головному управлінні можуть застосовувати бланки документів як установи, так і структурних підрозділів, у разі, коли керівник підрозділу має право підписувати документи в межах його повноважень.</w:t>
      </w:r>
    </w:p>
    <w:p>
      <w:pPr>
        <w:pStyle w:val="Style19"/>
        <w:rPr/>
      </w:pPr>
      <w:r>
        <w:rPr>
          <w:szCs w:val="28"/>
        </w:rPr>
        <w:t>27. Організаційно-розпорядчі документи, що мають обґрунтовані підстави для опрацювання в паперовій формі та не 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pPr>
        <w:pStyle w:val="Style19"/>
        <w:rPr>
          <w:szCs w:val="28"/>
        </w:rPr>
      </w:pPr>
      <w:r>
        <w:rPr>
          <w:szCs w:val="28"/>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pPr>
        <w:pStyle w:val="Style19"/>
        <w:rPr>
          <w:szCs w:val="28"/>
        </w:rPr>
      </w:pPr>
      <w:r>
        <w:rPr>
          <w:szCs w:val="28"/>
        </w:rPr>
        <w:t>28. Бланки документів можуть виготовлятися в друкарні на білому папері високої якості фарбами насичених кольорів (паперові бланки).</w:t>
      </w:r>
    </w:p>
    <w:p>
      <w:pPr>
        <w:pStyle w:val="Style19"/>
        <w:rPr>
          <w:szCs w:val="28"/>
        </w:rPr>
      </w:pPr>
      <w:r>
        <w:rPr>
          <w:szCs w:val="28"/>
        </w:rPr>
        <w:t xml:space="preserve">Види бланків у паперовій формі, що виготовлені друкарським способом, можуть підлягати обліку та обліковуватися згідно з інструкцією з діловодства </w:t>
      </w:r>
      <w:r>
        <w:rPr>
          <w:color w:val="000000"/>
          <w:szCs w:val="28"/>
        </w:rPr>
        <w:t>Головного управління</w:t>
      </w:r>
      <w:r>
        <w:rPr>
          <w:szCs w:val="28"/>
        </w:rPr>
        <w:t>.</w:t>
      </w:r>
    </w:p>
    <w:p>
      <w:pPr>
        <w:pStyle w:val="Style19"/>
        <w:rPr>
          <w:szCs w:val="28"/>
        </w:rPr>
      </w:pPr>
      <w:r>
        <w:rPr>
          <w:szCs w:val="28"/>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pPr>
        <w:pStyle w:val="Style19"/>
        <w:rPr>
          <w:szCs w:val="28"/>
        </w:rPr>
      </w:pPr>
      <w:r>
        <w:rPr>
          <w:szCs w:val="28"/>
        </w:rPr>
        <w:t>Особи, які персонально відповідають за ведення обліку, зберігання та використання бланків, визначаються керівником установи, про що видається розпорядчий документ.</w:t>
      </w:r>
    </w:p>
    <w:p>
      <w:pPr>
        <w:pStyle w:val="Style19"/>
        <w:rPr>
          <w:szCs w:val="28"/>
        </w:rPr>
      </w:pPr>
      <w:r>
        <w:rPr>
          <w:szCs w:val="28"/>
          <w:highlight w:val="white"/>
        </w:rPr>
        <w:t xml:space="preserve">Виготовлення бланків конкретних видів документів допускається, якщо кількість зареєстрованих документів у паперовій формі такого виду в </w:t>
      </w:r>
      <w:r>
        <w:rPr>
          <w:szCs w:val="28"/>
        </w:rPr>
        <w:t xml:space="preserve">Головному управлінні </w:t>
      </w:r>
      <w:r>
        <w:rPr>
          <w:szCs w:val="28"/>
          <w:highlight w:val="white"/>
        </w:rPr>
        <w:t>перевищує 2 тис. одиниць на рік. Якщо кількість зареєстрованих документів у паперовій формі менше 2 тис. одиниць, документ друкується з текстового редактора, в якому його створено, без застосування бланків, виготовлених друкарським способом.</w:t>
      </w:r>
    </w:p>
    <w:p>
      <w:pPr>
        <w:pStyle w:val="Style19"/>
        <w:rPr/>
      </w:pPr>
      <w:r>
        <w:rPr>
          <w:szCs w:val="28"/>
        </w:rPr>
        <w:t>29.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pPr>
        <w:pStyle w:val="Style19"/>
        <w:rPr>
          <w:szCs w:val="28"/>
        </w:rPr>
      </w:pPr>
      <w:r>
        <w:rPr>
          <w:szCs w:val="28"/>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Зображення Державного Герба України</w:t>
      </w:r>
    </w:p>
    <w:p>
      <w:pPr>
        <w:pStyle w:val="Style19"/>
        <w:rPr/>
      </w:pPr>
      <w:r>
        <w:rPr>
          <w:szCs w:val="28"/>
        </w:rPr>
        <w:t>30. Зображення Державного Герба України розміщується на бланках документів відповідно до постанови Верховної Ради України від 19 лютого 1992 р. № 2137-XII “Про Державний герб України”.</w:t>
      </w:r>
    </w:p>
    <w:p>
      <w:pPr>
        <w:pStyle w:val="Style19"/>
        <w:rPr/>
      </w:pPr>
      <w:r>
        <w:rPr>
          <w:szCs w:val="28"/>
        </w:rPr>
        <w:t>31.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pPr>
        <w:pStyle w:val="Style19"/>
        <w:rPr>
          <w:szCs w:val="28"/>
        </w:rPr>
      </w:pPr>
      <w:r>
        <w:rPr>
          <w:szCs w:val="28"/>
        </w:rPr>
      </w:r>
    </w:p>
    <w:p>
      <w:pPr>
        <w:pStyle w:val="Style27"/>
        <w:spacing w:before="240" w:after="0"/>
        <w:ind w:firstLine="567"/>
        <w:rPr>
          <w:rFonts w:ascii="Times New Roman" w:hAnsi="Times New Roman"/>
          <w:b w:val="false"/>
          <w:b w:val="false"/>
          <w:sz w:val="28"/>
          <w:szCs w:val="28"/>
        </w:rPr>
      </w:pPr>
      <w:r>
        <w:rPr>
          <w:rFonts w:ascii="Times New Roman" w:hAnsi="Times New Roman"/>
          <w:b w:val="false"/>
          <w:i/>
          <w:iCs/>
          <w:sz w:val="28"/>
          <w:szCs w:val="28"/>
        </w:rPr>
        <w:t>Коди</w:t>
      </w:r>
    </w:p>
    <w:p>
      <w:pPr>
        <w:pStyle w:val="Style19"/>
        <w:rPr>
          <w:szCs w:val="28"/>
        </w:rPr>
      </w:pPr>
      <w:r>
        <w:rPr>
          <w:szCs w:val="28"/>
        </w:rPr>
        <w:t xml:space="preserve">32. Код </w:t>
      </w:r>
      <w:r>
        <w:rPr>
          <w:color w:val="000000"/>
          <w:szCs w:val="28"/>
        </w:rPr>
        <w:t>Головного управління</w:t>
      </w:r>
      <w:r>
        <w:rPr>
          <w:szCs w:val="28"/>
        </w:rPr>
        <w:t xml:space="preserve">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pPr>
        <w:pStyle w:val="Style19"/>
        <w:rPr>
          <w:szCs w:val="28"/>
        </w:rPr>
      </w:pPr>
      <w:r>
        <w:rPr>
          <w:szCs w:val="28"/>
        </w:rPr>
        <w:t>33. Код уніфікованої форми документа (за наявності) розміщується згідно з ДКУД вище назви виду документа.</w:t>
      </w:r>
    </w:p>
    <w:p>
      <w:pPr>
        <w:pStyle w:val="Style19"/>
        <w:rPr/>
      </w:pPr>
      <w:r>
        <w:rPr>
          <w:szCs w:val="28"/>
        </w:rPr>
        <w:t xml:space="preserve">Рішення щодо необхідності фіксування коду уніфікованої форми документа приймає начальник </w:t>
      </w:r>
      <w:r>
        <w:rPr>
          <w:color w:val="000000"/>
          <w:szCs w:val="28"/>
        </w:rPr>
        <w:t>Головного управління</w:t>
      </w:r>
      <w:r>
        <w:rPr>
          <w:szCs w:val="28"/>
        </w:rPr>
        <w:t xml:space="preserve"> окремо щодо кожного виду документа.</w:t>
      </w:r>
    </w:p>
    <w:p>
      <w:pPr>
        <w:pStyle w:val="Style19"/>
        <w:rPr>
          <w:szCs w:val="28"/>
        </w:rPr>
      </w:pPr>
      <w:r>
        <w:rPr>
          <w:szCs w:val="28"/>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Найменування Головного управління</w:t>
      </w:r>
    </w:p>
    <w:p>
      <w:pPr>
        <w:pStyle w:val="Normal"/>
        <w:tabs>
          <w:tab w:val="left" w:pos="993" w:leader="none"/>
        </w:tabs>
        <w:spacing w:before="120" w:after="0"/>
        <w:ind w:firstLine="567"/>
        <w:jc w:val="both"/>
        <w:rPr/>
      </w:pPr>
      <w:r>
        <w:rPr>
          <w:rFonts w:ascii="Times New Roman" w:hAnsi="Times New Roman"/>
          <w:sz w:val="28"/>
          <w:szCs w:val="28"/>
        </w:rPr>
        <w:t>34.</w:t>
      </w:r>
      <w:r>
        <w:rPr>
          <w:rFonts w:ascii="Times New Roman" w:hAnsi="Times New Roman"/>
          <w:b/>
          <w:sz w:val="28"/>
          <w:szCs w:val="28"/>
        </w:rPr>
        <w:t> </w:t>
      </w:r>
      <w:r>
        <w:rPr>
          <w:rFonts w:ascii="Times New Roman" w:hAnsi="Times New Roman"/>
          <w:sz w:val="28"/>
          <w:szCs w:val="28"/>
        </w:rPr>
        <w:t xml:space="preserve">Найменування </w:t>
      </w:r>
      <w:r>
        <w:rPr>
          <w:rFonts w:ascii="Times New Roman" w:hAnsi="Times New Roman"/>
          <w:color w:val="000000"/>
          <w:sz w:val="28"/>
          <w:szCs w:val="28"/>
        </w:rPr>
        <w:t>Головного управління</w:t>
      </w:r>
      <w:r>
        <w:rPr>
          <w:rFonts w:ascii="Times New Roman" w:hAnsi="Times New Roman"/>
          <w:sz w:val="28"/>
          <w:szCs w:val="28"/>
        </w:rPr>
        <w:t xml:space="preserve"> повинне відповідати найменуванню, зазначеному в положенні про нього. Скорочене найменування розміщується (у дужках або без них) нижче повного, окремим рядком у центрі документа.</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 xml:space="preserve">Найменування Державної служби України з питань геодезії, картографії та кадастру зазначається у скороченому вигляді – Держгеокадастр. </w:t>
      </w:r>
    </w:p>
    <w:p>
      <w:pPr>
        <w:pStyle w:val="Normal"/>
        <w:tabs>
          <w:tab w:val="left" w:pos="1134" w:leader="none"/>
        </w:tabs>
        <w:spacing w:before="120" w:after="0"/>
        <w:ind w:firstLine="567"/>
        <w:jc w:val="both"/>
        <w:rPr/>
      </w:pPr>
      <w:r>
        <w:rPr>
          <w:rFonts w:ascii="Times New Roman" w:hAnsi="Times New Roman"/>
          <w:sz w:val="28"/>
          <w:szCs w:val="28"/>
        </w:rPr>
        <w:t xml:space="preserve">Найменування </w:t>
      </w:r>
      <w:r>
        <w:rPr>
          <w:rFonts w:ascii="Times New Roman" w:hAnsi="Times New Roman"/>
          <w:color w:val="000000"/>
          <w:sz w:val="28"/>
          <w:szCs w:val="28"/>
        </w:rPr>
        <w:t>Головного управління</w:t>
      </w:r>
      <w:r>
        <w:rPr>
          <w:rFonts w:ascii="Times New Roman" w:hAnsi="Times New Roman"/>
          <w:sz w:val="28"/>
          <w:szCs w:val="28"/>
        </w:rPr>
        <w:t xml:space="preserve"> розміщується нижче найменування Держгеокадастру.</w:t>
      </w:r>
    </w:p>
    <w:p>
      <w:pPr>
        <w:pStyle w:val="Normal"/>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Довідкові дані про Головне управління</w:t>
      </w:r>
    </w:p>
    <w:p>
      <w:pPr>
        <w:pStyle w:val="Style19"/>
        <w:rPr>
          <w:szCs w:val="28"/>
        </w:rPr>
      </w:pPr>
      <w:r>
        <w:rPr>
          <w:szCs w:val="28"/>
        </w:rPr>
        <w:t xml:space="preserve">35. Довідкові дані про Головне управління містять поштову адресу, номери телефонів, телефаксів, адресу електронної пошти, адресу офіційного веб-сайту тощо. Довідкові дані розміщуються нижче найменування </w:t>
      </w:r>
      <w:r>
        <w:rPr>
          <w:color w:val="000000"/>
          <w:szCs w:val="28"/>
        </w:rPr>
        <w:t>Головного управління</w:t>
      </w:r>
      <w:r>
        <w:rPr>
          <w:szCs w:val="28"/>
        </w:rPr>
        <w:t xml:space="preserve"> або структурного підрозділу.</w:t>
      </w:r>
    </w:p>
    <w:p>
      <w:pPr>
        <w:pStyle w:val="Style19"/>
        <w:rPr/>
      </w:pPr>
      <w:r>
        <w:rPr>
          <w:szCs w:val="28"/>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pPr>
        <w:pStyle w:val="Style19"/>
        <w:rPr>
          <w:szCs w:val="28"/>
        </w:rPr>
      </w:pPr>
      <w:r>
        <w:rPr>
          <w:szCs w:val="28"/>
        </w:rPr>
      </w:r>
    </w:p>
    <w:p>
      <w:pPr>
        <w:pStyle w:val="Style27"/>
        <w:spacing w:before="0" w:after="240"/>
        <w:ind w:firstLine="567"/>
        <w:rPr>
          <w:rFonts w:ascii="Times New Roman" w:hAnsi="Times New Roman"/>
          <w:b w:val="false"/>
          <w:b w:val="false"/>
          <w:sz w:val="28"/>
          <w:szCs w:val="28"/>
        </w:rPr>
      </w:pPr>
      <w:r>
        <w:rPr>
          <w:rFonts w:ascii="Times New Roman" w:hAnsi="Times New Roman"/>
          <w:b w:val="false"/>
          <w:bCs w:val="false"/>
          <w:i/>
          <w:iCs/>
          <w:sz w:val="28"/>
          <w:szCs w:val="28"/>
        </w:rPr>
        <w:t>Назва виду документа</w:t>
      </w:r>
    </w:p>
    <w:p>
      <w:pPr>
        <w:pStyle w:val="Style19"/>
        <w:spacing w:before="120" w:after="240"/>
        <w:rPr/>
      </w:pPr>
      <w:r>
        <w:rPr>
          <w:szCs w:val="28"/>
        </w:rPr>
        <w:t>36. Назва виду документа (наказ, рішення, доповідна записка тощо) зазначається на бланку та повинна відповідати назвам, передбаченим ДКУД.</w:t>
      </w:r>
    </w:p>
    <w:p>
      <w:pPr>
        <w:pStyle w:val="Style19"/>
        <w:spacing w:before="120" w:after="240"/>
        <w:rPr>
          <w:szCs w:val="28"/>
        </w:rPr>
      </w:pPr>
      <w:r>
        <w:rPr>
          <w:szCs w:val="28"/>
        </w:rPr>
      </w:r>
    </w:p>
    <w:p>
      <w:pPr>
        <w:pStyle w:val="Normal"/>
        <w:shd w:val="clear" w:color="auto" w:fill="FFFFFF"/>
        <w:spacing w:before="120" w:after="0"/>
        <w:ind w:firstLine="567"/>
        <w:jc w:val="center"/>
        <w:rPr>
          <w:rFonts w:ascii="Times New Roman" w:hAnsi="Times New Roman"/>
          <w:sz w:val="28"/>
          <w:szCs w:val="28"/>
          <w:highlight w:val="white"/>
        </w:rPr>
      </w:pPr>
      <w:r>
        <w:rPr>
          <w:rFonts w:ascii="Times New Roman" w:hAnsi="Times New Roman"/>
          <w:i/>
          <w:iCs/>
          <w:sz w:val="28"/>
          <w:szCs w:val="28"/>
          <w:highlight w:val="white"/>
        </w:rPr>
        <w:t>Дата підписання, засвідчення та реєстрації</w:t>
      </w:r>
    </w:p>
    <w:p>
      <w:pPr>
        <w:pStyle w:val="3"/>
        <w:keepNext w:val="false"/>
        <w:widowControl w:val="false"/>
        <w:tabs>
          <w:tab w:val="left" w:pos="0" w:leader="none"/>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37. Дата підписання електронного документа визначається електронною позначкою часу, що невід’ємно пов’язана з кваліфікованим електронним підписом</w:t>
      </w:r>
      <w:r>
        <w:rPr>
          <w:rFonts w:ascii="Times New Roman" w:hAnsi="Times New Roman"/>
          <w:b w:val="false"/>
          <w:i w:val="false"/>
          <w:color w:val="FF0000"/>
          <w:sz w:val="28"/>
          <w:szCs w:val="28"/>
        </w:rPr>
        <w:t>.</w:t>
      </w:r>
    </w:p>
    <w:p>
      <w:pPr>
        <w:pStyle w:val="3"/>
        <w:keepNext w:val="false"/>
        <w:widowControl w:val="false"/>
        <w:tabs>
          <w:tab w:val="left" w:pos="0" w:leader="none"/>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 xml:space="preserve">38. Дата засвідчення електронного документа визначається електронною позначкою часу, що невід’ємно пов’язана з </w:t>
      </w:r>
      <w:r>
        <w:rPr>
          <w:rFonts w:ascii="Times New Roman" w:hAnsi="Times New Roman"/>
          <w:b w:val="false"/>
          <w:i w:val="false"/>
          <w:sz w:val="28"/>
          <w:szCs w:val="28"/>
        </w:rPr>
        <w:t xml:space="preserve">кваліфікованою </w:t>
      </w:r>
      <w:r>
        <w:rPr>
          <w:rFonts w:ascii="Times New Roman" w:hAnsi="Times New Roman"/>
          <w:b w:val="false"/>
          <w:i w:val="false"/>
          <w:color w:val="000000"/>
          <w:sz w:val="28"/>
          <w:szCs w:val="28"/>
        </w:rPr>
        <w:t>електронною печаткою.</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39. Дата реєстрації вихідного електронного документа автоматично формується системою електронного документообігу Головного управління у реєстраційно-моніторинговій картці під час його підписання.</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40.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pPr>
        <w:pStyle w:val="Style19"/>
        <w:rPr>
          <w:szCs w:val="28"/>
        </w:rPr>
      </w:pPr>
      <w:r>
        <w:rPr>
          <w:szCs w:val="28"/>
        </w:rPr>
        <w:t>41.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02.02.2018.</w:t>
      </w:r>
    </w:p>
    <w:p>
      <w:pPr>
        <w:pStyle w:val="Style19"/>
        <w:rPr>
          <w:szCs w:val="28"/>
        </w:rPr>
      </w:pPr>
      <w:r>
        <w:rPr>
          <w:szCs w:val="28"/>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лютого 2018 року. Дозволяється вживати слово “рік” у скороченому варіанті “р.”, наприклад: 03 лютого 2018 р.</w:t>
      </w:r>
    </w:p>
    <w:p>
      <w:pPr>
        <w:pStyle w:val="Style19"/>
        <w:rPr>
          <w:szCs w:val="28"/>
        </w:rPr>
      </w:pPr>
      <w:r>
        <w:rPr>
          <w:szCs w:val="28"/>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pPr>
        <w:pStyle w:val="Style19"/>
        <w:rPr>
          <w:szCs w:val="28"/>
        </w:rPr>
      </w:pPr>
      <w:r>
        <w:rPr>
          <w:szCs w:val="28"/>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pPr>
        <w:pStyle w:val="Style19"/>
        <w:rPr/>
      </w:pPr>
      <w:r>
        <w:rPr>
          <w:szCs w:val="28"/>
        </w:rPr>
        <w:t>42.</w:t>
      </w:r>
      <w:r>
        <w:rPr>
          <w:rFonts w:ascii="Calibri" w:hAnsi="Calibri" w:asciiTheme="minorHAnsi" w:hAnsiTheme="minorHAnsi"/>
        </w:rPr>
        <w:t> </w:t>
      </w:r>
      <w:r>
        <w:rPr>
          <w:szCs w:val="28"/>
        </w:rPr>
        <w:t>На документі, виданому двома або більше установами, зазначається одна дата, яка відповідає даті останнього підпису.</w:t>
      </w:r>
    </w:p>
    <w:p>
      <w:pPr>
        <w:pStyle w:val="Style19"/>
        <w:rPr>
          <w:szCs w:val="28"/>
        </w:rPr>
      </w:pPr>
      <w:r>
        <w:rPr>
          <w:szCs w:val="28"/>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Реєстраційний індекс документів</w:t>
      </w:r>
    </w:p>
    <w:p>
      <w:pPr>
        <w:pStyle w:val="Style19"/>
        <w:rPr>
          <w:szCs w:val="28"/>
        </w:rPr>
      </w:pPr>
      <w:r>
        <w:rPr>
          <w:szCs w:val="28"/>
        </w:rPr>
        <w:t>43. Індексація документів полягає у присвоєнні їм умовних позначень – індексів, які надаються документам під час їх реєстрації.</w:t>
      </w:r>
    </w:p>
    <w:p>
      <w:pPr>
        <w:pStyle w:val="Style19"/>
        <w:rPr>
          <w:szCs w:val="28"/>
        </w:rPr>
      </w:pPr>
      <w:r>
        <w:rPr>
          <w:szCs w:val="28"/>
        </w:rPr>
        <w:t>Присвоєння реєстраційного індексу здійснюється системою електронного документообігу.</w:t>
      </w:r>
    </w:p>
    <w:p>
      <w:pPr>
        <w:pStyle w:val="Normal"/>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t>Реєстраційний індекс складається з порядкового номера документа у межах групи документів, що реєструються, який доповнюється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pPr>
        <w:pStyle w:val="Normal"/>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у Головному управлінні.</w:t>
      </w:r>
    </w:p>
    <w:p>
      <w:pPr>
        <w:pStyle w:val="Normal"/>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t>Для вхідних документів реєстраційний індекс складається з індексу групи кореспондентів, номера за порядком, номера у листуванні між документами, номера картотеки та року, наприклад: 2-3456/0/1-18, де 2 – індекс групи кореспондентів; 3456 – номер за порядком; 0 – номер у листуванні між документами; 1 – номер картотеки; 18 – рік реєстрації документа.</w:t>
      </w:r>
    </w:p>
    <w:p>
      <w:pPr>
        <w:pStyle w:val="Normal"/>
        <w:tabs>
          <w:tab w:val="left" w:pos="1134" w:leader="none"/>
        </w:tabs>
        <w:spacing w:before="120" w:after="0"/>
        <w:ind w:firstLine="567"/>
        <w:jc w:val="both"/>
        <w:rPr/>
      </w:pPr>
      <w:r>
        <w:rPr>
          <w:rFonts w:ascii="Times New Roman" w:hAnsi="Times New Roman"/>
          <w:sz w:val="28"/>
          <w:szCs w:val="28"/>
        </w:rPr>
        <w:t xml:space="preserve">У вихідного документа </w:t>
      </w:r>
      <w:r>
        <w:rPr>
          <w:rFonts w:ascii="Times New Roman" w:hAnsi="Times New Roman"/>
          <w:color w:val="000000"/>
          <w:sz w:val="28"/>
          <w:szCs w:val="28"/>
        </w:rPr>
        <w:t>Головного управління</w:t>
      </w:r>
      <w:r>
        <w:rPr>
          <w:rFonts w:ascii="Times New Roman" w:hAnsi="Times New Roman"/>
          <w:sz w:val="28"/>
          <w:szCs w:val="28"/>
        </w:rPr>
        <w:t xml:space="preserve"> реєстраційний індекс розміщується у такій послідовності: індекс групи кореспондентів, номер Головного управління Держгеокадастру у Рівненській області, індекс підрозділу, який готував документ, номер за порядком, номер картотеки та рік, наприклад: 21-10-0.9-3487/2-18, де 21 – індекс групи кореспондентів; 10 –Головне управління Держгеокадастру у Рівненській області; 0.9 – індекс підрозділу, який готував документ; 3487 – номер за порядком; 2 – номер картотеки; 18 – рік реєстрації документа.</w:t>
      </w:r>
    </w:p>
    <w:p>
      <w:pPr>
        <w:pStyle w:val="Normal"/>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t xml:space="preserve">Реєстраційний індекс внутрішніх документів </w:t>
      </w:r>
      <w:r>
        <w:rPr>
          <w:rFonts w:ascii="Times New Roman" w:hAnsi="Times New Roman"/>
          <w:color w:val="000000"/>
          <w:sz w:val="28"/>
          <w:szCs w:val="28"/>
        </w:rPr>
        <w:t>Головного управління</w:t>
      </w:r>
      <w:r>
        <w:rPr>
          <w:rFonts w:ascii="Times New Roman" w:hAnsi="Times New Roman"/>
          <w:sz w:val="28"/>
          <w:szCs w:val="28"/>
        </w:rPr>
        <w:t xml:space="preserve"> складається з номера за порядком, номера картотеки, року та індексу підрозділу, який готував документ, наприклад: 46/3-18-0.11, де 46 – номер за порядком; 3 – номер картотеки; 18 – рік реєстрації документа; 0.11 – індекс підрозділу, який готував документ.</w:t>
      </w:r>
    </w:p>
    <w:p>
      <w:pPr>
        <w:pStyle w:val="Normal"/>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t>Для розрізнення груп документів до реєстраційного індексу додається відмітка, яка складається з літер, наприклад: 4-а, де ˮаˮ застосовується для позначення наказів з адміністративно-господарських питань.</w:t>
      </w:r>
    </w:p>
    <w:p>
      <w:pPr>
        <w:pStyle w:val="Style19"/>
        <w:rPr>
          <w:szCs w:val="28"/>
        </w:rPr>
      </w:pPr>
      <w:r>
        <w:rPr>
          <w:szCs w:val="28"/>
        </w:rPr>
        <w:t>44. Місце розташування реєстраційного індексу визначається формою бланка.</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Під час візуалізації документа місце розташування реєстраційного індексу визначається згідно з формою згенерованого бланка.</w:t>
      </w:r>
    </w:p>
    <w:p>
      <w:pPr>
        <w:pStyle w:val="Normal"/>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t>Для нанесення реєстраційного індексу</w:t>
      </w:r>
      <w:r>
        <w:rPr>
          <w:rFonts w:ascii="Times New Roman" w:hAnsi="Times New Roman"/>
          <w:color w:val="00B050"/>
          <w:sz w:val="28"/>
          <w:szCs w:val="28"/>
        </w:rPr>
        <w:t xml:space="preserve"> </w:t>
      </w:r>
      <w:r>
        <w:rPr>
          <w:rFonts w:ascii="Times New Roman" w:hAnsi="Times New Roman"/>
          <w:sz w:val="28"/>
          <w:szCs w:val="28"/>
        </w:rPr>
        <w:t xml:space="preserve">застосовується штрих-код та/або </w:t>
        <w:br/>
        <w:t xml:space="preserve">QR-код у порядку, передбаченому цією Інструкцією. </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 xml:space="preserve">45. Під час візуалізації документа система електронного документообігу установи відтворює та візуалізує разом із документом образ штрих-коду або </w:t>
        <w:br/>
      </w:r>
      <w:r>
        <w:rPr>
          <w:rFonts w:ascii="Times New Roman" w:hAnsi="Times New Roman"/>
          <w:b w:val="false"/>
          <w:i w:val="false"/>
          <w:sz w:val="28"/>
          <w:szCs w:val="28"/>
        </w:rPr>
        <w:t>QR-коду (для актів лише QR-код), який обов’язково містить:</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дату реєстрації та реєстраційний індекс документа;</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реквізит підписувача (підписувачів) та дату підписання з електронної позначки часу (лише для QR-коду);</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дані про погодження (лише для актів).</w:t>
      </w:r>
    </w:p>
    <w:p>
      <w:pPr>
        <w:pStyle w:val="3"/>
        <w:keepNext w:val="false"/>
        <w:widowControl w:val="false"/>
        <w:tabs>
          <w:tab w:val="left" w:pos="993" w:leader="none"/>
        </w:tabs>
        <w:ind w:left="0" w:firstLine="567"/>
        <w:jc w:val="both"/>
        <w:rPr/>
      </w:pPr>
      <w:r>
        <w:rPr>
          <w:rFonts w:ascii="Times New Roman" w:hAnsi="Times New Roman"/>
          <w:b w:val="false"/>
          <w:i w:val="false"/>
          <w:sz w:val="28"/>
          <w:szCs w:val="28"/>
        </w:rPr>
        <w:t>46. Під час реєстрації паперових документів використовується штрих-код або QR-код, а під час реєстрації актів – лише QR-код.</w:t>
      </w:r>
    </w:p>
    <w:p>
      <w:pPr>
        <w:pStyle w:val="3"/>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sz w:val="28"/>
          <w:szCs w:val="28"/>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 xml:space="preserve">Посилання на документ </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47. Для вихідних документів посилання на реєстраційний індекс і дату документа включає в себе реєстраційний індекс і дату того документа, на який дається відповідь. Цей реквізит є обов’язковим і розташовується нижче або на рівні реєстраційного індексу у спеціально відведеному місці на бланку.</w:t>
      </w:r>
    </w:p>
    <w:p>
      <w:pPr>
        <w:pStyle w:val="Style19"/>
        <w:rPr/>
      </w:pPr>
      <w:r>
        <w:rPr>
          <w:szCs w:val="28"/>
        </w:rPr>
        <w:t>48.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pPr>
        <w:pStyle w:val="Style19"/>
        <w:rPr>
          <w:szCs w:val="28"/>
        </w:rPr>
      </w:pPr>
      <w:r>
        <w:rPr>
          <w:szCs w:val="28"/>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Місце складення або видання</w:t>
      </w:r>
    </w:p>
    <w:p>
      <w:pPr>
        <w:pStyle w:val="Style19"/>
        <w:rPr/>
      </w:pPr>
      <w:r>
        <w:rPr>
          <w:szCs w:val="28"/>
        </w:rPr>
        <w:t>49. Відомості про місце складення або видання зазначаються на всіх документах, крім листів.</w:t>
      </w:r>
    </w:p>
    <w:p>
      <w:pPr>
        <w:pStyle w:val="Style19"/>
        <w:rPr>
          <w:szCs w:val="28"/>
        </w:rPr>
      </w:pPr>
      <w:r>
        <w:rPr>
          <w:szCs w:val="28"/>
        </w:rPr>
      </w:r>
    </w:p>
    <w:p>
      <w:pPr>
        <w:pStyle w:val="Style19"/>
        <w:tabs>
          <w:tab w:val="left" w:pos="3402" w:leader="none"/>
        </w:tabs>
        <w:spacing w:before="80" w:after="0"/>
        <w:ind w:hanging="0"/>
        <w:jc w:val="center"/>
        <w:rPr>
          <w:szCs w:val="28"/>
          <w:highlight w:val="white"/>
        </w:rPr>
      </w:pPr>
      <w:r>
        <w:rPr>
          <w:i/>
          <w:iCs/>
          <w:szCs w:val="28"/>
        </w:rPr>
        <w:t>Адресат та особисте звертання</w:t>
      </w:r>
    </w:p>
    <w:p>
      <w:pPr>
        <w:pStyle w:val="Style19"/>
        <w:tabs>
          <w:tab w:val="left" w:pos="3402" w:leader="none"/>
        </w:tabs>
        <w:spacing w:before="80" w:after="0"/>
        <w:rPr>
          <w:szCs w:val="28"/>
        </w:rPr>
      </w:pPr>
      <w:r>
        <w:rPr>
          <w:szCs w:val="28"/>
        </w:rPr>
        <w:t>50.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pPr>
        <w:pStyle w:val="Style19"/>
        <w:tabs>
          <w:tab w:val="left" w:pos="3402" w:leader="none"/>
        </w:tabs>
        <w:spacing w:before="80" w:after="0"/>
        <w:ind w:left="5103" w:hanging="0"/>
        <w:rPr>
          <w:szCs w:val="28"/>
        </w:rPr>
      </w:pPr>
      <w:r>
        <w:rPr>
          <w:szCs w:val="28"/>
        </w:rPr>
        <w:t>Державна служба України з питань геодезії, картографії та кадастру</w:t>
      </w:r>
    </w:p>
    <w:p>
      <w:pPr>
        <w:pStyle w:val="Style19"/>
        <w:tabs>
          <w:tab w:val="left" w:pos="3402" w:leader="none"/>
        </w:tabs>
        <w:spacing w:before="80" w:after="0"/>
        <w:rPr>
          <w:szCs w:val="28"/>
        </w:rPr>
      </w:pPr>
      <w:r>
        <w:rPr>
          <w:szCs w:val="28"/>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pPr>
        <w:pStyle w:val="Style19"/>
        <w:tabs>
          <w:tab w:val="left" w:pos="3402" w:leader="none"/>
        </w:tabs>
        <w:spacing w:before="100" w:after="0"/>
        <w:ind w:left="5103" w:hanging="0"/>
        <w:rPr/>
      </w:pPr>
      <w:r>
        <w:rPr>
          <w:szCs w:val="28"/>
        </w:rPr>
        <w:t>Державний архів Рівненської області</w:t>
      </w:r>
    </w:p>
    <w:p>
      <w:pPr>
        <w:pStyle w:val="Style19"/>
        <w:tabs>
          <w:tab w:val="left" w:pos="3402" w:leader="none"/>
        </w:tabs>
        <w:spacing w:before="100" w:after="0"/>
        <w:ind w:left="5103" w:hanging="0"/>
        <w:rPr/>
      </w:pPr>
      <w:r>
        <w:rPr>
          <w:szCs w:val="28"/>
        </w:rPr>
        <w:t>Начальнику</w:t>
      </w:r>
      <w:r>
        <w:rPr>
          <w:i/>
          <w:szCs w:val="28"/>
        </w:rPr>
        <w:t xml:space="preserve"> </w:t>
      </w:r>
      <w:r>
        <w:rPr>
          <w:szCs w:val="28"/>
        </w:rPr>
        <w:t>фінансово-економічного відділу</w:t>
      </w:r>
    </w:p>
    <w:p>
      <w:pPr>
        <w:pStyle w:val="Style19"/>
        <w:tabs>
          <w:tab w:val="left" w:pos="3402" w:leader="none"/>
        </w:tabs>
        <w:spacing w:before="100" w:after="0"/>
        <w:ind w:left="5103" w:hanging="0"/>
        <w:rPr>
          <w:szCs w:val="28"/>
        </w:rPr>
      </w:pPr>
      <w:r>
        <w:rPr>
          <w:szCs w:val="28"/>
        </w:rPr>
        <w:t>Власне ім’я ПРІЗВИЩЕ</w:t>
      </w:r>
    </w:p>
    <w:p>
      <w:pPr>
        <w:pStyle w:val="Style19"/>
        <w:tabs>
          <w:tab w:val="left" w:pos="3402" w:leader="none"/>
        </w:tabs>
        <w:spacing w:before="100" w:after="0"/>
        <w:rPr>
          <w:szCs w:val="28"/>
        </w:rPr>
      </w:pPr>
      <w:r>
        <w:rPr>
          <w:szCs w:val="28"/>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pPr>
        <w:pStyle w:val="Style19"/>
        <w:tabs>
          <w:tab w:val="left" w:pos="3402" w:leader="none"/>
        </w:tabs>
        <w:spacing w:before="100" w:after="0"/>
        <w:ind w:firstLine="5103"/>
        <w:rPr>
          <w:szCs w:val="28"/>
        </w:rPr>
      </w:pPr>
      <w:r>
        <w:rPr>
          <w:szCs w:val="28"/>
        </w:rPr>
        <w:t xml:space="preserve">Голові Держгеокадастру </w:t>
        <w:tab/>
      </w:r>
    </w:p>
    <w:p>
      <w:pPr>
        <w:pStyle w:val="Style19"/>
        <w:tabs>
          <w:tab w:val="left" w:pos="3402" w:leader="none"/>
        </w:tabs>
        <w:spacing w:before="100" w:after="0"/>
        <w:ind w:firstLine="5103"/>
        <w:rPr>
          <w:szCs w:val="28"/>
        </w:rPr>
      </w:pPr>
      <w:r>
        <w:rPr>
          <w:szCs w:val="28"/>
        </w:rPr>
        <w:t>Власне ім’я ПРІЗВИЩЕ</w:t>
      </w:r>
    </w:p>
    <w:p>
      <w:pPr>
        <w:pStyle w:val="Style19"/>
        <w:tabs>
          <w:tab w:val="left" w:pos="3402" w:leader="none"/>
        </w:tabs>
        <w:spacing w:before="100" w:after="0"/>
        <w:rPr>
          <w:szCs w:val="28"/>
        </w:rPr>
      </w:pPr>
      <w:r>
        <w:rPr>
          <w:szCs w:val="28"/>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pPr>
        <w:pStyle w:val="Style19"/>
        <w:ind w:left="5040" w:hanging="0"/>
        <w:rPr/>
      </w:pPr>
      <w:r>
        <w:rPr>
          <w:szCs w:val="28"/>
        </w:rPr>
        <w:t>Керівникам головних управлінь Держгеокадастру в областях</w:t>
      </w:r>
    </w:p>
    <w:p>
      <w:pPr>
        <w:pStyle w:val="Style19"/>
        <w:tabs>
          <w:tab w:val="left" w:pos="3402" w:leader="none"/>
        </w:tabs>
        <w:rPr>
          <w:szCs w:val="28"/>
        </w:rPr>
      </w:pPr>
      <w:r>
        <w:rPr>
          <w:szCs w:val="28"/>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pPr>
        <w:pStyle w:val="Style19"/>
        <w:tabs>
          <w:tab w:val="left" w:pos="3402" w:leader="none"/>
        </w:tabs>
        <w:rPr/>
      </w:pPr>
      <w:r>
        <w:rPr>
          <w:szCs w:val="28"/>
        </w:rPr>
        <w:t xml:space="preserve">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w:t>
        <w:br/>
        <w:t>15 березня 2009 р. № 270 (Офіційний вісник України, 2009 р., № 23, ст. 750). Повна адреса зазначається у разі надсилання документа разовим кореспондентам, наприклад:</w:t>
      </w:r>
    </w:p>
    <w:p>
      <w:pPr>
        <w:pStyle w:val="Style19"/>
        <w:tabs>
          <w:tab w:val="left" w:pos="3402" w:leader="none"/>
        </w:tabs>
        <w:ind w:left="5670" w:hanging="0"/>
        <w:rPr>
          <w:szCs w:val="28"/>
        </w:rPr>
      </w:pPr>
      <w:r>
        <w:rPr>
          <w:szCs w:val="28"/>
        </w:rPr>
        <w:t>Міністерство юстиції</w:t>
      </w:r>
    </w:p>
    <w:p>
      <w:pPr>
        <w:pStyle w:val="Style19"/>
        <w:tabs>
          <w:tab w:val="left" w:pos="3402" w:leader="none"/>
        </w:tabs>
        <w:ind w:left="5670" w:hanging="0"/>
        <w:rPr>
          <w:szCs w:val="28"/>
        </w:rPr>
      </w:pPr>
      <w:r>
        <w:rPr>
          <w:szCs w:val="28"/>
        </w:rPr>
        <w:t xml:space="preserve">вул. Городецького, буд. 13, </w:t>
        <w:br/>
        <w:t>м. Київ, 01001</w:t>
      </w:r>
    </w:p>
    <w:p>
      <w:pPr>
        <w:pStyle w:val="Style19"/>
        <w:tabs>
          <w:tab w:val="left" w:pos="3402" w:leader="none"/>
        </w:tabs>
        <w:rPr>
          <w:szCs w:val="28"/>
        </w:rPr>
      </w:pPr>
      <w:r>
        <w:rPr>
          <w:szCs w:val="28"/>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pPr>
        <w:pStyle w:val="Style19"/>
        <w:tabs>
          <w:tab w:val="left" w:pos="3402" w:leader="none"/>
        </w:tabs>
        <w:ind w:left="5670" w:hanging="0"/>
        <w:rPr>
          <w:szCs w:val="28"/>
        </w:rPr>
      </w:pPr>
      <w:r>
        <w:rPr>
          <w:szCs w:val="28"/>
        </w:rPr>
        <w:t>Олександру Гончаруку</w:t>
      </w:r>
    </w:p>
    <w:p>
      <w:pPr>
        <w:pStyle w:val="Style19"/>
        <w:tabs>
          <w:tab w:val="left" w:pos="3402" w:leader="none"/>
        </w:tabs>
        <w:ind w:left="5670" w:hanging="0"/>
        <w:rPr/>
      </w:pPr>
      <w:r>
        <w:rPr>
          <w:szCs w:val="28"/>
        </w:rPr>
        <w:t xml:space="preserve">вул. Степова, буд. 3а, кв. 1, </w:t>
        <w:br/>
        <w:t>м. Рівне, 33028</w:t>
      </w:r>
    </w:p>
    <w:p>
      <w:pPr>
        <w:pStyle w:val="Style19"/>
        <w:tabs>
          <w:tab w:val="left" w:pos="3402" w:leader="none"/>
        </w:tabs>
        <w:rPr>
          <w:szCs w:val="28"/>
        </w:rPr>
      </w:pPr>
      <w:r>
        <w:rPr>
          <w:szCs w:val="28"/>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pPr>
        <w:pStyle w:val="Style19"/>
        <w:tabs>
          <w:tab w:val="left" w:pos="3402" w:leader="none"/>
        </w:tabs>
        <w:rPr>
          <w:szCs w:val="28"/>
        </w:rPr>
      </w:pPr>
      <w:r>
        <w:rPr>
          <w:szCs w:val="28"/>
        </w:rPr>
        <w:t>У разі коли документ адресується конкретній особі, у листі нижче атрибута “адресат” може наводитись особисте звертання у кличному відмінку:</w:t>
      </w:r>
    </w:p>
    <w:p>
      <w:pPr>
        <w:pStyle w:val="Style19"/>
        <w:tabs>
          <w:tab w:val="left" w:pos="3402" w:leader="none"/>
        </w:tabs>
        <w:rPr>
          <w:szCs w:val="28"/>
        </w:rPr>
      </w:pPr>
      <w:r>
        <w:rPr>
          <w:szCs w:val="28"/>
        </w:rPr>
        <w:t>Пане (пані) Власне ім’я</w:t>
      </w:r>
    </w:p>
    <w:p>
      <w:pPr>
        <w:pStyle w:val="Style19"/>
        <w:tabs>
          <w:tab w:val="left" w:pos="3402" w:leader="none"/>
        </w:tabs>
        <w:rPr>
          <w:szCs w:val="28"/>
        </w:rPr>
      </w:pPr>
      <w:r>
        <w:rPr>
          <w:szCs w:val="28"/>
        </w:rPr>
        <w:t>або</w:t>
      </w:r>
    </w:p>
    <w:p>
      <w:pPr>
        <w:pStyle w:val="Style19"/>
        <w:tabs>
          <w:tab w:val="left" w:pos="3402" w:leader="none"/>
        </w:tabs>
        <w:rPr>
          <w:szCs w:val="28"/>
        </w:rPr>
      </w:pPr>
      <w:r>
        <w:rPr>
          <w:szCs w:val="28"/>
        </w:rPr>
        <w:t>Пане (пані) Прізвище</w:t>
      </w:r>
    </w:p>
    <w:p>
      <w:pPr>
        <w:pStyle w:val="Style19"/>
        <w:tabs>
          <w:tab w:val="left" w:pos="3402" w:leader="none"/>
        </w:tabs>
        <w:rPr>
          <w:szCs w:val="28"/>
        </w:rPr>
      </w:pPr>
      <w:r>
        <w:rPr>
          <w:szCs w:val="28"/>
        </w:rPr>
        <w:t>або</w:t>
      </w:r>
    </w:p>
    <w:p>
      <w:pPr>
        <w:pStyle w:val="Style19"/>
        <w:tabs>
          <w:tab w:val="left" w:pos="3402" w:leader="none"/>
        </w:tabs>
        <w:rPr>
          <w:szCs w:val="28"/>
        </w:rPr>
      </w:pPr>
      <w:r>
        <w:rPr>
          <w:szCs w:val="28"/>
        </w:rPr>
        <w:t>Пане (пані) посада або звання</w:t>
      </w:r>
    </w:p>
    <w:p>
      <w:pPr>
        <w:pStyle w:val="Style19"/>
        <w:tabs>
          <w:tab w:val="left" w:pos="3402" w:leader="none"/>
        </w:tabs>
        <w:rPr>
          <w:szCs w:val="28"/>
        </w:rPr>
      </w:pPr>
      <w:r>
        <w:rPr>
          <w:szCs w:val="28"/>
        </w:rPr>
        <w:t>або</w:t>
      </w:r>
    </w:p>
    <w:p>
      <w:pPr>
        <w:pStyle w:val="Style19"/>
        <w:tabs>
          <w:tab w:val="left" w:pos="3402" w:leader="none"/>
        </w:tabs>
        <w:rPr>
          <w:szCs w:val="28"/>
        </w:rPr>
      </w:pPr>
      <w:r>
        <w:rPr>
          <w:szCs w:val="28"/>
        </w:rPr>
        <w:t>Панове</w:t>
      </w:r>
    </w:p>
    <w:p>
      <w:pPr>
        <w:pStyle w:val="Style19"/>
        <w:tabs>
          <w:tab w:val="left" w:pos="3402" w:leader="none"/>
        </w:tabs>
        <w:rPr>
          <w:szCs w:val="28"/>
        </w:rPr>
      </w:pPr>
      <w:r>
        <w:rPr>
          <w:szCs w:val="28"/>
        </w:rPr>
        <w:t>Наприклад:</w:t>
      </w:r>
    </w:p>
    <w:p>
      <w:pPr>
        <w:pStyle w:val="Style19"/>
        <w:tabs>
          <w:tab w:val="left" w:pos="3402" w:leader="none"/>
        </w:tabs>
        <w:rPr>
          <w:szCs w:val="28"/>
        </w:rPr>
      </w:pPr>
      <w:r>
        <w:rPr>
          <w:szCs w:val="28"/>
        </w:rPr>
        <w:t xml:space="preserve">Пане Олексію </w:t>
      </w:r>
    </w:p>
    <w:p>
      <w:pPr>
        <w:pStyle w:val="Style19"/>
        <w:tabs>
          <w:tab w:val="left" w:pos="3402" w:leader="none"/>
        </w:tabs>
        <w:rPr>
          <w:szCs w:val="28"/>
        </w:rPr>
      </w:pPr>
      <w:r>
        <w:rPr>
          <w:szCs w:val="28"/>
        </w:rPr>
        <w:t>Пані Іваненко</w:t>
      </w:r>
    </w:p>
    <w:p>
      <w:pPr>
        <w:pStyle w:val="Style19"/>
        <w:tabs>
          <w:tab w:val="left" w:pos="3402" w:leader="none"/>
        </w:tabs>
        <w:rPr>
          <w:szCs w:val="28"/>
        </w:rPr>
      </w:pPr>
      <w:r>
        <w:rPr>
          <w:szCs w:val="28"/>
        </w:rPr>
        <w:t>Пані директор</w:t>
      </w:r>
    </w:p>
    <w:p>
      <w:pPr>
        <w:pStyle w:val="Style19"/>
        <w:tabs>
          <w:tab w:val="left" w:pos="3402" w:leader="none"/>
        </w:tabs>
        <w:rPr>
          <w:szCs w:val="28"/>
        </w:rPr>
      </w:pPr>
      <w:r>
        <w:rPr>
          <w:szCs w:val="28"/>
        </w:rPr>
        <w:t>Пане полковнику</w:t>
      </w:r>
    </w:p>
    <w:p>
      <w:pPr>
        <w:pStyle w:val="Style19"/>
        <w:tabs>
          <w:tab w:val="left" w:pos="3402" w:leader="none"/>
        </w:tabs>
        <w:rPr>
          <w:szCs w:val="28"/>
        </w:rPr>
      </w:pPr>
      <w:r>
        <w:rPr>
          <w:szCs w:val="28"/>
        </w:rPr>
        <w:t>У разі необхідності перед словом “Пане”, “Пані” або “Панове” може використовуватися слово “Шановний”, “Шановна” або “Шановні” відповідно, наприклад:</w:t>
      </w:r>
    </w:p>
    <w:p>
      <w:pPr>
        <w:pStyle w:val="Style19"/>
        <w:tabs>
          <w:tab w:val="left" w:pos="3402" w:leader="none"/>
        </w:tabs>
        <w:rPr>
          <w:szCs w:val="28"/>
          <w:highlight w:val="white"/>
        </w:rPr>
      </w:pPr>
      <w:r>
        <w:rPr>
          <w:szCs w:val="28"/>
        </w:rPr>
        <w:t>Шановна пані Ковальська.</w:t>
      </w:r>
    </w:p>
    <w:p>
      <w:pPr>
        <w:pStyle w:val="Style27"/>
        <w:ind w:firstLine="567"/>
        <w:rPr>
          <w:rFonts w:ascii="Times New Roman" w:hAnsi="Times New Roman"/>
          <w:b w:val="false"/>
          <w:b w:val="false"/>
          <w:sz w:val="28"/>
          <w:szCs w:val="28"/>
        </w:rPr>
      </w:pPr>
      <w:r>
        <w:rPr>
          <w:rFonts w:ascii="Times New Roman" w:hAnsi="Times New Roman"/>
          <w:b w:val="false"/>
          <w:sz w:val="28"/>
          <w:szCs w:val="28"/>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Гриф затвердження документа</w:t>
      </w:r>
    </w:p>
    <w:p>
      <w:pPr>
        <w:pStyle w:val="Style19"/>
        <w:rPr>
          <w:szCs w:val="28"/>
        </w:rPr>
      </w:pPr>
      <w:r>
        <w:rPr>
          <w:szCs w:val="28"/>
        </w:rPr>
        <w:t xml:space="preserve">51. Документ може бути затверджений розпорядчим документом </w:t>
      </w:r>
      <w:r>
        <w:rPr>
          <w:color w:val="000000"/>
          <w:szCs w:val="28"/>
        </w:rPr>
        <w:t xml:space="preserve">Головного управління </w:t>
      </w:r>
      <w:r>
        <w:rPr>
          <w:szCs w:val="28"/>
        </w:rPr>
        <w:t xml:space="preserve">або у випадках, визначених у додатку 5, посадовою особою (посадовими особами), до повноважень якої (яких) належать питання, зазначені у такому документі. Положення, інструкції, правила, порядки тощо затверджуються наказом </w:t>
      </w:r>
      <w:r>
        <w:rPr>
          <w:color w:val="000000"/>
          <w:szCs w:val="28"/>
        </w:rPr>
        <w:t>Головного управління</w:t>
      </w:r>
      <w:r>
        <w:rPr>
          <w:szCs w:val="28"/>
        </w:rPr>
        <w:t>.</w:t>
      </w:r>
    </w:p>
    <w:p>
      <w:pPr>
        <w:pStyle w:val="Style19"/>
        <w:rPr>
          <w:szCs w:val="28"/>
        </w:rPr>
      </w:pPr>
      <w:r>
        <w:rPr>
          <w:szCs w:val="28"/>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p>
      <w:pPr>
        <w:pStyle w:val="Style19"/>
        <w:ind w:left="5670" w:hanging="0"/>
        <w:rPr/>
      </w:pPr>
      <w:r>
        <w:rPr>
          <w:szCs w:val="28"/>
        </w:rPr>
        <w:t>ЗАТВЕРДЖУЮ</w:t>
      </w:r>
    </w:p>
    <w:p>
      <w:pPr>
        <w:pStyle w:val="Normal"/>
        <w:tabs>
          <w:tab w:val="left" w:pos="1134" w:leader="none"/>
        </w:tabs>
        <w:spacing w:before="120" w:after="0"/>
        <w:ind w:left="5670" w:hanging="0"/>
        <w:rPr/>
      </w:pPr>
      <w:r>
        <w:rPr>
          <w:rFonts w:ascii="Times New Roman" w:hAnsi="Times New Roman"/>
          <w:sz w:val="28"/>
          <w:szCs w:val="28"/>
        </w:rPr>
        <w:t xml:space="preserve">Начальник Головного управління Держгеокадастру у Рівненській області </w:t>
      </w:r>
    </w:p>
    <w:p>
      <w:pPr>
        <w:pStyle w:val="Style19"/>
        <w:spacing w:before="0" w:after="0"/>
        <w:ind w:left="5040" w:firstLine="630"/>
        <w:rPr>
          <w:szCs w:val="28"/>
        </w:rPr>
      </w:pPr>
      <w:r>
        <w:rPr>
          <w:szCs w:val="28"/>
        </w:rPr>
        <w:t>Власне ім’я   ПРІЗВИЩЕ</w:t>
      </w:r>
    </w:p>
    <w:p>
      <w:pPr>
        <w:pStyle w:val="Style19"/>
        <w:ind w:left="5040" w:firstLine="630"/>
        <w:rPr>
          <w:szCs w:val="28"/>
        </w:rPr>
      </w:pPr>
      <w:r>
        <w:rPr>
          <w:szCs w:val="28"/>
        </w:rPr>
        <w:t>12 березня 2019 р.</w:t>
      </w:r>
    </w:p>
    <w:p>
      <w:pPr>
        <w:pStyle w:val="Style19"/>
        <w:rPr>
          <w:szCs w:val="28"/>
        </w:rPr>
      </w:pPr>
      <w:r>
        <w:rPr>
          <w:szCs w:val="28"/>
        </w:rPr>
        <w:t>У разі коли документ затверджується наказом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pPr>
        <w:pStyle w:val="Style19"/>
        <w:ind w:left="5670" w:hanging="0"/>
        <w:rPr>
          <w:szCs w:val="28"/>
        </w:rPr>
      </w:pPr>
      <w:r>
        <w:rPr>
          <w:szCs w:val="28"/>
        </w:rPr>
        <w:t>ЗАТВЕРДЖЕНО</w:t>
      </w:r>
    </w:p>
    <w:p>
      <w:pPr>
        <w:pStyle w:val="Style19"/>
        <w:ind w:left="5670" w:hanging="0"/>
        <w:rPr/>
      </w:pPr>
      <w:r>
        <w:rPr>
          <w:szCs w:val="28"/>
        </w:rPr>
        <w:t xml:space="preserve">Наказ Головного управління Держгеокадастру у Рівненській області </w:t>
      </w:r>
    </w:p>
    <w:p>
      <w:pPr>
        <w:pStyle w:val="Style19"/>
        <w:ind w:left="5670" w:hanging="0"/>
        <w:rPr>
          <w:szCs w:val="28"/>
        </w:rPr>
      </w:pPr>
      <w:r>
        <w:rPr>
          <w:szCs w:val="28"/>
        </w:rPr>
        <w:t>12 березня 2019 р. № 298</w:t>
      </w:r>
    </w:p>
    <w:p>
      <w:pPr>
        <w:pStyle w:val="Style19"/>
        <w:rPr>
          <w:szCs w:val="28"/>
        </w:rPr>
      </w:pPr>
      <w:r>
        <w:rPr>
          <w:szCs w:val="28"/>
        </w:rPr>
        <w:t>Гриф затвердження розміщується у правому верхньому куті першого аркуша документа.</w:t>
      </w:r>
    </w:p>
    <w:p>
      <w:pPr>
        <w:pStyle w:val="Style19"/>
        <w:rPr>
          <w:szCs w:val="28"/>
        </w:rPr>
      </w:pPr>
      <w:r>
        <w:rPr>
          <w:szCs w:val="28"/>
        </w:rPr>
        <w:t>У разі затвердження документа кількома посадовими особами грифи затвердження розташовуються на одному рівні.</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highlight w:val="white"/>
        </w:rPr>
        <w:t>52. На електронному документі гриф затвердження візуалізується у правому верхньому кутку першої сторінки документа.</w:t>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Резолюція</w:t>
      </w:r>
    </w:p>
    <w:p>
      <w:pPr>
        <w:pStyle w:val="Style19"/>
        <w:rPr>
          <w:color w:val="FF0000"/>
          <w:szCs w:val="28"/>
        </w:rPr>
      </w:pPr>
      <w:r>
        <w:rPr>
          <w:szCs w:val="28"/>
        </w:rPr>
        <w:t>53.</w:t>
      </w:r>
      <w:r>
        <w:rPr>
          <w:color w:val="FF0000"/>
          <w:szCs w:val="28"/>
        </w:rPr>
        <w:t xml:space="preserve"> </w:t>
      </w:r>
      <w:r>
        <w:rPr>
          <w:szCs w:val="28"/>
        </w:rPr>
        <w:t xml:space="preserve">Електронна резолюція – накладена посадовою особою на електронний документ вказівка керівника виконавцю, яка зазначає стислий зміст прийнятого нею рішення щодо організації виконання електронного документа, </w:t>
      </w:r>
      <w:bookmarkStart w:id="5" w:name="_Hlk500933769"/>
      <w:r>
        <w:rPr>
          <w:szCs w:val="28"/>
        </w:rPr>
        <w:t>на яку накладено кваліфікований електронний підпис зазначеної особи.</w:t>
      </w:r>
      <w:bookmarkEnd w:id="5"/>
      <w:r>
        <w:rPr>
          <w:szCs w:val="28"/>
        </w:rPr>
        <w:t xml:space="preserve"> Електронна резолюція є єдиною допустимою формою реалізації доручень, виданих у електронній формі.</w:t>
      </w:r>
    </w:p>
    <w:p>
      <w:pPr>
        <w:pStyle w:val="Style19"/>
        <w:rPr>
          <w:szCs w:val="28"/>
        </w:rPr>
      </w:pPr>
      <w:r>
        <w:rPr>
          <w:szCs w:val="28"/>
        </w:rPr>
        <w:t xml:space="preserve">54. На документах в паперовій формі резолюція є основною формою реалізації управлінських доручень в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 </w:t>
      </w:r>
    </w:p>
    <w:p>
      <w:pPr>
        <w:pStyle w:val="Style19"/>
        <w:rPr>
          <w:szCs w:val="28"/>
        </w:rPr>
      </w:pPr>
      <w:r>
        <w:rPr>
          <w:szCs w:val="28"/>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pPr>
        <w:pStyle w:val="Style19"/>
        <w:rPr>
          <w:szCs w:val="28"/>
        </w:rPr>
      </w:pPr>
      <w:r>
        <w:rPr>
          <w:szCs w:val="28"/>
        </w:rPr>
        <w:t>55. Резолюція має такі обов’язкові складові: прізвище, власне ім’я виконавця (виконавців) у давальному відмінку, зміст доручення, строк виконання, кваліфікований електронний підпис для електронних документів/особистий підпис керівника для документів в паперовій формі, дата.</w:t>
      </w:r>
    </w:p>
    <w:p>
      <w:pPr>
        <w:pStyle w:val="Style19"/>
        <w:rPr/>
      </w:pPr>
      <w:r>
        <w:rPr>
          <w:highlight w:val="white"/>
        </w:rPr>
        <w:t xml:space="preserve">56.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w:t>
      </w:r>
      <w:r>
        <w:rPr/>
        <w:t>Головному управлінні</w:t>
      </w:r>
      <w:r>
        <w:rPr>
          <w:highlight w:val="white"/>
        </w:rPr>
        <w:t>, та у разі необхідності співвиконавців і строк його виконання.</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В електронній резолюції обов’язково зазначаються всі структурні підрозділи, які беруть участь в опрацюванні документа та погодженні проекту відповіді.</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В резолюції до документа, що не має строку виконання, зазначення змісту доручення та строку виконання не вимагається.</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Резолюція може доповнюватися іншими реквізитами.</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Неконкретні (“прискорити”, “поліпшити”, “активізувати”, “звернути увагу” тощо) резолюції не допускаються.</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57. Усі електронні резолюції, накладені на електронний документ, вносяться до його реєстраційно-моніторингової картки</w:t>
      </w:r>
      <w:r>
        <w:rPr>
          <w:rFonts w:ascii="Times New Roman" w:hAnsi="Times New Roman"/>
          <w:sz w:val="28"/>
          <w:szCs w:val="28"/>
        </w:rPr>
        <w:t xml:space="preserve"> </w:t>
      </w:r>
      <w:r>
        <w:rPr>
          <w:rFonts w:ascii="Times New Roman" w:hAnsi="Times New Roman"/>
          <w:b w:val="false"/>
          <w:i w:val="false"/>
          <w:color w:val="000000"/>
          <w:sz w:val="28"/>
          <w:szCs w:val="28"/>
        </w:rPr>
        <w:t>і нерозривно пов’язані із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 xml:space="preserve">58. На електронну резолюцію посадової особи накладається </w:t>
      </w:r>
      <w:r>
        <w:rPr>
          <w:rFonts w:ascii="Times New Roman" w:hAnsi="Times New Roman"/>
          <w:b w:val="false"/>
          <w:i w:val="false"/>
          <w:color w:val="000000"/>
          <w:sz w:val="28"/>
          <w:szCs w:val="28"/>
        </w:rPr>
        <w:t xml:space="preserve">кваліфікований </w:t>
      </w:r>
      <w:r>
        <w:rPr>
          <w:rFonts w:ascii="Times New Roman" w:hAnsi="Times New Roman"/>
          <w:b w:val="false"/>
          <w:i w:val="false"/>
          <w:color w:val="000000"/>
          <w:sz w:val="28"/>
          <w:szCs w:val="28"/>
          <w:highlight w:val="white"/>
        </w:rPr>
        <w:t>електронний підпис цієї ж посадової особи.</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59. До накладання електронної резолюції встановлюються такі особливості:</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виконавцями електронної резолюції керівника </w:t>
      </w:r>
      <w:r>
        <w:rPr>
          <w:rFonts w:ascii="Times New Roman" w:hAnsi="Times New Roman"/>
          <w:color w:val="000000"/>
          <w:sz w:val="28"/>
          <w:szCs w:val="28"/>
        </w:rPr>
        <w:t>Головного управління</w:t>
      </w:r>
      <w:r>
        <w:rPr>
          <w:rFonts w:ascii="Times New Roman" w:hAnsi="Times New Roman"/>
          <w:sz w:val="28"/>
          <w:szCs w:val="28"/>
        </w:rPr>
        <w:t xml:space="preserve"> </w:t>
      </w:r>
      <w:r>
        <w:rPr>
          <w:rFonts w:ascii="Times New Roman" w:hAnsi="Times New Roman"/>
          <w:sz w:val="28"/>
          <w:szCs w:val="28"/>
          <w:highlight w:val="white"/>
        </w:rPr>
        <w:t xml:space="preserve">визначаються </w:t>
      </w:r>
      <w:r>
        <w:rPr>
          <w:rFonts w:ascii="Times New Roman" w:hAnsi="Times New Roman"/>
          <w:sz w:val="28"/>
          <w:szCs w:val="28"/>
        </w:rPr>
        <w:t xml:space="preserve">керівники структурних підрозділів  </w:t>
      </w:r>
      <w:r>
        <w:rPr>
          <w:rFonts w:ascii="Times New Roman" w:hAnsi="Times New Roman"/>
          <w:color w:val="000000"/>
          <w:sz w:val="28"/>
          <w:szCs w:val="28"/>
        </w:rPr>
        <w:t>Головного управління</w:t>
      </w:r>
      <w:r>
        <w:rPr>
          <w:rFonts w:ascii="Times New Roman" w:hAnsi="Times New Roman"/>
          <w:sz w:val="28"/>
          <w:szCs w:val="28"/>
        </w:rPr>
        <w:t xml:space="preserve"> (у разі необхідності можуть бути визначені працівники, до компетенції яких належить зазначене в резолюції питання)</w:t>
      </w:r>
      <w:r>
        <w:rPr>
          <w:rFonts w:ascii="Times New Roman" w:hAnsi="Times New Roman"/>
          <w:sz w:val="28"/>
          <w:szCs w:val="28"/>
          <w:highlight w:val="white"/>
        </w:rPr>
        <w:t xml:space="preserve">, про що система електронного документообігу автоматично інформує заступників керівника </w:t>
      </w:r>
      <w:r>
        <w:rPr>
          <w:rFonts w:ascii="Times New Roman" w:hAnsi="Times New Roman"/>
          <w:color w:val="000000"/>
          <w:sz w:val="28"/>
          <w:szCs w:val="28"/>
        </w:rPr>
        <w:t>Головного управління</w:t>
      </w:r>
      <w:r>
        <w:rPr>
          <w:rFonts w:ascii="Times New Roman" w:hAnsi="Times New Roman"/>
          <w:sz w:val="28"/>
          <w:szCs w:val="28"/>
          <w:highlight w:val="white"/>
        </w:rPr>
        <w:t xml:space="preserve">, які координують діяльність відповідного структурного підрозділу та у разі потреби мають право доповнити зазначену резолюцію, не змінюючи суті доручення керівника </w:t>
      </w:r>
      <w:r>
        <w:rPr>
          <w:rFonts w:ascii="Times New Roman" w:hAnsi="Times New Roman"/>
          <w:color w:val="000000"/>
          <w:sz w:val="28"/>
          <w:szCs w:val="28"/>
        </w:rPr>
        <w:t xml:space="preserve">Головного управління </w:t>
      </w:r>
      <w:bookmarkStart w:id="6" w:name="_GoBack"/>
      <w:bookmarkEnd w:id="6"/>
      <w:r>
        <w:rPr>
          <w:rFonts w:ascii="Times New Roman" w:hAnsi="Times New Roman"/>
          <w:sz w:val="28"/>
          <w:szCs w:val="28"/>
          <w:highlight w:val="white"/>
        </w:rPr>
        <w:t>та його головного виконавця;</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виконавцями резолюції заступника керівника </w:t>
      </w:r>
      <w:r>
        <w:rPr>
          <w:rFonts w:ascii="Times New Roman" w:hAnsi="Times New Roman"/>
          <w:color w:val="000000"/>
          <w:sz w:val="28"/>
          <w:szCs w:val="28"/>
        </w:rPr>
        <w:t>Головного управління</w:t>
      </w:r>
      <w:r>
        <w:rPr>
          <w:rFonts w:ascii="Times New Roman" w:hAnsi="Times New Roman"/>
          <w:sz w:val="28"/>
          <w:szCs w:val="28"/>
          <w:highlight w:val="white"/>
        </w:rPr>
        <w:t>, визначаються керівники підпорядкованих структурних підрозділів, які входять до складу структурних підрозділів, чию діяльність координує відповідний заступник, про що система електронного документообігу автоматично інформує керівників відповідних структурних підрозділів;</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виконавцями резолюції керівника структурного підрозділу визначаються спеціалісти відповідного підрозділу, про що система електронного документообігу автоматично інформує керівників відповідних підпорядкованих підрозділів, що входять до складу цього структурного підрозділу;</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виконавцем резолюції керівника </w:t>
      </w:r>
      <w:r>
        <w:rPr>
          <w:rFonts w:ascii="Times New Roman" w:hAnsi="Times New Roman"/>
          <w:color w:val="000000"/>
          <w:sz w:val="28"/>
          <w:szCs w:val="28"/>
        </w:rPr>
        <w:t>Головного управління</w:t>
      </w:r>
      <w:r>
        <w:rPr>
          <w:rFonts w:ascii="Times New Roman" w:hAnsi="Times New Roman"/>
          <w:sz w:val="28"/>
          <w:szCs w:val="28"/>
          <w:highlight w:val="white"/>
        </w:rPr>
        <w:t>, його заступників, може бути будь-який підпорядкований відповідному керівнику співробітник, до компетенції якого належить зазначене в резолюції питання. Про визначення в резолюції виконавця система електронного документообігу автоматично інформує керівництво структурного та підпорядкованого підрозділу даного співробітника;</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отримання заступником керівника </w:t>
      </w:r>
      <w:r>
        <w:rPr>
          <w:rFonts w:ascii="Times New Roman" w:hAnsi="Times New Roman"/>
          <w:color w:val="000000"/>
          <w:sz w:val="28"/>
          <w:szCs w:val="28"/>
        </w:rPr>
        <w:t>Головного управління</w:t>
      </w:r>
      <w:r>
        <w:rPr>
          <w:rFonts w:ascii="Times New Roman" w:hAnsi="Times New Roman"/>
          <w:sz w:val="28"/>
          <w:szCs w:val="28"/>
          <w:highlight w:val="white"/>
        </w:rPr>
        <w:t>, керівником структурного або підпорядкованого підрозділу інформаційного повідомлення про створення керівником вищого рівня електронної резолюції не передбачає створення відповідним керівником своєї резолюції до цього ж документа, а лише передбачає ознайомлення із документом;</w:t>
      </w:r>
    </w:p>
    <w:p>
      <w:pPr>
        <w:pStyle w:val="Normal"/>
        <w:tabs>
          <w:tab w:val="left" w:pos="993" w:leader="none"/>
        </w:tabs>
        <w:spacing w:before="120" w:after="0"/>
        <w:ind w:firstLine="567"/>
        <w:jc w:val="both"/>
        <w:rPr/>
      </w:pPr>
      <w:r>
        <w:rPr>
          <w:rFonts w:ascii="Times New Roman" w:hAnsi="Times New Roman"/>
          <w:sz w:val="28"/>
          <w:szCs w:val="28"/>
          <w:highlight w:val="white"/>
        </w:rPr>
        <w:t>електронною резолюцією може бути визначено головного виконавця, співвиконавців, строки виконання, отримувачів документа “до відома”.</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Короткий зміст документа</w:t>
      </w:r>
    </w:p>
    <w:p>
      <w:pPr>
        <w:pStyle w:val="Style19"/>
        <w:tabs>
          <w:tab w:val="left" w:pos="3402" w:leader="none"/>
        </w:tabs>
        <w:rPr>
          <w:szCs w:val="28"/>
          <w:highlight w:val="white"/>
        </w:rPr>
      </w:pPr>
      <w:r>
        <w:rPr>
          <w:szCs w:val="28"/>
          <w:highlight w:val="white"/>
        </w:rPr>
        <w:t>60. 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pPr>
        <w:pStyle w:val="Style19"/>
        <w:tabs>
          <w:tab w:val="left" w:pos="3402" w:leader="none"/>
        </w:tabs>
        <w:rPr>
          <w:szCs w:val="28"/>
          <w:highlight w:val="white"/>
        </w:rPr>
      </w:pPr>
      <w:r>
        <w:rPr>
          <w:szCs w:val="28"/>
          <w:highlight w:val="white"/>
        </w:rPr>
        <w:t xml:space="preserve">Заголовок (короткий зміст) відповідає на питання </w:t>
      </w:r>
      <w:r>
        <w:rPr>
          <w:szCs w:val="28"/>
        </w:rPr>
        <w:t>“</w:t>
      </w:r>
      <w:r>
        <w:rPr>
          <w:szCs w:val="28"/>
          <w:highlight w:val="white"/>
        </w:rPr>
        <w:t>про що?</w:t>
      </w:r>
      <w:r>
        <w:rPr>
          <w:szCs w:val="28"/>
        </w:rPr>
        <w:t>”</w:t>
      </w:r>
      <w:r>
        <w:rPr>
          <w:szCs w:val="28"/>
          <w:highlight w:val="white"/>
        </w:rPr>
        <w:t xml:space="preserve">, </w:t>
      </w:r>
      <w:r>
        <w:rPr>
          <w:szCs w:val="28"/>
        </w:rPr>
        <w:t>“</w:t>
      </w:r>
      <w:r>
        <w:rPr>
          <w:szCs w:val="28"/>
          <w:highlight w:val="white"/>
        </w:rPr>
        <w:t>кого?</w:t>
      </w:r>
      <w:r>
        <w:rPr>
          <w:szCs w:val="28"/>
        </w:rPr>
        <w:t>”</w:t>
      </w:r>
      <w:r>
        <w:rPr>
          <w:szCs w:val="28"/>
          <w:highlight w:val="white"/>
        </w:rPr>
        <w:t xml:space="preserve">, </w:t>
      </w:r>
      <w:r>
        <w:rPr>
          <w:szCs w:val="28"/>
        </w:rPr>
        <w:t>“</w:t>
      </w:r>
      <w:r>
        <w:rPr>
          <w:szCs w:val="28"/>
          <w:highlight w:val="white"/>
        </w:rPr>
        <w:t>чого?</w:t>
      </w:r>
      <w:r>
        <w:rPr>
          <w:szCs w:val="28"/>
        </w:rPr>
        <w:t>”</w:t>
      </w:r>
      <w:r>
        <w:rPr>
          <w:szCs w:val="28"/>
          <w:highlight w:val="white"/>
        </w:rPr>
        <w:t>.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pPr>
        <w:pStyle w:val="Style19"/>
        <w:tabs>
          <w:tab w:val="left" w:pos="3402" w:leader="none"/>
        </w:tabs>
        <w:rPr/>
      </w:pPr>
      <w:r>
        <w:rPr>
          <w:szCs w:val="28"/>
        </w:rPr>
        <w:t>Супровідні листи, доповідні та службові записки дозволяється складати без заголовка.</w:t>
      </w:r>
    </w:p>
    <w:p>
      <w:pPr>
        <w:pStyle w:val="Style19"/>
        <w:tabs>
          <w:tab w:val="left" w:pos="3402" w:leader="none"/>
        </w:tabs>
        <w:rPr>
          <w:szCs w:val="28"/>
          <w:highlight w:val="white"/>
        </w:rPr>
      </w:pPr>
      <w:r>
        <w:rPr>
          <w:szCs w:val="28"/>
          <w:highlight w:val="white"/>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Текст документа</w:t>
      </w:r>
    </w:p>
    <w:p>
      <w:pPr>
        <w:pStyle w:val="Style19"/>
        <w:rPr>
          <w:szCs w:val="28"/>
        </w:rPr>
      </w:pPr>
      <w:r>
        <w:rPr>
          <w:szCs w:val="28"/>
        </w:rPr>
        <w:t>61.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pPr>
        <w:pStyle w:val="Style19"/>
        <w:rPr>
          <w:szCs w:val="28"/>
        </w:rPr>
      </w:pPr>
      <w:r>
        <w:rPr>
          <w:szCs w:val="28"/>
        </w:rPr>
        <w:t>Текст документа оформляється у вигляді суцільного зв’язного тексту, анкети чи таблиці або шляхом поєднання цих форм.</w:t>
      </w:r>
    </w:p>
    <w:p>
      <w:pPr>
        <w:pStyle w:val="Style19"/>
        <w:rPr>
          <w:szCs w:val="28"/>
        </w:rPr>
      </w:pPr>
      <w:r>
        <w:rPr>
          <w:szCs w:val="28"/>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pPr>
        <w:pStyle w:val="Style19"/>
        <w:rPr>
          <w:szCs w:val="28"/>
        </w:rPr>
      </w:pPr>
      <w:r>
        <w:rPr>
          <w:szCs w:val="28"/>
        </w:rPr>
        <w:t xml:space="preserve">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w:t>
      </w:r>
      <w:r>
        <w:rPr>
          <w:color w:val="000000"/>
          <w:szCs w:val="28"/>
        </w:rPr>
        <w:t>Головного управління</w:t>
      </w:r>
      <w:r>
        <w:rPr>
          <w:szCs w:val="28"/>
        </w:rPr>
        <w:t>, в заключній – висновки, пропозиції, рішення, прохання.</w:t>
      </w:r>
    </w:p>
    <w:p>
      <w:pPr>
        <w:pStyle w:val="Style19"/>
        <w:rPr>
          <w:szCs w:val="28"/>
        </w:rPr>
      </w:pPr>
      <w:r>
        <w:rPr>
          <w:szCs w:val="28"/>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pPr>
        <w:pStyle w:val="Style19"/>
        <w:rPr>
          <w:szCs w:val="28"/>
        </w:rPr>
      </w:pPr>
      <w:r>
        <w:rPr>
          <w:szCs w:val="28"/>
        </w:rPr>
        <w:t>62.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pPr>
        <w:pStyle w:val="Style19"/>
        <w:rPr>
          <w:szCs w:val="28"/>
        </w:rPr>
      </w:pPr>
      <w:r>
        <w:rPr>
          <w:szCs w:val="28"/>
        </w:rPr>
        <w:t>63.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pPr>
        <w:pStyle w:val="Style19"/>
        <w:jc w:val="center"/>
        <w:rPr>
          <w:szCs w:val="28"/>
        </w:rPr>
      </w:pPr>
      <w:r>
        <w:rPr>
          <w:i/>
          <w:iCs/>
          <w:szCs w:val="28"/>
          <w:highlight w:val="white"/>
        </w:rPr>
        <w:t>Оформлення додатків</w:t>
      </w:r>
    </w:p>
    <w:p>
      <w:pPr>
        <w:pStyle w:val="Style19"/>
        <w:rPr>
          <w:szCs w:val="28"/>
        </w:rPr>
      </w:pPr>
      <w:r>
        <w:rPr>
          <w:szCs w:val="28"/>
        </w:rPr>
        <w:t>64. Додатки до документів, крім додатків до супровідних листів, складаються з метою доповнення, пояснення окремих питань або документа в цілому.</w:t>
      </w:r>
    </w:p>
    <w:p>
      <w:pPr>
        <w:pStyle w:val="Style19"/>
        <w:rPr>
          <w:szCs w:val="28"/>
        </w:rPr>
      </w:pPr>
      <w:r>
        <w:rPr>
          <w:szCs w:val="28"/>
        </w:rPr>
        <w:t>65. Додатки до документів можуть бути таких видів:</w:t>
      </w:r>
    </w:p>
    <w:p>
      <w:pPr>
        <w:pStyle w:val="Style19"/>
        <w:rPr>
          <w:szCs w:val="28"/>
        </w:rPr>
      </w:pPr>
      <w:r>
        <w:rPr>
          <w:szCs w:val="28"/>
        </w:rPr>
        <w:t>додатки, що затверджуються розпорядчими документами (положення, інструкції, правила, порядки тощо);</w:t>
      </w:r>
    </w:p>
    <w:p>
      <w:pPr>
        <w:pStyle w:val="Style19"/>
        <w:rPr>
          <w:szCs w:val="28"/>
        </w:rPr>
      </w:pPr>
      <w:r>
        <w:rPr>
          <w:szCs w:val="28"/>
        </w:rPr>
        <w:t>додатки, що доповнюють та/або пояснюють зміст основного документа;</w:t>
      </w:r>
    </w:p>
    <w:p>
      <w:pPr>
        <w:pStyle w:val="Style19"/>
        <w:rPr>
          <w:szCs w:val="28"/>
        </w:rPr>
      </w:pPr>
      <w:r>
        <w:rPr>
          <w:szCs w:val="28"/>
        </w:rPr>
        <w:t>додатки, що надсилаються із супровідним листом.</w:t>
      </w:r>
    </w:p>
    <w:p>
      <w:pPr>
        <w:pStyle w:val="Style19"/>
        <w:rPr>
          <w:szCs w:val="28"/>
        </w:rPr>
      </w:pPr>
      <w:r>
        <w:rPr>
          <w:szCs w:val="28"/>
        </w:rPr>
        <w:t xml:space="preserve">У тексті основного документа робиться така відмітка про наявність додатків: “що додається”, “згідно з додатком”, “(додаток 1)”, “відповідно до </w:t>
        <w:br/>
        <w:t>додатка 2” або “(див. додаток 3)”.</w:t>
      </w:r>
    </w:p>
    <w:p>
      <w:pPr>
        <w:pStyle w:val="Style19"/>
        <w:rPr>
          <w:szCs w:val="28"/>
        </w:rPr>
      </w:pPr>
      <w:r>
        <w:rPr>
          <w:szCs w:val="28"/>
        </w:rPr>
        <w:t>66. 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pPr>
        <w:pStyle w:val="Style19"/>
        <w:tabs>
          <w:tab w:val="left" w:pos="3402" w:leader="none"/>
        </w:tabs>
        <w:rPr>
          <w:szCs w:val="28"/>
        </w:rPr>
      </w:pPr>
      <w:r>
        <w:rPr>
          <w:szCs w:val="28"/>
        </w:rPr>
        <w:t>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наприклад:</w:t>
      </w:r>
    </w:p>
    <w:p>
      <w:pPr>
        <w:pStyle w:val="Style19"/>
        <w:tabs>
          <w:tab w:val="left" w:pos="3402" w:leader="none"/>
          <w:tab w:val="left" w:pos="5529" w:leader="none"/>
        </w:tabs>
        <w:ind w:left="5670" w:hanging="0"/>
        <w:jc w:val="left"/>
        <w:rPr>
          <w:szCs w:val="28"/>
        </w:rPr>
      </w:pPr>
      <w:r>
        <w:rPr>
          <w:szCs w:val="28"/>
        </w:rPr>
        <w:t>Додаток 5</w:t>
        <w:br/>
        <w:t>до Інструкції з діловодства (пункт 84)</w:t>
      </w:r>
    </w:p>
    <w:p>
      <w:pPr>
        <w:pStyle w:val="Style19"/>
        <w:tabs>
          <w:tab w:val="left" w:pos="3402" w:leader="none"/>
        </w:tabs>
        <w:rPr>
          <w:szCs w:val="28"/>
        </w:rPr>
      </w:pPr>
      <w:r>
        <w:rPr>
          <w:szCs w:val="28"/>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pPr>
        <w:pStyle w:val="Style19"/>
        <w:tabs>
          <w:tab w:val="left" w:pos="3402" w:leader="none"/>
        </w:tabs>
        <w:ind w:left="5670" w:hanging="0"/>
        <w:jc w:val="left"/>
        <w:rPr>
          <w:szCs w:val="28"/>
        </w:rPr>
      </w:pPr>
      <w:r>
        <w:rPr>
          <w:szCs w:val="28"/>
        </w:rPr>
        <w:t xml:space="preserve">Додаток </w:t>
        <w:br/>
        <w:t xml:space="preserve">до наказу Головного управління </w:t>
        <w:br/>
        <w:t>20 квітня 2019 року № 295.</w:t>
      </w:r>
    </w:p>
    <w:p>
      <w:pPr>
        <w:pStyle w:val="Style19"/>
        <w:rPr>
          <w:szCs w:val="28"/>
        </w:rPr>
      </w:pPr>
      <w:r>
        <w:rPr>
          <w:szCs w:val="28"/>
        </w:rPr>
        <w:t>Сторінки кожного додатка мають свою нумерацію. У кінці під текстом додатка проставляється риска, що свідчить про його закінчення.</w:t>
      </w:r>
    </w:p>
    <w:p>
      <w:pPr>
        <w:pStyle w:val="Style19"/>
        <w:rPr>
          <w:szCs w:val="28"/>
        </w:rPr>
      </w:pPr>
      <w:r>
        <w:rPr>
          <w:szCs w:val="28"/>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pPr>
        <w:pStyle w:val="Style19"/>
        <w:rPr>
          <w:szCs w:val="28"/>
        </w:rPr>
      </w:pPr>
      <w:r>
        <w:rPr>
          <w:szCs w:val="28"/>
        </w:rPr>
        <w:t>Усі додатки до документів візуються працівником, який створив документ, та керівником структурного підрозділу, в якому його створено.</w:t>
      </w:r>
    </w:p>
    <w:p>
      <w:pPr>
        <w:pStyle w:val="Style19"/>
        <w:rPr>
          <w:szCs w:val="28"/>
        </w:rPr>
      </w:pPr>
      <w:r>
        <w:rPr>
          <w:szCs w:val="28"/>
        </w:rPr>
        <w:t xml:space="preserve">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w:t>
      </w:r>
      <w:r>
        <w:rPr>
          <w:color w:val="000000"/>
          <w:szCs w:val="28"/>
        </w:rPr>
        <w:t xml:space="preserve">Головного управління </w:t>
      </w:r>
      <w:r>
        <w:rPr>
          <w:szCs w:val="28"/>
        </w:rPr>
        <w:t>на лицьовому боці останнього аркуша додатка.</w:t>
      </w:r>
    </w:p>
    <w:p>
      <w:pPr>
        <w:pStyle w:val="Style19"/>
        <w:rPr>
          <w:szCs w:val="28"/>
        </w:rPr>
      </w:pPr>
      <w:r>
        <w:rPr>
          <w:szCs w:val="28"/>
        </w:rPr>
        <w:t>У разі коли додатки надсилаються із супровідним листом, відмітка про наявність додатків розміщується після тексту листа перед підписом.</w:t>
      </w:r>
    </w:p>
    <w:p>
      <w:pPr>
        <w:pStyle w:val="Style19"/>
        <w:rPr>
          <w:szCs w:val="28"/>
        </w:rPr>
      </w:pPr>
      <w:r>
        <w:rPr>
          <w:szCs w:val="28"/>
        </w:rPr>
        <w:t>Якщо документ має додаток, повне найменування якого наводиться в його тексті, відмітка про наявність цього додатку оформлюється за такою формою:</w:t>
      </w:r>
    </w:p>
    <w:p>
      <w:pPr>
        <w:pStyle w:val="Style19"/>
        <w:ind w:hanging="0"/>
        <w:rPr>
          <w:szCs w:val="28"/>
        </w:rPr>
      </w:pPr>
      <w:r>
        <w:rPr>
          <w:szCs w:val="28"/>
        </w:rPr>
        <w:t>Додаток: на 7 арк. у 2 прим.</w:t>
      </w:r>
    </w:p>
    <w:p>
      <w:pPr>
        <w:pStyle w:val="Style19"/>
        <w:rPr>
          <w:szCs w:val="28"/>
        </w:rPr>
      </w:pPr>
      <w:r>
        <w:rPr>
          <w:szCs w:val="28"/>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pPr>
        <w:pStyle w:val="Style19"/>
        <w:ind w:left="1134" w:hanging="1134"/>
        <w:rPr/>
      </w:pPr>
      <w:r>
        <w:rPr>
          <w:szCs w:val="28"/>
        </w:rPr>
        <w:t xml:space="preserve">Додатки: 1. Довідка про виконання плану управління за I квартал  2019 р. на </w:t>
        <w:br/>
        <w:t>5 арк. в 1 прим.</w:t>
      </w:r>
    </w:p>
    <w:p>
      <w:pPr>
        <w:pStyle w:val="Style19"/>
        <w:ind w:left="1134" w:hanging="0"/>
        <w:rPr>
          <w:szCs w:val="28"/>
        </w:rPr>
      </w:pPr>
      <w:r>
        <w:rPr>
          <w:szCs w:val="28"/>
        </w:rPr>
        <w:t xml:space="preserve">2. Графік особистого прийому громадян керівництвом на 3 арк. в </w:t>
        <w:br/>
        <w:t>1 прим.</w:t>
      </w:r>
    </w:p>
    <w:p>
      <w:pPr>
        <w:pStyle w:val="Style19"/>
        <w:rPr>
          <w:szCs w:val="28"/>
        </w:rPr>
      </w:pPr>
      <w:r>
        <w:rPr>
          <w:szCs w:val="28"/>
        </w:rPr>
        <w:t>У разі коли документ містить більше десяти додатків, складається опис із зазначенням у документі такої відмітки:</w:t>
      </w:r>
    </w:p>
    <w:p>
      <w:pPr>
        <w:pStyle w:val="Style19"/>
        <w:ind w:hanging="0"/>
        <w:rPr>
          <w:szCs w:val="28"/>
        </w:rPr>
      </w:pPr>
      <w:r>
        <w:rPr>
          <w:szCs w:val="28"/>
        </w:rPr>
        <w:t>Додаток: згідно з описом на 3 арк.</w:t>
      </w:r>
    </w:p>
    <w:p>
      <w:pPr>
        <w:pStyle w:val="Style19"/>
        <w:rPr>
          <w:szCs w:val="28"/>
        </w:rPr>
      </w:pPr>
      <w:r>
        <w:rPr>
          <w:szCs w:val="28"/>
        </w:rPr>
        <w:t>Якщо додаток надсилається не за всіма зазначеними в документі адресами, відмітка про наявність документа оформлюється за такою формою:</w:t>
      </w:r>
    </w:p>
    <w:p>
      <w:pPr>
        <w:pStyle w:val="Style19"/>
        <w:spacing w:before="120" w:after="240"/>
        <w:ind w:hanging="0"/>
        <w:rPr>
          <w:szCs w:val="28"/>
        </w:rPr>
      </w:pPr>
      <w:r>
        <w:rPr>
          <w:szCs w:val="28"/>
        </w:rPr>
        <w:t>Додаток: на 5 арк. у 2 прим. на першу адресу.</w:t>
      </w:r>
    </w:p>
    <w:p>
      <w:pPr>
        <w:pStyle w:val="Style19"/>
        <w:tabs>
          <w:tab w:val="left" w:pos="3402" w:leader="none"/>
        </w:tabs>
        <w:rPr>
          <w:szCs w:val="28"/>
        </w:rPr>
      </w:pPr>
      <w:r>
        <w:rPr>
          <w:szCs w:val="28"/>
        </w:rPr>
        <w:t>Якщо до документа додається інший документ, який має додатки, відмітку про наявність додатка оформляють за такою формою:</w:t>
      </w:r>
    </w:p>
    <w:p>
      <w:pPr>
        <w:pStyle w:val="Style19"/>
        <w:tabs>
          <w:tab w:val="left" w:pos="3402" w:leader="none"/>
        </w:tabs>
        <w:ind w:left="1134" w:hanging="1134"/>
        <w:rPr/>
      </w:pPr>
      <w:r>
        <w:rPr>
          <w:szCs w:val="28"/>
        </w:rPr>
        <w:t>Додаток: лист Укрдержархіву від 20 вересня 2018 р.№ 595/04-12 і додаток до нього, всього на 20 арк. в 1 прим.</w:t>
      </w:r>
    </w:p>
    <w:p>
      <w:pPr>
        <w:pStyle w:val="Style19"/>
        <w:tabs>
          <w:tab w:val="left" w:pos="3402" w:leader="none"/>
        </w:tabs>
        <w:ind w:left="1134" w:hanging="1134"/>
        <w:rPr>
          <w:szCs w:val="28"/>
          <w:highlight w:val="white"/>
        </w:rPr>
      </w:pPr>
      <w:r>
        <w:rPr>
          <w:szCs w:val="28"/>
          <w:highlight w:val="white"/>
        </w:rPr>
      </w:r>
    </w:p>
    <w:p>
      <w:pPr>
        <w:pStyle w:val="Style19"/>
        <w:widowControl/>
        <w:bidi w:val="0"/>
        <w:spacing w:before="120" w:after="0"/>
        <w:ind w:left="0" w:right="0" w:hanging="0"/>
        <w:jc w:val="center"/>
        <w:rPr>
          <w:szCs w:val="28"/>
        </w:rPr>
      </w:pPr>
      <w:r>
        <w:rPr>
          <w:i/>
          <w:iCs/>
          <w:szCs w:val="28"/>
        </w:rPr>
        <w:t>Підпис</w:t>
      </w:r>
    </w:p>
    <w:p>
      <w:pPr>
        <w:pStyle w:val="Style19"/>
        <w:rPr>
          <w:szCs w:val="28"/>
        </w:rPr>
      </w:pPr>
      <w:r>
        <w:rPr>
          <w:szCs w:val="28"/>
        </w:rPr>
        <w:t xml:space="preserve">67. Посадові особи підписують документи в межах своїх повноважень, визначених актами законодавства, іншими нормативно-правовими актами та цією Інструкцією. Порядок підписання документів іншими особами у разі відсутності керівника </w:t>
      </w:r>
      <w:r>
        <w:rPr>
          <w:color w:val="000000"/>
          <w:szCs w:val="28"/>
        </w:rPr>
        <w:t xml:space="preserve">Головного управління </w:t>
      </w:r>
      <w:r>
        <w:rPr>
          <w:szCs w:val="28"/>
        </w:rPr>
        <w:t xml:space="preserve">та посадових осіб, які уповноважені їх підписувати, визначається наказом </w:t>
      </w:r>
      <w:r>
        <w:rPr>
          <w:color w:val="000000"/>
          <w:szCs w:val="28"/>
        </w:rPr>
        <w:t>Головного управління</w:t>
      </w:r>
      <w:r>
        <w:rPr>
          <w:szCs w:val="28"/>
        </w:rPr>
        <w:t>.</w:t>
      </w:r>
    </w:p>
    <w:p>
      <w:pPr>
        <w:pStyle w:val="Style19"/>
        <w:rPr>
          <w:szCs w:val="28"/>
        </w:rPr>
      </w:pPr>
      <w:r>
        <w:rPr>
          <w:szCs w:val="28"/>
        </w:rPr>
        <w:t>68.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власного імені  і прізвища, наприклад:</w:t>
      </w:r>
    </w:p>
    <w:tbl>
      <w:tblPr>
        <w:tblW w:w="9639" w:type="dxa"/>
        <w:jc w:val="left"/>
        <w:tblInd w:w="0" w:type="dxa"/>
        <w:tblBorders/>
        <w:tblCellMar>
          <w:top w:w="0" w:type="dxa"/>
          <w:left w:w="113" w:type="dxa"/>
          <w:bottom w:w="0" w:type="dxa"/>
          <w:right w:w="108" w:type="dxa"/>
        </w:tblCellMar>
        <w:tblLook w:firstRow="1" w:noVBand="1" w:lastRow="0" w:firstColumn="1" w:lastColumn="0" w:noHBand="0" w:val="04a0"/>
      </w:tblPr>
      <w:tblGrid>
        <w:gridCol w:w="4045"/>
        <w:gridCol w:w="2384"/>
        <w:gridCol w:w="3210"/>
      </w:tblGrid>
      <w:tr>
        <w:trPr/>
        <w:tc>
          <w:tcPr>
            <w:tcW w:w="4045" w:type="dxa"/>
            <w:tcBorders/>
            <w:shd w:fill="auto" w:val="clear"/>
          </w:tcPr>
          <w:p>
            <w:pPr>
              <w:pStyle w:val="BodyText21"/>
              <w:tabs>
                <w:tab w:val="left" w:pos="1134" w:leader="none"/>
              </w:tabs>
              <w:overflowPunct w:val="false"/>
              <w:spacing w:lineRule="auto" w:line="240" w:before="120" w:after="0"/>
              <w:ind w:right="-66" w:hanging="0"/>
              <w:jc w:val="left"/>
              <w:rPr>
                <w:sz w:val="28"/>
                <w:szCs w:val="28"/>
              </w:rPr>
            </w:pPr>
            <w:r>
              <w:rPr>
                <w:sz w:val="28"/>
                <w:szCs w:val="28"/>
              </w:rPr>
              <w:t>Начальник Головного управління Держгеокадастру</w:t>
            </w:r>
          </w:p>
          <w:p>
            <w:pPr>
              <w:pStyle w:val="BodyText21"/>
              <w:tabs>
                <w:tab w:val="left" w:pos="1134" w:leader="none"/>
              </w:tabs>
              <w:overflowPunct w:val="false"/>
              <w:spacing w:lineRule="auto" w:line="240"/>
              <w:ind w:right="-66" w:hanging="0"/>
              <w:rPr/>
            </w:pPr>
            <w:r>
              <w:rPr>
                <w:sz w:val="28"/>
                <w:szCs w:val="28"/>
              </w:rPr>
              <w:t>у Рівненській області</w:t>
            </w:r>
          </w:p>
          <w:p>
            <w:pPr>
              <w:pStyle w:val="Style19"/>
              <w:spacing w:lineRule="auto" w:line="240"/>
              <w:rPr>
                <w:szCs w:val="28"/>
              </w:rPr>
            </w:pPr>
            <w:r>
              <w:rPr>
                <w:szCs w:val="28"/>
              </w:rPr>
            </w:r>
          </w:p>
        </w:tc>
        <w:tc>
          <w:tcPr>
            <w:tcW w:w="2384" w:type="dxa"/>
            <w:tcBorders/>
            <w:shd w:fill="auto" w:val="clear"/>
          </w:tcPr>
          <w:p>
            <w:pPr>
              <w:pStyle w:val="Style19"/>
              <w:spacing w:before="0" w:after="0"/>
              <w:rPr>
                <w:szCs w:val="28"/>
              </w:rPr>
            </w:pPr>
            <w:r>
              <w:rPr>
                <w:szCs w:val="28"/>
              </w:rPr>
            </w:r>
          </w:p>
          <w:p>
            <w:pPr>
              <w:pStyle w:val="Style19"/>
              <w:spacing w:before="0" w:after="0"/>
              <w:rPr>
                <w:szCs w:val="28"/>
              </w:rPr>
            </w:pPr>
            <w:r>
              <w:rPr>
                <w:szCs w:val="28"/>
              </w:rPr>
            </w:r>
          </w:p>
          <w:p>
            <w:pPr>
              <w:pStyle w:val="Style19"/>
              <w:spacing w:before="0" w:after="0"/>
              <w:rPr>
                <w:szCs w:val="28"/>
              </w:rPr>
            </w:pPr>
            <w:r>
              <w:rPr>
                <w:szCs w:val="28"/>
              </w:rPr>
              <w:t>підпис</w:t>
            </w:r>
          </w:p>
        </w:tc>
        <w:tc>
          <w:tcPr>
            <w:tcW w:w="3210" w:type="dxa"/>
            <w:tcBorders/>
            <w:shd w:fill="auto" w:val="clear"/>
          </w:tcPr>
          <w:p>
            <w:pPr>
              <w:pStyle w:val="Style19"/>
              <w:spacing w:before="0" w:after="0"/>
              <w:rPr>
                <w:szCs w:val="28"/>
              </w:rPr>
            </w:pPr>
            <w:r>
              <w:rPr>
                <w:szCs w:val="28"/>
              </w:rPr>
            </w:r>
          </w:p>
          <w:p>
            <w:pPr>
              <w:pStyle w:val="Style19"/>
              <w:spacing w:before="0" w:after="0"/>
              <w:rPr>
                <w:szCs w:val="28"/>
              </w:rPr>
            </w:pPr>
            <w:r>
              <w:rPr>
                <w:szCs w:val="28"/>
              </w:rPr>
            </w:r>
          </w:p>
          <w:p>
            <w:pPr>
              <w:pStyle w:val="Style19"/>
              <w:spacing w:before="0" w:after="0"/>
              <w:ind w:hanging="0"/>
              <w:rPr>
                <w:szCs w:val="28"/>
              </w:rPr>
            </w:pPr>
            <w:r>
              <w:rPr>
                <w:szCs w:val="28"/>
              </w:rPr>
              <w:t>Власне ім’я  ПРІЗВИЩЕ</w:t>
            </w:r>
          </w:p>
        </w:tc>
      </w:tr>
    </w:tbl>
    <w:p>
      <w:pPr>
        <w:pStyle w:val="Style19"/>
        <w:ind w:left="567" w:hanging="0"/>
        <w:rPr>
          <w:szCs w:val="28"/>
        </w:rPr>
      </w:pPr>
      <w:r>
        <w:rPr>
          <w:szCs w:val="28"/>
        </w:rPr>
        <w:t>або</w:t>
      </w:r>
    </w:p>
    <w:tbl>
      <w:tblPr>
        <w:tblW w:w="9639" w:type="dxa"/>
        <w:jc w:val="left"/>
        <w:tblInd w:w="0" w:type="dxa"/>
        <w:tblBorders/>
        <w:tblCellMar>
          <w:top w:w="0" w:type="dxa"/>
          <w:left w:w="113" w:type="dxa"/>
          <w:bottom w:w="0" w:type="dxa"/>
          <w:right w:w="108" w:type="dxa"/>
        </w:tblCellMar>
        <w:tblLook w:firstRow="1" w:noVBand="1" w:lastRow="0" w:firstColumn="1" w:lastColumn="0" w:noHBand="0" w:val="04a0"/>
      </w:tblPr>
      <w:tblGrid>
        <w:gridCol w:w="4038"/>
        <w:gridCol w:w="2388"/>
        <w:gridCol w:w="3213"/>
      </w:tblGrid>
      <w:tr>
        <w:trPr/>
        <w:tc>
          <w:tcPr>
            <w:tcW w:w="4038" w:type="dxa"/>
            <w:tcBorders/>
            <w:shd w:fill="auto" w:val="clear"/>
          </w:tcPr>
          <w:p>
            <w:pPr>
              <w:pStyle w:val="Style19"/>
              <w:spacing w:before="120" w:after="0"/>
              <w:ind w:firstLine="31"/>
              <w:rPr>
                <w:szCs w:val="28"/>
              </w:rPr>
            </w:pPr>
            <w:r>
              <w:rPr>
                <w:szCs w:val="28"/>
              </w:rPr>
              <w:t>Начальник</w:t>
            </w:r>
          </w:p>
        </w:tc>
        <w:tc>
          <w:tcPr>
            <w:tcW w:w="2388" w:type="dxa"/>
            <w:tcBorders/>
            <w:shd w:fill="auto" w:val="clear"/>
          </w:tcPr>
          <w:p>
            <w:pPr>
              <w:pStyle w:val="Style19"/>
              <w:spacing w:before="120" w:after="0"/>
              <w:ind w:firstLine="567"/>
              <w:jc w:val="both"/>
              <w:rPr>
                <w:szCs w:val="28"/>
              </w:rPr>
            </w:pPr>
            <w:r>
              <w:rPr>
                <w:szCs w:val="28"/>
              </w:rPr>
              <w:t>підпис</w:t>
            </w:r>
          </w:p>
        </w:tc>
        <w:tc>
          <w:tcPr>
            <w:tcW w:w="3213" w:type="dxa"/>
            <w:tcBorders/>
            <w:shd w:fill="auto" w:val="clear"/>
          </w:tcPr>
          <w:p>
            <w:pPr>
              <w:pStyle w:val="Style19"/>
              <w:spacing w:before="120" w:after="0"/>
              <w:ind w:hanging="0"/>
              <w:rPr>
                <w:szCs w:val="28"/>
              </w:rPr>
            </w:pPr>
            <w:r>
              <w:rPr>
                <w:szCs w:val="28"/>
              </w:rPr>
              <w:t>Власне ім’я  ПРІЗВИЩЕ</w:t>
            </w:r>
          </w:p>
        </w:tc>
      </w:tr>
    </w:tbl>
    <w:p>
      <w:pPr>
        <w:pStyle w:val="Style19"/>
        <w:rPr>
          <w:szCs w:val="28"/>
          <w:highlight w:val="white"/>
        </w:rPr>
      </w:pPr>
      <w:r>
        <w:rPr/>
        <w:t>69. </w:t>
      </w:r>
      <w:r>
        <w:rPr>
          <w:szCs w:val="28"/>
          <w:highlight w:val="white"/>
        </w:rPr>
        <w:t xml:space="preserve">Підписувачем проектів електронних документів, що надсилаються установам вищого рівня, є керівник </w:t>
      </w:r>
      <w:r>
        <w:rPr>
          <w:color w:val="000000"/>
          <w:szCs w:val="28"/>
        </w:rPr>
        <w:t xml:space="preserve">Головного управління </w:t>
      </w:r>
      <w:r>
        <w:rPr>
          <w:szCs w:val="28"/>
          <w:highlight w:val="white"/>
        </w:rPr>
        <w:t>або особа, що виконує його обов’язки</w:t>
      </w:r>
      <w:r>
        <w:rPr/>
        <w:t xml:space="preserve"> </w:t>
      </w:r>
      <w:r>
        <w:rPr>
          <w:szCs w:val="28"/>
        </w:rPr>
        <w:t>згідно з розподілом обов’язків</w:t>
      </w:r>
      <w:r>
        <w:rPr>
          <w:szCs w:val="28"/>
          <w:highlight w:val="white"/>
        </w:rPr>
        <w:t>.</w:t>
      </w:r>
    </w:p>
    <w:p>
      <w:pPr>
        <w:pStyle w:val="BodyText21"/>
        <w:tabs>
          <w:tab w:val="left" w:pos="1134" w:leader="none"/>
        </w:tabs>
        <w:spacing w:lineRule="auto" w:line="240" w:before="120" w:after="0"/>
        <w:rPr>
          <w:sz w:val="28"/>
          <w:szCs w:val="28"/>
          <w:lang w:eastAsia="ru-RU"/>
        </w:rPr>
      </w:pPr>
      <w:r>
        <w:rPr>
          <w:sz w:val="28"/>
          <w:szCs w:val="28"/>
          <w:lang w:eastAsia="ru-RU"/>
        </w:rPr>
        <w:t xml:space="preserve">Підписувачі проектів електронних документів та паперових документів, що надсилаються підприємствам, установам та організаціям, які не належать до державного сектору економіки, громадянам, визначаються наказом </w:t>
      </w:r>
      <w:r>
        <w:rPr>
          <w:color w:val="000000"/>
          <w:sz w:val="28"/>
          <w:szCs w:val="28"/>
        </w:rPr>
        <w:t>Головного управління</w:t>
      </w:r>
      <w:r>
        <w:rPr>
          <w:sz w:val="28"/>
          <w:szCs w:val="28"/>
          <w:lang w:eastAsia="ru-RU"/>
        </w:rPr>
        <w:t>.</w:t>
      </w:r>
    </w:p>
    <w:p>
      <w:pPr>
        <w:pStyle w:val="BodyText21"/>
        <w:tabs>
          <w:tab w:val="left" w:pos="1134" w:leader="none"/>
        </w:tabs>
        <w:spacing w:lineRule="auto" w:line="240" w:before="120" w:after="0"/>
        <w:rPr>
          <w:sz w:val="28"/>
          <w:szCs w:val="28"/>
        </w:rPr>
      </w:pPr>
      <w:r>
        <w:rPr>
          <w:sz w:val="28"/>
          <w:szCs w:val="28"/>
        </w:rPr>
        <w:t xml:space="preserve">Підписувачем проектів доповідних і службових записок є керівник структурного підрозділу </w:t>
      </w:r>
      <w:r>
        <w:rPr>
          <w:color w:val="000000"/>
          <w:sz w:val="28"/>
          <w:szCs w:val="28"/>
        </w:rPr>
        <w:t xml:space="preserve">Головного управління </w:t>
      </w:r>
      <w:r>
        <w:rPr>
          <w:sz w:val="28"/>
          <w:szCs w:val="28"/>
        </w:rPr>
        <w:t>згідно з визначеною компетенцією або особа, що виконує його обов’язки.</w:t>
      </w:r>
    </w:p>
    <w:p>
      <w:pPr>
        <w:pStyle w:val="3"/>
        <w:keepNext w:val="false"/>
        <w:widowControl w:val="false"/>
        <w:tabs>
          <w:tab w:val="left" w:pos="1134" w:leader="none"/>
        </w:tabs>
        <w:ind w:left="0" w:firstLine="567"/>
        <w:jc w:val="both"/>
        <w:rPr/>
      </w:pPr>
      <w:r>
        <w:rPr>
          <w:rFonts w:ascii="Times New Roman" w:hAnsi="Times New Roman"/>
          <w:b w:val="false"/>
          <w:i w:val="false"/>
          <w:color w:val="000000"/>
          <w:sz w:val="28"/>
          <w:szCs w:val="28"/>
          <w:highlight w:val="white"/>
        </w:rPr>
        <w:t xml:space="preserve">70. Не допускається підписання в </w:t>
      </w:r>
      <w:r>
        <w:rPr>
          <w:rFonts w:ascii="Times New Roman" w:hAnsi="Times New Roman"/>
          <w:b w:val="false"/>
          <w:i w:val="false"/>
          <w:color w:val="000000"/>
          <w:sz w:val="28"/>
          <w:szCs w:val="28"/>
        </w:rPr>
        <w:t xml:space="preserve">Головному управлінні </w:t>
      </w:r>
      <w:r>
        <w:rPr>
          <w:rFonts w:ascii="Times New Roman" w:hAnsi="Times New Roman"/>
          <w:b w:val="false"/>
          <w:i w:val="false"/>
          <w:color w:val="000000"/>
          <w:sz w:val="28"/>
          <w:szCs w:val="28"/>
          <w:highlight w:val="white"/>
        </w:rPr>
        <w:t>проектів електронних документів із зверненнями безпосередньо до Верховної Ради України, Президента України, Офісу Президента України, Прем’єр-міністра України, віце-прем’єр-міністрів України, Кабінету Міністрів України, Секретаріату Кабінету Міністрів України, Міністерства аграрної політики та продовольства України, міністрів, оминаючи Держгеокадастр.</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71. Проекти електронних документів підписуються, як правило, однією посадовою особою, а у разі, коли за зміст проекту електронного документа відповідальні кілька осіб – двома або більше посадовими особами. При цьому реквізити посадових осіб – підписувачів розміщуються один під одним відповідно до підпорядкованості осіб. Наприклад:</w:t>
      </w:r>
    </w:p>
    <w:tbl>
      <w:tblPr>
        <w:tblW w:w="9287" w:type="dxa"/>
        <w:jc w:val="left"/>
        <w:tblInd w:w="0" w:type="dxa"/>
        <w:tblBorders/>
        <w:tblCellMar>
          <w:top w:w="0" w:type="dxa"/>
          <w:left w:w="108" w:type="dxa"/>
          <w:bottom w:w="0" w:type="dxa"/>
          <w:right w:w="108" w:type="dxa"/>
        </w:tblCellMar>
        <w:tblLook w:firstRow="1" w:noVBand="1" w:lastRow="0" w:firstColumn="1" w:lastColumn="0" w:noHBand="0" w:val="04a0"/>
      </w:tblPr>
      <w:tblGrid>
        <w:gridCol w:w="4643"/>
        <w:gridCol w:w="4643"/>
      </w:tblGrid>
      <w:tr>
        <w:trPr/>
        <w:tc>
          <w:tcPr>
            <w:tcW w:w="4643" w:type="dxa"/>
            <w:tcBorders/>
            <w:shd w:fill="auto" w:val="clear"/>
          </w:tcPr>
          <w:p>
            <w:pPr>
              <w:pStyle w:val="Normal"/>
              <w:spacing w:before="120" w:after="120"/>
              <w:rPr>
                <w:rFonts w:ascii="Times New Roman" w:hAnsi="Times New Roman"/>
                <w:sz w:val="28"/>
                <w:szCs w:val="28"/>
              </w:rPr>
            </w:pPr>
            <w:r>
              <w:rPr>
                <w:rFonts w:ascii="Times New Roman" w:hAnsi="Times New Roman"/>
                <w:sz w:val="28"/>
                <w:szCs w:val="28"/>
              </w:rPr>
              <w:t>Начальник</w:t>
            </w:r>
          </w:p>
        </w:tc>
        <w:tc>
          <w:tcPr>
            <w:tcW w:w="4643" w:type="dxa"/>
            <w:tcBorders/>
            <w:shd w:fill="auto" w:val="clear"/>
          </w:tcPr>
          <w:p>
            <w:pPr>
              <w:pStyle w:val="Normal"/>
              <w:spacing w:before="120" w:after="120"/>
              <w:jc w:val="center"/>
              <w:rPr>
                <w:rFonts w:ascii="Times New Roman" w:hAnsi="Times New Roman"/>
                <w:sz w:val="28"/>
                <w:szCs w:val="28"/>
              </w:rPr>
            </w:pPr>
            <w:r>
              <w:rPr>
                <w:rFonts w:ascii="Times New Roman" w:hAnsi="Times New Roman"/>
                <w:sz w:val="28"/>
                <w:szCs w:val="28"/>
              </w:rPr>
              <w:t xml:space="preserve">Власне ім’я  </w:t>
            </w:r>
            <w:r>
              <w:rPr>
                <w:rFonts w:ascii="Times New Roman" w:hAnsi="Times New Roman"/>
                <w:sz w:val="28"/>
                <w:szCs w:val="28"/>
                <w:highlight w:val="white"/>
              </w:rPr>
              <w:t>ПРІЗВИЩЕ</w:t>
            </w:r>
          </w:p>
        </w:tc>
      </w:tr>
      <w:tr>
        <w:trPr/>
        <w:tc>
          <w:tcPr>
            <w:tcW w:w="4643" w:type="dxa"/>
            <w:tcBorders/>
            <w:shd w:fill="auto" w:val="clear"/>
          </w:tcPr>
          <w:p>
            <w:pPr>
              <w:pStyle w:val="Normal"/>
              <w:spacing w:before="120" w:after="120"/>
              <w:rPr>
                <w:rFonts w:ascii="Times New Roman" w:hAnsi="Times New Roman"/>
                <w:sz w:val="28"/>
                <w:szCs w:val="28"/>
                <w:highlight w:val="white"/>
              </w:rPr>
            </w:pPr>
            <w:r>
              <w:rPr>
                <w:rFonts w:ascii="Times New Roman" w:hAnsi="Times New Roman"/>
                <w:sz w:val="28"/>
                <w:szCs w:val="28"/>
                <w:highlight w:val="white"/>
              </w:rPr>
              <w:t>Головний бухгалтер</w:t>
            </w:r>
          </w:p>
        </w:tc>
        <w:tc>
          <w:tcPr>
            <w:tcW w:w="4643" w:type="dxa"/>
            <w:tcBorders/>
            <w:shd w:fill="auto" w:val="clear"/>
          </w:tcPr>
          <w:p>
            <w:pPr>
              <w:pStyle w:val="Normal"/>
              <w:spacing w:before="120" w:after="120"/>
              <w:jc w:val="center"/>
              <w:rPr>
                <w:rFonts w:ascii="Times New Roman" w:hAnsi="Times New Roman"/>
                <w:sz w:val="28"/>
                <w:szCs w:val="28"/>
                <w:highlight w:val="white"/>
              </w:rPr>
            </w:pPr>
            <w:r>
              <w:rPr>
                <w:rFonts w:ascii="Times New Roman" w:hAnsi="Times New Roman"/>
                <w:sz w:val="28"/>
                <w:szCs w:val="28"/>
              </w:rPr>
              <w:t xml:space="preserve">Власне ім’я  </w:t>
            </w:r>
            <w:r>
              <w:rPr>
                <w:rFonts w:ascii="Times New Roman" w:hAnsi="Times New Roman"/>
                <w:sz w:val="28"/>
                <w:szCs w:val="28"/>
                <w:highlight w:val="white"/>
              </w:rPr>
              <w:t>ПРІЗВИЩЕ</w:t>
            </w:r>
          </w:p>
        </w:tc>
      </w:tr>
      <w:tr>
        <w:trPr/>
        <w:tc>
          <w:tcPr>
            <w:tcW w:w="4643" w:type="dxa"/>
            <w:tcBorders/>
            <w:shd w:fill="auto" w:val="clear"/>
          </w:tcPr>
          <w:p>
            <w:pPr>
              <w:pStyle w:val="Normal"/>
              <w:spacing w:before="120" w:after="0"/>
              <w:rPr>
                <w:rFonts w:ascii="Times New Roman" w:hAnsi="Times New Roman"/>
                <w:sz w:val="28"/>
                <w:szCs w:val="28"/>
                <w:highlight w:val="white"/>
              </w:rPr>
            </w:pPr>
            <w:r>
              <w:rPr>
                <w:rFonts w:ascii="Times New Roman" w:hAnsi="Times New Roman"/>
                <w:sz w:val="28"/>
                <w:szCs w:val="28"/>
                <w:highlight w:val="white"/>
              </w:rPr>
              <w:t>або</w:t>
            </w:r>
          </w:p>
        </w:tc>
        <w:tc>
          <w:tcPr>
            <w:tcW w:w="4643" w:type="dxa"/>
            <w:tcBorders/>
            <w:shd w:fill="auto" w:val="clear"/>
          </w:tcPr>
          <w:p>
            <w:pPr>
              <w:pStyle w:val="Normal"/>
              <w:spacing w:before="120" w:after="0"/>
              <w:ind w:firstLine="567"/>
              <w:jc w:val="center"/>
              <w:rPr>
                <w:rFonts w:ascii="Times New Roman" w:hAnsi="Times New Roman"/>
                <w:sz w:val="28"/>
                <w:szCs w:val="28"/>
                <w:highlight w:val="white"/>
              </w:rPr>
            </w:pPr>
            <w:r>
              <w:rPr>
                <w:rFonts w:ascii="Times New Roman" w:hAnsi="Times New Roman"/>
                <w:sz w:val="28"/>
                <w:szCs w:val="28"/>
                <w:highlight w:val="white"/>
              </w:rPr>
            </w:r>
          </w:p>
        </w:tc>
      </w:tr>
      <w:tr>
        <w:trPr/>
        <w:tc>
          <w:tcPr>
            <w:tcW w:w="4643" w:type="dxa"/>
            <w:tcBorders/>
            <w:shd w:fill="auto" w:val="clear"/>
          </w:tcPr>
          <w:p>
            <w:pPr>
              <w:pStyle w:val="Normal"/>
              <w:spacing w:before="120" w:after="120"/>
              <w:rPr>
                <w:rFonts w:ascii="Times New Roman" w:hAnsi="Times New Roman"/>
                <w:sz w:val="28"/>
                <w:szCs w:val="28"/>
                <w:highlight w:val="white"/>
              </w:rPr>
            </w:pPr>
            <w:r>
              <w:rPr>
                <w:rFonts w:ascii="Times New Roman" w:hAnsi="Times New Roman"/>
                <w:sz w:val="28"/>
                <w:szCs w:val="28"/>
                <w:highlight w:val="white"/>
              </w:rPr>
              <w:t>Голова комісії</w:t>
            </w:r>
          </w:p>
        </w:tc>
        <w:tc>
          <w:tcPr>
            <w:tcW w:w="4643" w:type="dxa"/>
            <w:tcBorders/>
            <w:shd w:fill="auto" w:val="clear"/>
          </w:tcPr>
          <w:p>
            <w:pPr>
              <w:pStyle w:val="Normal"/>
              <w:spacing w:before="120" w:after="120"/>
              <w:jc w:val="center"/>
              <w:rPr>
                <w:rFonts w:ascii="Times New Roman" w:hAnsi="Times New Roman"/>
                <w:sz w:val="28"/>
                <w:szCs w:val="28"/>
              </w:rPr>
            </w:pPr>
            <w:r>
              <w:rPr>
                <w:rFonts w:ascii="Times New Roman" w:hAnsi="Times New Roman"/>
                <w:sz w:val="28"/>
                <w:szCs w:val="28"/>
              </w:rPr>
              <w:t xml:space="preserve">Власне ім’я  </w:t>
            </w:r>
            <w:r>
              <w:rPr>
                <w:rFonts w:ascii="Times New Roman" w:hAnsi="Times New Roman"/>
                <w:sz w:val="28"/>
                <w:szCs w:val="28"/>
                <w:highlight w:val="white"/>
              </w:rPr>
              <w:t>ПРІЗВИЩЕ</w:t>
            </w:r>
          </w:p>
        </w:tc>
      </w:tr>
      <w:tr>
        <w:trPr/>
        <w:tc>
          <w:tcPr>
            <w:tcW w:w="4643" w:type="dxa"/>
            <w:tcBorders/>
            <w:shd w:fill="auto" w:val="clear"/>
          </w:tcPr>
          <w:p>
            <w:pPr>
              <w:pStyle w:val="Normal"/>
              <w:spacing w:before="120" w:after="120"/>
              <w:rPr>
                <w:rFonts w:ascii="Times New Roman" w:hAnsi="Times New Roman"/>
                <w:sz w:val="28"/>
                <w:szCs w:val="28"/>
                <w:highlight w:val="white"/>
              </w:rPr>
            </w:pPr>
            <w:r>
              <w:rPr>
                <w:rFonts w:ascii="Times New Roman" w:hAnsi="Times New Roman"/>
                <w:sz w:val="28"/>
                <w:szCs w:val="28"/>
                <w:highlight w:val="white"/>
              </w:rPr>
              <w:t>Секретар комісії</w:t>
            </w:r>
          </w:p>
        </w:tc>
        <w:tc>
          <w:tcPr>
            <w:tcW w:w="4643" w:type="dxa"/>
            <w:tcBorders/>
            <w:shd w:fill="auto" w:val="clear"/>
          </w:tcPr>
          <w:p>
            <w:pPr>
              <w:pStyle w:val="Normal"/>
              <w:spacing w:before="120" w:after="120"/>
              <w:jc w:val="center"/>
              <w:rPr>
                <w:rFonts w:ascii="Times New Roman" w:hAnsi="Times New Roman"/>
                <w:sz w:val="28"/>
                <w:szCs w:val="28"/>
              </w:rPr>
            </w:pPr>
            <w:r>
              <w:rPr>
                <w:rFonts w:ascii="Times New Roman" w:hAnsi="Times New Roman"/>
                <w:sz w:val="28"/>
                <w:szCs w:val="28"/>
              </w:rPr>
              <w:t xml:space="preserve">Власне ім’я  </w:t>
            </w:r>
            <w:r>
              <w:rPr>
                <w:rFonts w:ascii="Times New Roman" w:hAnsi="Times New Roman"/>
                <w:sz w:val="28"/>
                <w:szCs w:val="28"/>
                <w:highlight w:val="white"/>
              </w:rPr>
              <w:t>ПРІЗВИЩЕ</w:t>
            </w:r>
          </w:p>
        </w:tc>
      </w:tr>
    </w:tbl>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72. У разі підписання проекту спільного електронного документа кількома особами, які займають однакові посади, їх реквізити розміщуються на одному рівні, наприклад:</w:t>
      </w:r>
      <w:r>
        <w:rPr>
          <w:rFonts w:ascii="Times New Roman" w:hAnsi="Times New Roman"/>
          <w:b w:val="false"/>
          <w:i w:val="false"/>
          <w:sz w:val="28"/>
          <w:szCs w:val="28"/>
          <w:highlight w:val="white"/>
        </w:rPr>
        <w:t xml:space="preserve"> </w:t>
      </w:r>
    </w:p>
    <w:tbl>
      <w:tblPr>
        <w:tblW w:w="9287" w:type="dxa"/>
        <w:jc w:val="left"/>
        <w:tblInd w:w="0" w:type="dxa"/>
        <w:tblBorders/>
        <w:tblCellMar>
          <w:top w:w="0" w:type="dxa"/>
          <w:left w:w="108" w:type="dxa"/>
          <w:bottom w:w="0" w:type="dxa"/>
          <w:right w:w="108" w:type="dxa"/>
        </w:tblCellMar>
        <w:tblLook w:firstRow="1" w:noVBand="1" w:lastRow="0" w:firstColumn="1" w:lastColumn="0" w:noHBand="0" w:val="04a0"/>
      </w:tblPr>
      <w:tblGrid>
        <w:gridCol w:w="4643"/>
        <w:gridCol w:w="4643"/>
      </w:tblGrid>
      <w:tr>
        <w:trPr/>
        <w:tc>
          <w:tcPr>
            <w:tcW w:w="4643" w:type="dxa"/>
            <w:tcBorders/>
            <w:shd w:fill="auto" w:val="clear"/>
          </w:tcPr>
          <w:p>
            <w:pPr>
              <w:pStyle w:val="BodyText21"/>
              <w:tabs>
                <w:tab w:val="left" w:pos="1134" w:leader="none"/>
              </w:tabs>
              <w:overflowPunct w:val="false"/>
              <w:spacing w:lineRule="auto" w:line="240" w:before="120" w:after="0"/>
              <w:ind w:right="-66" w:hanging="0"/>
              <w:jc w:val="left"/>
              <w:rPr/>
            </w:pPr>
            <w:r>
              <w:rPr>
                <w:sz w:val="28"/>
                <w:szCs w:val="28"/>
                <w:highlight w:val="white"/>
              </w:rPr>
              <w:t xml:space="preserve">Начальник </w:t>
            </w:r>
            <w:r>
              <w:rPr>
                <w:sz w:val="28"/>
                <w:szCs w:val="28"/>
              </w:rPr>
              <w:t>Головного управління Держгеокадастру у Рівненській області</w:t>
            </w:r>
          </w:p>
        </w:tc>
        <w:tc>
          <w:tcPr>
            <w:tcW w:w="4643" w:type="dxa"/>
            <w:tcBorders/>
            <w:shd w:fill="auto" w:val="clear"/>
          </w:tcPr>
          <w:p>
            <w:pPr>
              <w:pStyle w:val="Normal"/>
              <w:spacing w:before="120" w:after="120"/>
              <w:rPr/>
            </w:pPr>
            <w:r>
              <w:rPr>
                <w:rFonts w:ascii="Times New Roman" w:hAnsi="Times New Roman"/>
                <w:sz w:val="28"/>
                <w:szCs w:val="28"/>
              </w:rPr>
              <w:t>Начальник Головного управління Держгеокадастру у Волинській області</w:t>
            </w:r>
          </w:p>
        </w:tc>
      </w:tr>
      <w:tr>
        <w:trPr/>
        <w:tc>
          <w:tcPr>
            <w:tcW w:w="4643" w:type="dxa"/>
            <w:tcBorders/>
            <w:shd w:fill="auto" w:val="clear"/>
          </w:tcPr>
          <w:p>
            <w:pPr>
              <w:pStyle w:val="Normal"/>
              <w:spacing w:before="120" w:after="120"/>
              <w:rPr>
                <w:rFonts w:ascii="Times New Roman" w:hAnsi="Times New Roman"/>
                <w:sz w:val="28"/>
                <w:szCs w:val="28"/>
                <w:highlight w:val="white"/>
              </w:rPr>
            </w:pPr>
            <w:r>
              <w:rPr>
                <w:rFonts w:ascii="Times New Roman" w:hAnsi="Times New Roman"/>
                <w:sz w:val="28"/>
                <w:szCs w:val="28"/>
              </w:rPr>
              <w:t xml:space="preserve">Власне ім’я  </w:t>
            </w:r>
            <w:r>
              <w:rPr>
                <w:rFonts w:ascii="Times New Roman" w:hAnsi="Times New Roman"/>
                <w:sz w:val="28"/>
                <w:szCs w:val="28"/>
                <w:highlight w:val="white"/>
              </w:rPr>
              <w:t>ПРІЗВИЩЕ</w:t>
            </w:r>
          </w:p>
        </w:tc>
        <w:tc>
          <w:tcPr>
            <w:tcW w:w="4643" w:type="dxa"/>
            <w:tcBorders/>
            <w:shd w:fill="auto" w:val="clear"/>
          </w:tcPr>
          <w:p>
            <w:pPr>
              <w:pStyle w:val="Normal"/>
              <w:spacing w:before="120" w:after="120"/>
              <w:ind w:firstLine="71"/>
              <w:rPr>
                <w:rFonts w:ascii="Times New Roman" w:hAnsi="Times New Roman"/>
                <w:sz w:val="28"/>
                <w:szCs w:val="28"/>
                <w:highlight w:val="white"/>
              </w:rPr>
            </w:pPr>
            <w:r>
              <w:rPr>
                <w:rFonts w:ascii="Times New Roman" w:hAnsi="Times New Roman"/>
                <w:sz w:val="28"/>
                <w:szCs w:val="28"/>
              </w:rPr>
              <w:t xml:space="preserve">Власне ім’я  </w:t>
            </w:r>
            <w:r>
              <w:rPr>
                <w:rFonts w:ascii="Times New Roman" w:hAnsi="Times New Roman"/>
                <w:sz w:val="28"/>
                <w:szCs w:val="28"/>
                <w:highlight w:val="white"/>
              </w:rPr>
              <w:t>ПРІЗВИЩЕ</w:t>
            </w:r>
          </w:p>
        </w:tc>
      </w:tr>
    </w:tbl>
    <w:p>
      <w:pPr>
        <w:pStyle w:val="3"/>
        <w:keepNext w:val="false"/>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73. У разі відсутності посадової особи, реквізити підписувача якої зазначено у проекті електронного документа, автором проекту створюється новий примірник проекту, в якому змінюються лише реквізити підписувача, після чого відповідний примірник без повторного погодження вноситься на підпис особі, що виконує її обов’язки.</w:t>
      </w:r>
    </w:p>
    <w:p>
      <w:pPr>
        <w:pStyle w:val="Style19"/>
        <w:rPr>
          <w:szCs w:val="28"/>
        </w:rPr>
      </w:pPr>
      <w:r>
        <w:rPr>
          <w:szCs w:val="28"/>
        </w:rPr>
        <w:t>74. При підписанні документів в паперовій формі у разі відсутності посадової особи, найменування посади, прізвище, власне ім’я  якої зазначено на проекті документа, його підписує особа, що виконує її обов’язки, або її заступник. У такому разі обов’язково зазначаються фактична посада, власне ім’я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наказом до найменування посади додаються символи “В. о.”.</w:t>
      </w:r>
    </w:p>
    <w:p>
      <w:pPr>
        <w:pStyle w:val="Style19"/>
        <w:rPr>
          <w:szCs w:val="28"/>
        </w:rPr>
      </w:pPr>
      <w:r>
        <w:rPr>
          <w:szCs w:val="28"/>
        </w:rPr>
        <w:t>75. Факсимільне відтворення підпису посадової особи на документах в паперовій формі не допускається.</w:t>
      </w:r>
    </w:p>
    <w:p>
      <w:pPr>
        <w:pStyle w:val="Style19"/>
        <w:rPr>
          <w:szCs w:val="28"/>
        </w:rPr>
      </w:pPr>
      <w:r>
        <w:rPr>
          <w:szCs w:val="28"/>
        </w:rPr>
        <w:t>76. У разі створення Головним управлінням документа у паперовій формі за наявності для цього обґрунтованих підстав для їх подальшого надсилання установам службою діловодства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w:t>
      </w:r>
    </w:p>
    <w:p>
      <w:pPr>
        <w:pStyle w:val="Style19"/>
        <w:jc w:val="center"/>
        <w:rPr>
          <w:i/>
          <w:i/>
          <w:szCs w:val="28"/>
          <w:highlight w:val="white"/>
        </w:rPr>
      </w:pPr>
      <w:r>
        <w:rPr>
          <w:i/>
          <w:szCs w:val="28"/>
          <w:highlight w:val="white"/>
        </w:rPr>
        <w:t xml:space="preserve">Керівник </w:t>
      </w:r>
      <w:r>
        <w:rPr>
          <w:i/>
          <w:szCs w:val="28"/>
        </w:rPr>
        <w:t>Головного управління</w:t>
      </w:r>
    </w:p>
    <w:p>
      <w:pPr>
        <w:pStyle w:val="3"/>
        <w:keepNext w:val="false"/>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highlight w:val="white"/>
        </w:rPr>
        <w:t xml:space="preserve">77. У разі коли підписувачем електронного документа є керівник </w:t>
      </w:r>
      <w:r>
        <w:rPr>
          <w:rFonts w:ascii="Times New Roman" w:hAnsi="Times New Roman"/>
          <w:b w:val="false"/>
          <w:i w:val="false"/>
          <w:color w:val="000000"/>
          <w:sz w:val="28"/>
          <w:szCs w:val="28"/>
        </w:rPr>
        <w:t>Головного управління</w:t>
      </w:r>
      <w:r>
        <w:rPr>
          <w:rFonts w:ascii="Times New Roman" w:hAnsi="Times New Roman"/>
          <w:b w:val="false"/>
          <w:i w:val="false"/>
          <w:color w:val="000000"/>
          <w:sz w:val="28"/>
          <w:szCs w:val="28"/>
          <w:highlight w:val="white"/>
        </w:rPr>
        <w:t xml:space="preserve">, погоджений проект електронного документа надходить до уповноваженої </w:t>
      </w:r>
      <w:r>
        <w:rPr>
          <w:rFonts w:ascii="Times New Roman" w:hAnsi="Times New Roman"/>
          <w:b w:val="false"/>
          <w:i w:val="false"/>
          <w:sz w:val="28"/>
          <w:szCs w:val="28"/>
          <w:highlight w:val="white"/>
        </w:rPr>
        <w:t>особи</w:t>
      </w:r>
      <w:r>
        <w:rPr>
          <w:rFonts w:ascii="Times New Roman" w:hAnsi="Times New Roman"/>
          <w:b w:val="false"/>
          <w:i w:val="false"/>
          <w:color w:val="000000"/>
          <w:sz w:val="28"/>
          <w:szCs w:val="28"/>
          <w:highlight w:val="white"/>
        </w:rPr>
        <w:t xml:space="preserve">, що організовує та забезпечує роботу керівника </w:t>
      </w:r>
      <w:r>
        <w:rPr>
          <w:rFonts w:ascii="Times New Roman" w:hAnsi="Times New Roman"/>
          <w:b w:val="false"/>
          <w:i w:val="false"/>
          <w:color w:val="000000"/>
          <w:sz w:val="28"/>
          <w:szCs w:val="28"/>
        </w:rPr>
        <w:t>Головного управління</w:t>
      </w:r>
      <w:r>
        <w:rPr>
          <w:rFonts w:ascii="Times New Roman" w:hAnsi="Times New Roman"/>
          <w:b w:val="false"/>
          <w:i w:val="false"/>
          <w:color w:val="000000"/>
          <w:sz w:val="28"/>
          <w:szCs w:val="28"/>
          <w:highlight w:val="white"/>
        </w:rPr>
        <w:t xml:space="preserve"> (далі – </w:t>
      </w:r>
      <w:r>
        <w:rPr>
          <w:rFonts w:ascii="Times New Roman" w:hAnsi="Times New Roman"/>
          <w:b w:val="false"/>
          <w:i w:val="false"/>
          <w:color w:val="000000"/>
          <w:sz w:val="28"/>
          <w:szCs w:val="28"/>
        </w:rPr>
        <w:t xml:space="preserve">уповноважена особа </w:t>
      </w:r>
      <w:r>
        <w:rPr>
          <w:rFonts w:ascii="Times New Roman" w:hAnsi="Times New Roman"/>
          <w:b w:val="false"/>
          <w:i w:val="false"/>
          <w:color w:val="000000"/>
          <w:sz w:val="28"/>
          <w:szCs w:val="28"/>
          <w:highlight w:val="white"/>
        </w:rPr>
        <w:t>керівника).</w:t>
      </w:r>
    </w:p>
    <w:p>
      <w:pPr>
        <w:pStyle w:val="3"/>
        <w:keepNext w:val="false"/>
        <w:widowControl w:val="false"/>
        <w:tabs>
          <w:tab w:val="left" w:pos="1134" w:leader="none"/>
        </w:tabs>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78. Уповноважена особа керівника:</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перевіряє проект електронного документа на предмет його відповідності вимогам щодо підготовки відповідних проектів;</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перевіряє дійсність усіх накладених на проект електронного документа </w:t>
      </w:r>
      <w:r>
        <w:rPr>
          <w:rFonts w:ascii="Times New Roman" w:hAnsi="Times New Roman"/>
          <w:sz w:val="28"/>
          <w:szCs w:val="28"/>
        </w:rPr>
        <w:t xml:space="preserve">кваліфікованих </w:t>
      </w:r>
      <w:r>
        <w:rPr>
          <w:rFonts w:ascii="Times New Roman" w:hAnsi="Times New Roman"/>
          <w:sz w:val="28"/>
          <w:szCs w:val="28"/>
          <w:highlight w:val="white"/>
        </w:rPr>
        <w:t>електронних підписів;</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визначає проект електронного документа відповідним для передавання його на підписання керівнику </w:t>
      </w:r>
      <w:r>
        <w:rPr>
          <w:rFonts w:ascii="Times New Roman" w:hAnsi="Times New Roman"/>
          <w:color w:val="000000"/>
          <w:sz w:val="28"/>
          <w:szCs w:val="28"/>
        </w:rPr>
        <w:t>Головного управління</w:t>
      </w:r>
      <w:r>
        <w:rPr>
          <w:rFonts w:ascii="Times New Roman" w:hAnsi="Times New Roman"/>
          <w:sz w:val="28"/>
          <w:szCs w:val="28"/>
        </w:rPr>
        <w:t xml:space="preserve"> </w:t>
      </w:r>
      <w:r>
        <w:rPr>
          <w:rFonts w:ascii="Times New Roman" w:hAnsi="Times New Roman"/>
          <w:sz w:val="28"/>
          <w:szCs w:val="28"/>
          <w:highlight w:val="white"/>
        </w:rPr>
        <w:t xml:space="preserve">та у разі визначення його таким візує проект та передає його керівнику </w:t>
      </w:r>
      <w:r>
        <w:rPr>
          <w:rFonts w:ascii="Times New Roman" w:hAnsi="Times New Roman"/>
          <w:color w:val="000000"/>
          <w:sz w:val="28"/>
          <w:szCs w:val="28"/>
        </w:rPr>
        <w:t xml:space="preserve">Головного управління </w:t>
      </w:r>
      <w:r>
        <w:rPr>
          <w:rFonts w:ascii="Times New Roman" w:hAnsi="Times New Roman"/>
          <w:sz w:val="28"/>
          <w:szCs w:val="28"/>
          <w:highlight w:val="white"/>
        </w:rPr>
        <w:t>на підпис;</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у разі коли документ відповідно до номенклатури справ має постійний або тривалий (понад 10 років) строк зберігання, додатково виготовляє паперовий примірник погодженого електронного документа, що містить реквізит підписувача (без додатків, що не потребують підписання), та подає його на підпис керівнику </w:t>
      </w:r>
      <w:r>
        <w:rPr>
          <w:rFonts w:ascii="Times New Roman" w:hAnsi="Times New Roman"/>
          <w:color w:val="000000"/>
          <w:sz w:val="28"/>
          <w:szCs w:val="28"/>
        </w:rPr>
        <w:t>Головного управління</w:t>
      </w:r>
      <w:r>
        <w:rPr>
          <w:rFonts w:ascii="Times New Roman" w:hAnsi="Times New Roman"/>
          <w:sz w:val="28"/>
          <w:szCs w:val="28"/>
          <w:highlight w:val="white"/>
        </w:rPr>
        <w:t>.</w:t>
      </w:r>
    </w:p>
    <w:p>
      <w:pPr>
        <w:pStyle w:val="Normal"/>
        <w:tabs>
          <w:tab w:val="left" w:pos="993" w:leader="none"/>
        </w:tabs>
        <w:spacing w:before="120" w:after="0"/>
        <w:ind w:firstLine="567"/>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79. У разі коли керівник </w:t>
      </w:r>
      <w:r>
        <w:rPr>
          <w:rFonts w:ascii="Times New Roman" w:hAnsi="Times New Roman"/>
          <w:color w:val="000000"/>
          <w:sz w:val="28"/>
          <w:szCs w:val="28"/>
        </w:rPr>
        <w:t xml:space="preserve">Головного управління </w:t>
      </w:r>
      <w:r>
        <w:rPr>
          <w:rFonts w:ascii="Times New Roman" w:hAnsi="Times New Roman"/>
          <w:color w:val="000000"/>
          <w:sz w:val="28"/>
          <w:szCs w:val="28"/>
          <w:highlight w:val="white"/>
        </w:rPr>
        <w:t xml:space="preserve">або уповноважена особа керівника вносить до проекту електронного документа редакційні правки, </w:t>
      </w:r>
      <w:r>
        <w:rPr>
          <w:rFonts w:ascii="Times New Roman" w:hAnsi="Times New Roman"/>
          <w:color w:val="000000"/>
          <w:sz w:val="28"/>
          <w:szCs w:val="28"/>
        </w:rPr>
        <w:t xml:space="preserve">система електронного документообігу </w:t>
      </w:r>
      <w:r>
        <w:rPr>
          <w:rFonts w:ascii="Times New Roman" w:hAnsi="Times New Roman"/>
          <w:color w:val="000000"/>
          <w:sz w:val="28"/>
          <w:szCs w:val="28"/>
          <w:highlight w:val="white"/>
        </w:rPr>
        <w:t xml:space="preserve">автоматично створює нову версію проекту електронного документа, яка за рішенням керівника </w:t>
      </w:r>
      <w:r>
        <w:rPr>
          <w:rFonts w:ascii="Times New Roman" w:hAnsi="Times New Roman"/>
          <w:color w:val="000000"/>
          <w:sz w:val="28"/>
          <w:szCs w:val="28"/>
        </w:rPr>
        <w:t xml:space="preserve">Головного управління </w:t>
      </w:r>
      <w:r>
        <w:rPr>
          <w:rFonts w:ascii="Times New Roman" w:hAnsi="Times New Roman"/>
          <w:color w:val="000000"/>
          <w:sz w:val="28"/>
          <w:szCs w:val="28"/>
          <w:highlight w:val="white"/>
        </w:rPr>
        <w:t>може бути підписана без повторного погодження.</w:t>
      </w:r>
    </w:p>
    <w:p>
      <w:pPr>
        <w:pStyle w:val="Style19"/>
        <w:tabs>
          <w:tab w:val="left" w:pos="3402" w:leader="none"/>
        </w:tabs>
        <w:rPr>
          <w:szCs w:val="28"/>
        </w:rPr>
      </w:pPr>
      <w:r>
        <w:rPr>
          <w:color w:val="000000"/>
          <w:szCs w:val="28"/>
          <w:shd w:fill="FFFFFF" w:val="clear"/>
        </w:rPr>
        <w:t xml:space="preserve">80. Після підписання документа керівником </w:t>
      </w:r>
      <w:r>
        <w:rPr>
          <w:color w:val="000000"/>
          <w:szCs w:val="28"/>
        </w:rPr>
        <w:t>Головного управління</w:t>
      </w:r>
      <w:r>
        <w:rPr>
          <w:color w:val="000000"/>
          <w:szCs w:val="28"/>
          <w:shd w:fill="FFFFFF" w:val="clear"/>
        </w:rPr>
        <w:t xml:space="preserve"> в електронній формі він </w:t>
      </w:r>
      <w:r>
        <w:rPr>
          <w:szCs w:val="28"/>
          <w:shd w:fill="FFFFFF" w:val="clear"/>
        </w:rPr>
        <w:t>автоматизовано</w:t>
      </w:r>
      <w:r>
        <w:rPr>
          <w:color w:val="000000"/>
          <w:szCs w:val="28"/>
          <w:shd w:fill="FFFFFF" w:val="clear"/>
        </w:rPr>
        <w:t xml:space="preserve"> реєструється та автоматично надсилається через систему взаємодії.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проект документа (найменування посади, власне ім’я та прізвище, дата погодження), </w:t>
      </w:r>
      <w:r>
        <w:rPr>
          <w:szCs w:val="28"/>
          <w:shd w:fill="FFFFFF" w:val="clear"/>
        </w:rPr>
        <w:t xml:space="preserve">уповноважена особа </w:t>
      </w:r>
      <w:r>
        <w:rPr>
          <w:color w:val="000000"/>
          <w:szCs w:val="28"/>
          <w:shd w:fill="FFFFFF" w:val="clear"/>
        </w:rPr>
        <w:t>передає до відповідного структурного підрозділу лише для зберігання та формування у справу згідно з номенклатурою справ.</w:t>
      </w:r>
    </w:p>
    <w:p>
      <w:pPr>
        <w:pStyle w:val="Style19"/>
        <w:tabs>
          <w:tab w:val="left" w:pos="3402" w:leader="none"/>
        </w:tabs>
        <w:rPr>
          <w:szCs w:val="28"/>
          <w:highlight w:val="white"/>
        </w:rPr>
      </w:pPr>
      <w:r>
        <w:rPr>
          <w:szCs w:val="28"/>
        </w:rPr>
        <w:t>81. </w:t>
      </w:r>
      <w:r>
        <w:rPr>
          <w:szCs w:val="28"/>
          <w:highlight w:val="white"/>
        </w:rPr>
        <w:t xml:space="preserve">У разі коли підписувачем документа є заступник керівника </w:t>
      </w:r>
      <w:r>
        <w:rPr>
          <w:color w:val="000000"/>
          <w:szCs w:val="28"/>
        </w:rPr>
        <w:t>Головного управління</w:t>
      </w:r>
      <w:r>
        <w:rPr>
          <w:szCs w:val="28"/>
          <w:highlight w:val="white"/>
        </w:rPr>
        <w:t xml:space="preserve">, відповідний електронний документ після погодження в установленому порядку надходить через </w:t>
      </w:r>
      <w:r>
        <w:rPr>
          <w:szCs w:val="28"/>
        </w:rPr>
        <w:t xml:space="preserve">систему електронного документообігу </w:t>
      </w:r>
      <w:r>
        <w:rPr>
          <w:szCs w:val="28"/>
          <w:highlight w:val="white"/>
        </w:rPr>
        <w:t>до відповідного підписувача або уповноваженої особи, що організовує та забезпечує його роботу, а у разі коли підписувачем документа є керівник структурного підрозділу – безпосередньо до відповідного підписувача.</w:t>
      </w:r>
    </w:p>
    <w:p>
      <w:pPr>
        <w:pStyle w:val="3"/>
        <w:keepNext w:val="false"/>
        <w:widowControl w:val="false"/>
        <w:tabs>
          <w:tab w:val="left" w:pos="1134" w:leader="none"/>
        </w:tabs>
        <w:spacing w:before="0" w:after="0"/>
        <w:ind w:left="0" w:firstLine="567"/>
        <w:jc w:val="both"/>
        <w:rPr/>
      </w:pPr>
      <w:r>
        <w:rPr>
          <w:rFonts w:ascii="Times New Roman" w:hAnsi="Times New Roman"/>
          <w:b w:val="false"/>
          <w:i w:val="false"/>
          <w:color w:val="000000"/>
          <w:sz w:val="28"/>
          <w:szCs w:val="28"/>
          <w:highlight w:val="white"/>
        </w:rPr>
        <w:t xml:space="preserve">82. Відхилений підписувачем проект повертається </w:t>
      </w:r>
      <w:r>
        <w:rPr>
          <w:rFonts w:ascii="Times New Roman" w:hAnsi="Times New Roman"/>
          <w:b w:val="false"/>
          <w:i w:val="false"/>
          <w:color w:val="000000"/>
          <w:sz w:val="28"/>
          <w:szCs w:val="28"/>
        </w:rPr>
        <w:t xml:space="preserve">системою електронного документообігу </w:t>
      </w:r>
      <w:r>
        <w:rPr>
          <w:rFonts w:ascii="Times New Roman" w:hAnsi="Times New Roman"/>
          <w:b w:val="false"/>
          <w:i w:val="false"/>
          <w:color w:val="000000"/>
          <w:sz w:val="28"/>
          <w:szCs w:val="28"/>
          <w:highlight w:val="white"/>
        </w:rPr>
        <w:t>його автору із зазначенням вмотивованої причини відхилення.</w:t>
      </w:r>
    </w:p>
    <w:p>
      <w:pPr>
        <w:pStyle w:val="3"/>
        <w:widowControl w:val="false"/>
        <w:tabs>
          <w:tab w:val="left" w:pos="1134" w:leader="none"/>
        </w:tabs>
        <w:spacing w:before="0" w:after="0"/>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 xml:space="preserve">Візи та гриф погодження для документів, </w:t>
        <w:br/>
        <w:t>що створюються у паперовій формі</w:t>
      </w:r>
    </w:p>
    <w:p>
      <w:pPr>
        <w:pStyle w:val="Style19"/>
        <w:rPr>
          <w:szCs w:val="28"/>
        </w:rPr>
      </w:pPr>
      <w:r>
        <w:rPr>
          <w:szCs w:val="28"/>
        </w:rPr>
        <w:t>83. Погодження документа у разі потреби може здійснюватися як в Головному управлінні (внутрішнє), так і за її межами іншими заінтересованими установами (зовнішнє).</w:t>
      </w:r>
    </w:p>
    <w:p>
      <w:pPr>
        <w:pStyle w:val="Style19"/>
        <w:rPr>
          <w:szCs w:val="28"/>
        </w:rPr>
      </w:pPr>
      <w:r>
        <w:rPr>
          <w:szCs w:val="28"/>
        </w:rPr>
        <w:t>84. Внутрішнє погодження документа в паперовій формі оформлюється шляхом проставляння візи. Віза включає особистий підпис, власне ім’я і прізвище особи, яка візує документ, дату візування із зазначенням у разі потреби найменування посади цієї особи.</w:t>
      </w:r>
    </w:p>
    <w:p>
      <w:pPr>
        <w:pStyle w:val="Style19"/>
        <w:rPr>
          <w:szCs w:val="28"/>
        </w:rPr>
      </w:pPr>
      <w:r>
        <w:rPr>
          <w:szCs w:val="28"/>
        </w:rPr>
        <w:t>85.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Головним управлінням документів у паперовій формі, та залишаються в Головному управлінні.</w:t>
      </w:r>
    </w:p>
    <w:p>
      <w:pPr>
        <w:pStyle w:val="Style19"/>
        <w:rPr/>
      </w:pPr>
      <w:r>
        <w:rPr>
          <w:szCs w:val="28"/>
        </w:rPr>
        <w:t>86. Зауваження і пропозиції до проекту документа викладаються на окремому аркуші, про що на проекті робиться відповідна відмітка:</w:t>
      </w:r>
    </w:p>
    <w:p>
      <w:pPr>
        <w:pStyle w:val="Style19"/>
        <w:rPr>
          <w:szCs w:val="28"/>
        </w:rPr>
      </w:pPr>
      <w:r>
        <w:rPr>
          <w:szCs w:val="28"/>
        </w:rPr>
        <w:t>Начальник загального відділу</w:t>
      </w:r>
    </w:p>
    <w:p>
      <w:pPr>
        <w:pStyle w:val="Style19"/>
        <w:rPr>
          <w:szCs w:val="28"/>
        </w:rPr>
      </w:pPr>
      <w:r>
        <w:rPr>
          <w:szCs w:val="28"/>
        </w:rPr>
        <w:t>Дата               підпис                     Власне ім’я ПРІЗВИЩЕ</w:t>
      </w:r>
    </w:p>
    <w:p>
      <w:pPr>
        <w:pStyle w:val="Style19"/>
        <w:rPr>
          <w:szCs w:val="28"/>
        </w:rPr>
      </w:pPr>
      <w:r>
        <w:rPr>
          <w:szCs w:val="28"/>
        </w:rPr>
        <w:t>Зауваження і пропозиції додаються.</w:t>
      </w:r>
    </w:p>
    <w:p>
      <w:pPr>
        <w:pStyle w:val="Style19"/>
        <w:rPr/>
      </w:pPr>
      <w:r>
        <w:rPr>
          <w:szCs w:val="28"/>
        </w:rPr>
        <w:t>87. За зміст документа, який візується кількома особами, такі особи відповідають згідно з компетенцією.</w:t>
      </w:r>
    </w:p>
    <w:p>
      <w:pPr>
        <w:pStyle w:val="Style19"/>
        <w:rPr/>
      </w:pPr>
      <w:r>
        <w:rPr>
          <w:szCs w:val="28"/>
        </w:rPr>
        <w:t>88.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посадової особи, скріплений гербовою печаткою, власне ім’я, прізвище і дату або назву документа, що підтверджує погодження, його дату і номер (індекс), наприклад:</w:t>
      </w:r>
    </w:p>
    <w:p>
      <w:pPr>
        <w:pStyle w:val="Style19"/>
        <w:rPr>
          <w:szCs w:val="28"/>
        </w:rPr>
      </w:pPr>
      <w:r>
        <w:rPr>
          <w:szCs w:val="28"/>
        </w:rPr>
        <w:t>ПОГОДЖЕНО</w:t>
      </w:r>
    </w:p>
    <w:p>
      <w:pPr>
        <w:pStyle w:val="Normal"/>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t>Голова Держгеокадастру</w:t>
      </w:r>
    </w:p>
    <w:p>
      <w:pPr>
        <w:pStyle w:val="Style19"/>
        <w:rPr>
          <w:szCs w:val="28"/>
        </w:rPr>
      </w:pPr>
      <w:r>
        <w:rPr>
          <w:szCs w:val="28"/>
        </w:rPr>
        <w:t>підпис      Власне ім’я ПРІЗВИЩЕ</w:t>
      </w:r>
    </w:p>
    <w:p>
      <w:pPr>
        <w:pStyle w:val="Style19"/>
        <w:rPr>
          <w:szCs w:val="28"/>
        </w:rPr>
      </w:pPr>
      <w:r>
        <w:rPr>
          <w:szCs w:val="28"/>
        </w:rPr>
        <w:t>Дата</w:t>
      </w:r>
    </w:p>
    <w:p>
      <w:pPr>
        <w:pStyle w:val="Style19"/>
        <w:rPr>
          <w:szCs w:val="28"/>
        </w:rPr>
      </w:pPr>
      <w:r>
        <w:rPr>
          <w:szCs w:val="28"/>
        </w:rPr>
        <w:t>ПОГОДЖЕНО</w:t>
      </w:r>
    </w:p>
    <w:p>
      <w:pPr>
        <w:pStyle w:val="Normal"/>
        <w:tabs>
          <w:tab w:val="left" w:pos="1134" w:leader="none"/>
        </w:tabs>
        <w:spacing w:before="0" w:after="120"/>
        <w:ind w:left="567" w:hanging="0"/>
        <w:rPr>
          <w:rFonts w:ascii="Times New Roman" w:hAnsi="Times New Roman"/>
          <w:sz w:val="28"/>
          <w:szCs w:val="28"/>
        </w:rPr>
      </w:pPr>
      <w:r>
        <w:rPr>
          <w:rFonts w:ascii="Times New Roman" w:hAnsi="Times New Roman"/>
          <w:sz w:val="28"/>
          <w:szCs w:val="28"/>
        </w:rPr>
        <w:t>Протокол засідання експертно-</w:t>
      </w:r>
    </w:p>
    <w:p>
      <w:pPr>
        <w:pStyle w:val="Style19"/>
        <w:rPr>
          <w:szCs w:val="28"/>
        </w:rPr>
      </w:pPr>
      <w:r>
        <w:rPr>
          <w:szCs w:val="28"/>
        </w:rPr>
        <w:t xml:space="preserve">перевірної комісії державного архіву </w:t>
      </w:r>
    </w:p>
    <w:p>
      <w:pPr>
        <w:pStyle w:val="Style19"/>
        <w:rPr>
          <w:szCs w:val="28"/>
        </w:rPr>
      </w:pPr>
      <w:r>
        <w:rPr>
          <w:szCs w:val="28"/>
        </w:rPr>
        <w:t xml:space="preserve">Дата № </w:t>
      </w:r>
    </w:p>
    <w:p>
      <w:pPr>
        <w:pStyle w:val="Style19"/>
        <w:rPr>
          <w:szCs w:val="28"/>
        </w:rPr>
      </w:pPr>
      <w:r>
        <w:rPr>
          <w:szCs w:val="28"/>
        </w:rPr>
        <w:t>89. Гриф погодження ставиться нижче підпису на останній сторінці проекту документа.</w:t>
      </w:r>
    </w:p>
    <w:p>
      <w:pPr>
        <w:pStyle w:val="Style19"/>
        <w:rPr>
          <w:szCs w:val="28"/>
        </w:rPr>
      </w:pPr>
      <w:r>
        <w:rPr>
          <w:szCs w:val="28"/>
        </w:rPr>
        <w:t>90.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pPr>
        <w:pStyle w:val="Style19"/>
        <w:rPr>
          <w:szCs w:val="28"/>
        </w:rPr>
      </w:pPr>
      <w:r>
        <w:rPr>
          <w:szCs w:val="28"/>
        </w:rPr>
        <w:t>Аркуш погодження додається.</w:t>
      </w:r>
    </w:p>
    <w:p>
      <w:pPr>
        <w:pStyle w:val="Style19"/>
        <w:rPr>
          <w:szCs w:val="28"/>
        </w:rPr>
      </w:pPr>
      <w:r>
        <w:rPr>
          <w:szCs w:val="28"/>
        </w:rPr>
        <w:t>91. Аркуш погодження оформлюється на лицьовому та у разі потреби зворотному боці одного аркуша за такою формою:</w:t>
      </w:r>
    </w:p>
    <w:p>
      <w:pPr>
        <w:pStyle w:val="Style19"/>
        <w:jc w:val="center"/>
        <w:rPr/>
      </w:pPr>
      <w:r>
        <w:rPr>
          <w:szCs w:val="28"/>
        </w:rPr>
        <w:t>АРКУШ ПОГОДЖЕННЯ</w:t>
      </w:r>
    </w:p>
    <w:p>
      <w:pPr>
        <w:pStyle w:val="Style19"/>
        <w:jc w:val="center"/>
        <w:rPr>
          <w:szCs w:val="28"/>
        </w:rPr>
      </w:pPr>
      <w:r>
        <w:rPr>
          <w:szCs w:val="28"/>
        </w:rPr>
        <w:t>Назва проекту документа</w:t>
      </w:r>
    </w:p>
    <w:p>
      <w:pPr>
        <w:pStyle w:val="Style19"/>
        <w:rPr>
          <w:szCs w:val="28"/>
        </w:rPr>
      </w:pPr>
      <w:r>
        <w:rPr>
          <w:szCs w:val="28"/>
        </w:rPr>
        <w:t>Найменування посади       підпис                 Власне ім’я ПРІЗВИЩЕ</w:t>
      </w:r>
    </w:p>
    <w:p>
      <w:pPr>
        <w:pStyle w:val="Style19"/>
        <w:rPr>
          <w:szCs w:val="28"/>
        </w:rPr>
      </w:pPr>
      <w:r>
        <w:rPr>
          <w:szCs w:val="28"/>
        </w:rPr>
        <w:t>Дата</w:t>
      </w:r>
    </w:p>
    <w:p>
      <w:pPr>
        <w:pStyle w:val="Style19"/>
        <w:rPr>
          <w:szCs w:val="28"/>
        </w:rPr>
      </w:pPr>
      <w:r>
        <w:rPr>
          <w:szCs w:val="28"/>
        </w:rPr>
        <w:t>92.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pPr>
        <w:pStyle w:val="Normal"/>
        <w:shd w:val="clear" w:color="auto" w:fill="FFFFFF"/>
        <w:spacing w:before="120" w:after="0"/>
        <w:ind w:firstLine="567"/>
        <w:jc w:val="center"/>
        <w:rPr>
          <w:rFonts w:ascii="Times New Roman" w:hAnsi="Times New Roman"/>
          <w:sz w:val="28"/>
          <w:szCs w:val="28"/>
          <w:highlight w:val="white"/>
        </w:rPr>
      </w:pPr>
      <w:r>
        <w:rPr>
          <w:rFonts w:ascii="Times New Roman" w:hAnsi="Times New Roman"/>
          <w:sz w:val="28"/>
          <w:szCs w:val="28"/>
          <w:highlight w:val="white"/>
        </w:rPr>
        <w:t>Кваліфікована електронна печатка</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 xml:space="preserve">93. Перелік електронних документів, які потребують засвідчення </w:t>
      </w:r>
      <w:r>
        <w:rPr>
          <w:rFonts w:ascii="Times New Roman" w:hAnsi="Times New Roman"/>
          <w:b w:val="false"/>
          <w:i w:val="false"/>
          <w:sz w:val="28"/>
          <w:szCs w:val="28"/>
        </w:rPr>
        <w:t xml:space="preserve">кваліфікованою </w:t>
      </w:r>
      <w:r>
        <w:rPr>
          <w:rFonts w:ascii="Times New Roman" w:hAnsi="Times New Roman"/>
          <w:b w:val="false"/>
          <w:i w:val="false"/>
          <w:color w:val="000000"/>
          <w:sz w:val="28"/>
          <w:szCs w:val="28"/>
        </w:rPr>
        <w:t>електронною печаткою, визначається додатком 6 на підставі актів законодавства.</w:t>
      </w:r>
    </w:p>
    <w:p>
      <w:pPr>
        <w:pStyle w:val="Style19"/>
        <w:rPr/>
      </w:pPr>
      <w:bookmarkStart w:id="7" w:name="_qsh70q"/>
      <w:bookmarkEnd w:id="7"/>
      <w:r>
        <w:rPr/>
        <w:t xml:space="preserve">94. Наказом </w:t>
      </w:r>
      <w:r>
        <w:rPr>
          <w:color w:val="000000"/>
          <w:szCs w:val="28"/>
        </w:rPr>
        <w:t xml:space="preserve">Головного управління </w:t>
      </w:r>
      <w:r>
        <w:rPr/>
        <w:t>визначаються порядок використання кваліфікованої електронної печатки та уповноважені посадові особи, відповідальні за її застосування.</w:t>
      </w:r>
    </w:p>
    <w:p>
      <w:pPr>
        <w:pStyle w:val="Style19"/>
        <w:rPr>
          <w:szCs w:val="28"/>
          <w:highlight w:val="white"/>
        </w:rPr>
      </w:pPr>
      <w:r>
        <w:rPr>
          <w:szCs w:val="28"/>
          <w:highlight w:val="white"/>
        </w:rPr>
        <w:t xml:space="preserve">Кількість </w:t>
      </w:r>
      <w:r>
        <w:rPr>
          <w:szCs w:val="28"/>
        </w:rPr>
        <w:t xml:space="preserve">кваліфікованих </w:t>
      </w:r>
      <w:r>
        <w:rPr>
          <w:szCs w:val="28"/>
          <w:highlight w:val="white"/>
        </w:rPr>
        <w:t>електронних печаток, що використовуються, не обмежується.</w:t>
      </w:r>
    </w:p>
    <w:p>
      <w:pPr>
        <w:pStyle w:val="Style19"/>
        <w:rPr>
          <w:szCs w:val="28"/>
        </w:rPr>
      </w:pPr>
      <w:bookmarkStart w:id="8" w:name="_3as4poj"/>
      <w:bookmarkEnd w:id="8"/>
      <w:r>
        <w:rPr>
          <w:szCs w:val="28"/>
        </w:rPr>
        <w:t>Головне управління може засвідчувати електронні копії документів, зокрема на вимогу органів судової влади та правоохоронних органів.</w:t>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Відбиток печатки на документах в паперовій формі</w:t>
      </w:r>
    </w:p>
    <w:p>
      <w:pPr>
        <w:pStyle w:val="Style19"/>
        <w:rPr>
          <w:szCs w:val="28"/>
        </w:rPr>
      </w:pPr>
      <w:r>
        <w:rPr>
          <w:szCs w:val="28"/>
        </w:rPr>
        <w:t xml:space="preserve">95.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керівництва скріплюється гербовою печаткою </w:t>
      </w:r>
      <w:r>
        <w:rPr>
          <w:color w:val="000000"/>
          <w:szCs w:val="28"/>
        </w:rPr>
        <w:t>Головного управління</w:t>
      </w:r>
      <w:r>
        <w:rPr>
          <w:szCs w:val="28"/>
        </w:rPr>
        <w:t>.</w:t>
      </w:r>
    </w:p>
    <w:p>
      <w:pPr>
        <w:pStyle w:val="Style19"/>
        <w:rPr>
          <w:szCs w:val="28"/>
        </w:rPr>
      </w:pPr>
      <w:r>
        <w:rPr>
          <w:szCs w:val="28"/>
        </w:rPr>
        <w:t>Перелік інших документів, підписи на яких необхідно скріплювати гербовою печаткою, подано у додатку 6.</w:t>
      </w:r>
    </w:p>
    <w:p>
      <w:pPr>
        <w:pStyle w:val="Style19"/>
        <w:rPr/>
      </w:pPr>
      <w:r>
        <w:rPr>
          <w:szCs w:val="28"/>
        </w:rPr>
        <w:t xml:space="preserve">96. Відбиток печатки, на якій зазначено найменування </w:t>
      </w:r>
      <w:r>
        <w:rPr>
          <w:color w:val="000000"/>
          <w:szCs w:val="28"/>
        </w:rPr>
        <w:t>Головного управління</w:t>
      </w:r>
      <w:r>
        <w:rPr>
          <w:szCs w:val="28"/>
        </w:rPr>
        <w:t xml:space="preserve"> або її структурного підрозділу (без зображення герба) у разі потреби ставиться на копіях документів та на розмножених примірниках розпорядчих документів.</w:t>
      </w:r>
    </w:p>
    <w:p>
      <w:pPr>
        <w:pStyle w:val="Style19"/>
        <w:rPr>
          <w:szCs w:val="28"/>
        </w:rPr>
      </w:pPr>
      <w:r>
        <w:rPr>
          <w:szCs w:val="28"/>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pPr>
        <w:pStyle w:val="Style19"/>
        <w:rPr/>
      </w:pPr>
      <w:r>
        <w:rPr>
          <w:szCs w:val="28"/>
        </w:rPr>
        <w:t xml:space="preserve">97. Наказом </w:t>
      </w:r>
      <w:r>
        <w:rPr>
          <w:color w:val="000000"/>
          <w:szCs w:val="28"/>
        </w:rPr>
        <w:t xml:space="preserve">Головного управління </w:t>
      </w:r>
      <w:r>
        <w:rPr>
          <w:szCs w:val="28"/>
        </w:rPr>
        <w:t>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pPr>
        <w:pStyle w:val="Style19"/>
        <w:rPr>
          <w:szCs w:val="28"/>
        </w:rPr>
      </w:pPr>
      <w:r>
        <w:rPr>
          <w:szCs w:val="28"/>
        </w:rPr>
      </w:r>
    </w:p>
    <w:p>
      <w:pPr>
        <w:pStyle w:val="Style27"/>
        <w:spacing w:before="0" w:after="240"/>
        <w:ind w:firstLine="567"/>
        <w:rPr>
          <w:rFonts w:ascii="Times New Roman" w:hAnsi="Times New Roman"/>
          <w:b w:val="false"/>
          <w:b w:val="false"/>
          <w:sz w:val="28"/>
          <w:szCs w:val="28"/>
        </w:rPr>
      </w:pPr>
      <w:r>
        <w:rPr>
          <w:rFonts w:ascii="Times New Roman" w:hAnsi="Times New Roman"/>
          <w:b w:val="false"/>
          <w:i/>
          <w:iCs/>
          <w:sz w:val="28"/>
          <w:szCs w:val="28"/>
        </w:rPr>
        <w:t>Відмітка про засвідчення паперових копій документів</w:t>
      </w:r>
    </w:p>
    <w:p>
      <w:pPr>
        <w:pStyle w:val="Style19"/>
        <w:rPr>
          <w:szCs w:val="28"/>
        </w:rPr>
      </w:pPr>
      <w:r>
        <w:rPr>
          <w:szCs w:val="28"/>
        </w:rPr>
        <w:t xml:space="preserve">98. Головне управління може засвідчувати копії лише тих документів, що створюються в ньому, крім випадків створення паперових копій електронних документів, що надійшли до </w:t>
      </w:r>
      <w:r>
        <w:rPr>
          <w:color w:val="000000"/>
          <w:szCs w:val="28"/>
        </w:rPr>
        <w:t xml:space="preserve">Головного управління </w:t>
      </w:r>
      <w:r>
        <w:rPr>
          <w:szCs w:val="28"/>
        </w:rPr>
        <w:t>через систему електронної взаємодії органів, а також у випадках, передбачених цим пунктом.</w:t>
      </w:r>
    </w:p>
    <w:p>
      <w:pPr>
        <w:pStyle w:val="Style19"/>
        <w:rPr>
          <w:szCs w:val="28"/>
        </w:rPr>
      </w:pPr>
      <w:r>
        <w:rPr>
          <w:szCs w:val="28"/>
        </w:rPr>
        <w:t>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Головним управлінням, а також під час формування особових справ працівників Головне управління може виготовляти копії документів, виданих іншими установами (копії дипломів, свідоцтв про одержання освіти тощо).</w:t>
      </w:r>
    </w:p>
    <w:p>
      <w:pPr>
        <w:pStyle w:val="Style19"/>
        <w:rPr>
          <w:szCs w:val="28"/>
        </w:rPr>
      </w:pPr>
      <w:r>
        <w:rPr>
          <w:szCs w:val="28"/>
        </w:rPr>
        <w:t>Відмітка “Копія” проставляється у верхньому правому кутку першої сторінки паперового документа.</w:t>
      </w:r>
    </w:p>
    <w:p>
      <w:pPr>
        <w:pStyle w:val="Style19"/>
        <w:rPr>
          <w:szCs w:val="28"/>
        </w:rPr>
      </w:pPr>
      <w:r>
        <w:rPr>
          <w:szCs w:val="28"/>
        </w:rPr>
        <w:t>Порядок створення паперових копій електронних документів визначається цією Інструкцією.</w:t>
      </w:r>
    </w:p>
    <w:p>
      <w:pPr>
        <w:pStyle w:val="Style19"/>
        <w:tabs>
          <w:tab w:val="left" w:pos="3402" w:leader="none"/>
        </w:tabs>
        <w:rPr>
          <w:szCs w:val="28"/>
        </w:rPr>
      </w:pPr>
      <w:r>
        <w:rPr>
          <w:szCs w:val="28"/>
        </w:rPr>
        <w:t>99. Напис про засвідчення паперової копії документа у паперовій формі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документа “Підпис”, наприклад:</w:t>
      </w:r>
    </w:p>
    <w:p>
      <w:pPr>
        <w:pStyle w:val="Style19"/>
        <w:tabs>
          <w:tab w:val="left" w:pos="3402" w:leader="none"/>
        </w:tabs>
        <w:rPr>
          <w:szCs w:val="28"/>
        </w:rPr>
      </w:pPr>
      <w:bookmarkStart w:id="9" w:name="n799"/>
      <w:bookmarkEnd w:id="9"/>
      <w:r>
        <w:rPr>
          <w:szCs w:val="28"/>
        </w:rPr>
        <w:t>Згідно з оригіналом</w:t>
      </w:r>
    </w:p>
    <w:p>
      <w:pPr>
        <w:pStyle w:val="Style19"/>
        <w:tabs>
          <w:tab w:val="left" w:pos="3402" w:leader="none"/>
        </w:tabs>
        <w:ind w:left="567" w:hanging="0"/>
        <w:jc w:val="left"/>
        <w:rPr>
          <w:szCs w:val="28"/>
        </w:rPr>
      </w:pPr>
      <w:r>
        <w:rPr>
          <w:szCs w:val="28"/>
        </w:rPr>
        <w:t>Провідний спеціаліст </w:t>
        <w:br/>
        <w:t xml:space="preserve">відділу організації діловодства </w:t>
        <w:tab/>
        <w:t xml:space="preserve"> підпис         Власне ім’я ПРІЗВИЩЕ</w:t>
      </w:r>
    </w:p>
    <w:p>
      <w:pPr>
        <w:pStyle w:val="Style19"/>
        <w:tabs>
          <w:tab w:val="left" w:pos="3402" w:leader="none"/>
        </w:tabs>
        <w:rPr>
          <w:szCs w:val="28"/>
        </w:rPr>
      </w:pPr>
      <w:r>
        <w:rPr>
          <w:szCs w:val="28"/>
        </w:rPr>
        <w:t>Дата</w:t>
      </w:r>
    </w:p>
    <w:p>
      <w:pPr>
        <w:pStyle w:val="Style19"/>
        <w:tabs>
          <w:tab w:val="left" w:pos="3402" w:leader="none"/>
        </w:tabs>
        <w:rPr>
          <w:szCs w:val="28"/>
        </w:rPr>
      </w:pPr>
      <w:r>
        <w:rPr>
          <w:szCs w:val="28"/>
        </w:rPr>
        <w:t>У випадках надсилання копій документів через систему електронної взаємодії, надсилання копій документів кільком адресатам (розсилка), інших випадках, передбачених інструкцією з діловодства, засвідчення паперових копій документа у паперовій формі здійснюють згідно з вимогами цієї Інструкції.</w:t>
      </w:r>
    </w:p>
    <w:p>
      <w:pPr>
        <w:pStyle w:val="Style19"/>
        <w:rPr/>
      </w:pPr>
      <w:r>
        <w:rPr>
          <w:szCs w:val="28"/>
        </w:rPr>
        <w:t xml:space="preserve">100. Напис про засвідчення паперової копії скріплюється печаткою із зазначенням на ній найменування </w:t>
      </w:r>
      <w:r>
        <w:rPr>
          <w:color w:val="000000"/>
          <w:szCs w:val="28"/>
        </w:rPr>
        <w:t>Головного управління</w:t>
      </w:r>
      <w:r>
        <w:rPr>
          <w:szCs w:val="28"/>
        </w:rPr>
        <w:t xml:space="preserve"> (без зображення герба) або печаткою структурного підрозділу (служби діловодства, служби кадрів, бухгалтерії тощо)</w:t>
      </w:r>
      <w:r>
        <w:rPr/>
        <w:t xml:space="preserve"> </w:t>
      </w:r>
      <w:r>
        <w:rPr>
          <w:color w:val="000000"/>
          <w:szCs w:val="28"/>
        </w:rPr>
        <w:t>Головного управління</w:t>
      </w:r>
      <w:r>
        <w:rPr>
          <w:szCs w:val="28"/>
        </w:rPr>
        <w:t>.</w:t>
      </w:r>
    </w:p>
    <w:p>
      <w:pPr>
        <w:pStyle w:val="Style19"/>
        <w:tabs>
          <w:tab w:val="left" w:pos="3402" w:leader="none"/>
        </w:tabs>
        <w:rPr/>
      </w:pPr>
      <w:r>
        <w:rPr>
          <w:szCs w:val="28"/>
        </w:rPr>
        <w:t>101.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служби діловодства, наприклад:</w:t>
      </w:r>
    </w:p>
    <w:p>
      <w:pPr>
        <w:pStyle w:val="Style19"/>
        <w:tabs>
          <w:tab w:val="left" w:pos="3402" w:leader="none"/>
        </w:tabs>
        <w:rPr>
          <w:szCs w:val="28"/>
        </w:rPr>
      </w:pPr>
      <w:r>
        <w:rPr>
          <w:szCs w:val="28"/>
        </w:rPr>
        <w:t>Згідно з оригіналом</w:t>
      </w:r>
    </w:p>
    <w:p>
      <w:pPr>
        <w:pStyle w:val="Style19"/>
        <w:tabs>
          <w:tab w:val="left" w:pos="3402" w:leader="none"/>
        </w:tabs>
        <w:rPr>
          <w:spacing w:val="-4"/>
          <w:szCs w:val="28"/>
        </w:rPr>
      </w:pPr>
      <w:r>
        <w:rPr>
          <w:spacing w:val="-4"/>
          <w:szCs w:val="28"/>
        </w:rPr>
        <w:t>Провідний спеціаліст відділу            підпис       Власне ім’я ПРІЗВИЩЕ</w:t>
      </w:r>
    </w:p>
    <w:p>
      <w:pPr>
        <w:pStyle w:val="Style19"/>
        <w:tabs>
          <w:tab w:val="left" w:pos="3402" w:leader="none"/>
        </w:tabs>
        <w:rPr>
          <w:szCs w:val="28"/>
        </w:rPr>
      </w:pPr>
      <w:r>
        <w:rPr>
          <w:szCs w:val="28"/>
        </w:rPr>
        <w:t>відбиток печатки служби діловодства</w:t>
      </w:r>
    </w:p>
    <w:p>
      <w:pPr>
        <w:pStyle w:val="Style19"/>
        <w:tabs>
          <w:tab w:val="left" w:pos="3402" w:leader="none"/>
        </w:tabs>
        <w:rPr>
          <w:szCs w:val="28"/>
        </w:rPr>
      </w:pPr>
      <w:r>
        <w:rPr>
          <w:szCs w:val="28"/>
        </w:rPr>
        <w:t>Дата</w:t>
      </w:r>
    </w:p>
    <w:p>
      <w:pPr>
        <w:pStyle w:val="Style19"/>
        <w:tabs>
          <w:tab w:val="left" w:pos="3402" w:leader="none"/>
        </w:tabs>
        <w:rPr>
          <w:szCs w:val="28"/>
        </w:rPr>
      </w:pPr>
      <w:r>
        <w:rPr>
          <w:color w:val="000000"/>
          <w:szCs w:val="28"/>
        </w:rPr>
        <w:t xml:space="preserve">102. </w:t>
      </w:r>
      <w:r>
        <w:rPr>
          <w:szCs w:val="28"/>
        </w:rPr>
        <w:t xml:space="preserve">На копіях вихідних документів, що залишаються у справах </w:t>
      </w:r>
      <w:r>
        <w:rPr>
          <w:color w:val="000000"/>
          <w:szCs w:val="28"/>
        </w:rPr>
        <w:t>Головного управління</w:t>
      </w:r>
      <w:r>
        <w:rPr>
          <w:szCs w:val="28"/>
        </w:rPr>
        <w:t>, повинні бути візи посадових осіб, з якими вони погоджені, відповідно до вимог цієї Інструкції.</w:t>
      </w:r>
    </w:p>
    <w:p>
      <w:pPr>
        <w:pStyle w:val="Style19"/>
        <w:rPr/>
      </w:pPr>
      <w:r>
        <w:rPr>
          <w:szCs w:val="28"/>
        </w:rPr>
        <w:t xml:space="preserve">103. Копія документа повинна відповідати оригіналу. </w:t>
      </w:r>
    </w:p>
    <w:p>
      <w:pPr>
        <w:pStyle w:val="Style19"/>
        <w:rPr>
          <w:szCs w:val="28"/>
        </w:rPr>
      </w:pPr>
      <w:r>
        <w:rPr>
          <w:szCs w:val="28"/>
        </w:rPr>
      </w:r>
    </w:p>
    <w:p>
      <w:pPr>
        <w:pStyle w:val="Style27"/>
        <w:keepNext w:val="true"/>
        <w:keepLines/>
        <w:widowControl/>
        <w:bidi w:val="0"/>
        <w:spacing w:before="240" w:after="240"/>
        <w:ind w:left="0" w:right="0" w:hanging="0"/>
        <w:jc w:val="center"/>
        <w:rPr>
          <w:rFonts w:ascii="Times New Roman" w:hAnsi="Times New Roman"/>
          <w:b w:val="false"/>
          <w:b w:val="false"/>
          <w:sz w:val="28"/>
          <w:szCs w:val="28"/>
        </w:rPr>
      </w:pPr>
      <w:r>
        <w:rPr>
          <w:rFonts w:ascii="Times New Roman" w:hAnsi="Times New Roman"/>
          <w:b w:val="false"/>
          <w:i/>
          <w:iCs/>
          <w:sz w:val="28"/>
          <w:szCs w:val="28"/>
        </w:rPr>
        <w:t>Відмітки про створення, виконання документа</w:t>
      </w:r>
    </w:p>
    <w:p>
      <w:pPr>
        <w:pStyle w:val="Style19"/>
        <w:rPr/>
      </w:pPr>
      <w:r>
        <w:rPr>
          <w:szCs w:val="28"/>
        </w:rPr>
        <w:t>104. Ім’я та прізвище працівника, який створив документ в паперовій формі, і номер його службового телефону зазначаються в нижньому лівому кутку останньої сторінки паперового документа, наприклад:</w:t>
      </w:r>
    </w:p>
    <w:p>
      <w:pPr>
        <w:pStyle w:val="Style19"/>
        <w:ind w:hanging="0"/>
        <w:rPr>
          <w:szCs w:val="28"/>
        </w:rPr>
      </w:pPr>
      <w:r>
        <w:rPr>
          <w:szCs w:val="28"/>
        </w:rPr>
        <w:t>Олена Петренко 256 23 29</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 xml:space="preserve">105. Відмітка про закінчення виконання документа вноситься до реєстраційно-моніторингової картки та містить автоматично згенеровані </w:t>
      </w:r>
      <w:r>
        <w:rPr>
          <w:rFonts w:ascii="Times New Roman" w:hAnsi="Times New Roman"/>
          <w:b w:val="false"/>
          <w:i w:val="false"/>
          <w:sz w:val="28"/>
          <w:szCs w:val="28"/>
        </w:rPr>
        <w:t xml:space="preserve">системою електронного документообігу </w:t>
      </w:r>
      <w:r>
        <w:rPr>
          <w:rFonts w:ascii="Times New Roman" w:hAnsi="Times New Roman"/>
          <w:b w:val="false"/>
          <w:i w:val="false"/>
          <w:color w:val="000000"/>
          <w:sz w:val="28"/>
          <w:szCs w:val="28"/>
        </w:rPr>
        <w:t>слова “До справи”, номер справи, а також короткі відомості про його виконання, наприклад:</w:t>
      </w:r>
    </w:p>
    <w:p>
      <w:pPr>
        <w:pStyle w:val="Normal"/>
        <w:shd w:val="clear" w:color="auto" w:fill="FFFFFF"/>
        <w:spacing w:before="120" w:after="0"/>
        <w:rPr>
          <w:rFonts w:ascii="Times New Roman" w:hAnsi="Times New Roman"/>
          <w:sz w:val="28"/>
          <w:szCs w:val="28"/>
          <w:highlight w:val="white"/>
        </w:rPr>
      </w:pPr>
      <w:r>
        <w:rPr>
          <w:rFonts w:ascii="Times New Roman" w:hAnsi="Times New Roman"/>
          <w:sz w:val="28"/>
          <w:szCs w:val="28"/>
          <w:highlight w:val="white"/>
        </w:rPr>
        <w:t>До справи № 03-10</w:t>
        <w:br/>
        <w:t>Лист-відповідь від 20.03.2018 № 22-2120/0/2-18</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або</w:t>
      </w:r>
    </w:p>
    <w:p>
      <w:pPr>
        <w:pStyle w:val="Normal"/>
        <w:shd w:val="clear" w:color="auto" w:fill="FFFFFF"/>
        <w:spacing w:before="120" w:after="0"/>
        <w:rPr>
          <w:rFonts w:ascii="Times New Roman" w:hAnsi="Times New Roman"/>
          <w:sz w:val="28"/>
          <w:szCs w:val="28"/>
        </w:rPr>
      </w:pPr>
      <w:r>
        <w:rPr>
          <w:rFonts w:ascii="Times New Roman" w:hAnsi="Times New Roman"/>
          <w:sz w:val="28"/>
          <w:szCs w:val="28"/>
          <w:highlight w:val="white"/>
        </w:rPr>
        <w:t>До справи № 15-19</w:t>
        <w:br/>
        <w:t>Питання вирішено позитивно під час телефонної розмови 04.03.201</w:t>
      </w:r>
      <w:r>
        <w:rPr>
          <w:rFonts w:ascii="Times New Roman" w:hAnsi="Times New Roman"/>
          <w:sz w:val="28"/>
          <w:szCs w:val="28"/>
        </w:rPr>
        <w:t>8</w:t>
      </w:r>
    </w:p>
    <w:p>
      <w:pPr>
        <w:pStyle w:val="Style19"/>
        <w:rPr>
          <w:szCs w:val="28"/>
        </w:rPr>
      </w:pPr>
      <w:r>
        <w:rPr>
          <w:szCs w:val="28"/>
        </w:rPr>
        <w:t>106. Після завершення роботи з документом в паперовій формі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p>
      <w:pPr>
        <w:pStyle w:val="Style19"/>
        <w:rPr>
          <w:szCs w:val="28"/>
        </w:rPr>
      </w:pPr>
      <w:r>
        <w:rPr>
          <w:szCs w:val="28"/>
        </w:rPr>
        <w:t>До справи № 03-10                              До справи № 05-19</w:t>
      </w:r>
    </w:p>
    <w:p>
      <w:pPr>
        <w:pStyle w:val="Style19"/>
        <w:rPr>
          <w:szCs w:val="28"/>
        </w:rPr>
      </w:pPr>
      <w:r>
        <w:rPr>
          <w:szCs w:val="28"/>
        </w:rPr>
        <w:t>Або</w:t>
      </w:r>
    </w:p>
    <w:tbl>
      <w:tblPr>
        <w:tblW w:w="9781" w:type="dxa"/>
        <w:jc w:val="left"/>
        <w:tblInd w:w="0" w:type="dxa"/>
        <w:tblBorders/>
        <w:tblCellMar>
          <w:top w:w="0" w:type="dxa"/>
          <w:left w:w="108" w:type="dxa"/>
          <w:bottom w:w="0" w:type="dxa"/>
          <w:right w:w="108" w:type="dxa"/>
        </w:tblCellMar>
        <w:tblLook w:firstRow="1" w:noVBand="1" w:lastRow="0" w:firstColumn="1" w:lastColumn="0" w:noHBand="0" w:val="04a0"/>
      </w:tblPr>
      <w:tblGrid>
        <w:gridCol w:w="4820"/>
        <w:gridCol w:w="4960"/>
      </w:tblGrid>
      <w:tr>
        <w:trPr/>
        <w:tc>
          <w:tcPr>
            <w:tcW w:w="4820" w:type="dxa"/>
            <w:tcBorders/>
            <w:shd w:fill="auto" w:val="clear"/>
          </w:tcPr>
          <w:p>
            <w:pPr>
              <w:pStyle w:val="Style19"/>
              <w:spacing w:before="120" w:after="0"/>
              <w:ind w:hanging="0"/>
              <w:rPr>
                <w:szCs w:val="28"/>
              </w:rPr>
            </w:pPr>
            <w:r>
              <w:rPr>
                <w:szCs w:val="28"/>
              </w:rPr>
              <w:t>Лист-відповідь від 20.05.2011               № 03-10/01/802</w:t>
            </w:r>
          </w:p>
        </w:tc>
        <w:tc>
          <w:tcPr>
            <w:tcW w:w="4960" w:type="dxa"/>
            <w:tcBorders/>
            <w:shd w:fill="auto" w:val="clear"/>
          </w:tcPr>
          <w:p>
            <w:pPr>
              <w:pStyle w:val="Style19"/>
              <w:spacing w:before="120" w:after="0"/>
              <w:ind w:firstLine="71"/>
              <w:rPr>
                <w:szCs w:val="28"/>
              </w:rPr>
            </w:pPr>
            <w:r>
              <w:rPr>
                <w:szCs w:val="28"/>
              </w:rPr>
              <w:t>Питання вирішено позитивно під час телефонної розмови</w:t>
            </w:r>
          </w:p>
          <w:p>
            <w:pPr>
              <w:pStyle w:val="Style19"/>
              <w:ind w:hanging="0"/>
              <w:rPr>
                <w:szCs w:val="28"/>
              </w:rPr>
            </w:pPr>
            <w:r>
              <w:rPr>
                <w:szCs w:val="28"/>
              </w:rPr>
              <w:t>04.03.2011</w:t>
            </w:r>
          </w:p>
        </w:tc>
      </w:tr>
      <w:tr>
        <w:trPr/>
        <w:tc>
          <w:tcPr>
            <w:tcW w:w="4820" w:type="dxa"/>
            <w:tcBorders/>
            <w:shd w:fill="auto" w:val="clear"/>
          </w:tcPr>
          <w:p>
            <w:pPr>
              <w:pStyle w:val="Style19"/>
              <w:spacing w:before="120" w:after="0"/>
              <w:ind w:hanging="111"/>
              <w:rPr>
                <w:szCs w:val="28"/>
              </w:rPr>
            </w:pPr>
            <w:r>
              <w:rPr>
                <w:szCs w:val="28"/>
              </w:rPr>
              <w:t xml:space="preserve">посада </w:t>
            </w:r>
            <w:r>
              <w:rPr>
                <w:sz w:val="24"/>
                <w:szCs w:val="24"/>
              </w:rPr>
              <w:t>підпис</w:t>
            </w:r>
            <w:r>
              <w:rPr>
                <w:szCs w:val="28"/>
              </w:rPr>
              <w:t xml:space="preserve">   Власне ім’я  ПРІЗВИЩЕ</w:t>
            </w:r>
          </w:p>
        </w:tc>
        <w:tc>
          <w:tcPr>
            <w:tcW w:w="4960" w:type="dxa"/>
            <w:tcBorders/>
            <w:shd w:fill="auto" w:val="clear"/>
          </w:tcPr>
          <w:p>
            <w:pPr>
              <w:pStyle w:val="Style19"/>
              <w:spacing w:before="120" w:after="0"/>
              <w:ind w:hanging="0"/>
              <w:rPr>
                <w:szCs w:val="28"/>
              </w:rPr>
            </w:pPr>
            <w:r>
              <w:rPr>
                <w:szCs w:val="28"/>
              </w:rPr>
              <w:t xml:space="preserve">посада    </w:t>
            </w:r>
            <w:r>
              <w:rPr>
                <w:sz w:val="24"/>
                <w:szCs w:val="24"/>
              </w:rPr>
              <w:t>підпис</w:t>
            </w:r>
            <w:r>
              <w:rPr>
                <w:szCs w:val="28"/>
              </w:rPr>
              <w:t xml:space="preserve">  Власне ім’я  ПРІЗВИЩЕ</w:t>
            </w:r>
          </w:p>
        </w:tc>
      </w:tr>
      <w:tr>
        <w:trPr/>
        <w:tc>
          <w:tcPr>
            <w:tcW w:w="4820" w:type="dxa"/>
            <w:tcBorders/>
            <w:shd w:fill="auto" w:val="clear"/>
          </w:tcPr>
          <w:p>
            <w:pPr>
              <w:pStyle w:val="Style19"/>
              <w:spacing w:before="120" w:after="0"/>
              <w:ind w:hanging="0"/>
              <w:rPr>
                <w:szCs w:val="28"/>
              </w:rPr>
            </w:pPr>
            <w:r>
              <w:rPr>
                <w:szCs w:val="28"/>
              </w:rPr>
              <w:t>21.05.2011</w:t>
            </w:r>
          </w:p>
        </w:tc>
        <w:tc>
          <w:tcPr>
            <w:tcW w:w="4960" w:type="dxa"/>
            <w:tcBorders/>
            <w:shd w:fill="auto" w:val="clear"/>
          </w:tcPr>
          <w:p>
            <w:pPr>
              <w:pStyle w:val="Style19"/>
              <w:spacing w:before="120" w:after="0"/>
              <w:ind w:hanging="0"/>
              <w:rPr>
                <w:szCs w:val="28"/>
              </w:rPr>
            </w:pPr>
            <w:r>
              <w:rPr>
                <w:szCs w:val="28"/>
              </w:rPr>
              <w:t>05.03.2011</w:t>
            </w:r>
          </w:p>
        </w:tc>
      </w:tr>
    </w:tbl>
    <w:p>
      <w:pPr>
        <w:pStyle w:val="Style19"/>
        <w:rPr>
          <w:szCs w:val="28"/>
        </w:rPr>
      </w:pPr>
      <w:r>
        <w:rPr>
          <w:szCs w:val="28"/>
        </w:rPr>
        <w:t xml:space="preserve">107. Відмітка про надходження паперового документа до </w:t>
      </w:r>
      <w:r>
        <w:rPr>
          <w:color w:val="000000"/>
          <w:szCs w:val="28"/>
        </w:rPr>
        <w:t>Головного управління</w:t>
      </w:r>
      <w:r>
        <w:rPr>
          <w:szCs w:val="28"/>
        </w:rPr>
        <w:t xml:space="preserve"> проставляється за допомогою штампа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w:t>
      </w:r>
      <w:r>
        <w:rPr>
          <w:color w:val="000000"/>
          <w:szCs w:val="28"/>
        </w:rPr>
        <w:t>Головного управління</w:t>
      </w:r>
      <w:r>
        <w:rPr>
          <w:szCs w:val="28"/>
        </w:rPr>
        <w:t xml:space="preserve"> – одержувача документа, реєстраційний індекс, дата (у разі потреби година і хвилини) надходження документа.</w:t>
      </w:r>
    </w:p>
    <w:p>
      <w:pPr>
        <w:pStyle w:val="Style19"/>
        <w:rPr>
          <w:szCs w:val="28"/>
        </w:rPr>
      </w:pPr>
      <w:r>
        <w:rPr>
          <w:szCs w:val="28"/>
        </w:rPr>
        <w:t>Якщо кореспонденція не розкривається відповідно до пункту</w:t>
      </w:r>
      <w:r>
        <w:rPr>
          <w:b/>
          <w:color w:val="9900FF"/>
          <w:szCs w:val="28"/>
        </w:rPr>
        <w:t xml:space="preserve"> </w:t>
      </w:r>
      <w:r>
        <w:rPr>
          <w:szCs w:val="28"/>
        </w:rPr>
        <w:t>194 цієї Інструкції, відмітка про надходження документа проставляється на конвертах (упакуваннях).</w:t>
      </w:r>
    </w:p>
    <w:p>
      <w:pPr>
        <w:pStyle w:val="Style19"/>
        <w:rPr/>
      </w:pPr>
      <w:r>
        <w:rPr>
          <w:szCs w:val="28"/>
        </w:rPr>
        <w:t>У разі надходження зброшурованих документів разом із супровідним листом відмітка ставиться на супровідному листі.</w:t>
      </w:r>
    </w:p>
    <w:p>
      <w:pPr>
        <w:pStyle w:val="Style19"/>
        <w:rPr>
          <w:szCs w:val="28"/>
        </w:rPr>
      </w:pPr>
      <w:r>
        <w:rPr>
          <w:szCs w:val="28"/>
        </w:rPr>
      </w:r>
    </w:p>
    <w:p>
      <w:pPr>
        <w:pStyle w:val="Style27"/>
        <w:spacing w:before="200" w:after="200"/>
        <w:ind w:firstLine="567"/>
        <w:rPr/>
      </w:pPr>
      <w:r>
        <w:rPr>
          <w:rFonts w:ascii="Times New Roman" w:hAnsi="Times New Roman"/>
          <w:b w:val="false"/>
          <w:i/>
          <w:iCs/>
          <w:sz w:val="28"/>
          <w:szCs w:val="28"/>
        </w:rPr>
        <w:t>Складання деяких видів документів</w:t>
      </w:r>
    </w:p>
    <w:p>
      <w:pPr>
        <w:pStyle w:val="Style27"/>
        <w:spacing w:before="120" w:after="120"/>
        <w:ind w:firstLine="567"/>
        <w:rPr>
          <w:rFonts w:ascii="Times New Roman" w:hAnsi="Times New Roman"/>
          <w:b w:val="false"/>
          <w:b w:val="false"/>
          <w:i/>
          <w:i/>
          <w:sz w:val="28"/>
          <w:szCs w:val="28"/>
        </w:rPr>
      </w:pPr>
      <w:r>
        <w:rPr>
          <w:rFonts w:ascii="Times New Roman" w:hAnsi="Times New Roman"/>
          <w:b w:val="false"/>
          <w:i/>
          <w:sz w:val="28"/>
          <w:szCs w:val="28"/>
        </w:rPr>
        <w:t>Накази</w:t>
      </w:r>
    </w:p>
    <w:p>
      <w:pPr>
        <w:pStyle w:val="Style19"/>
        <w:rPr/>
      </w:pPr>
      <w:r>
        <w:rPr>
          <w:szCs w:val="28"/>
        </w:rPr>
        <w:t xml:space="preserve">108. Накази видаються як рішення організаційно-розпорядчого характеру. За змістом управлінської дії накази видаються з основної діяльності </w:t>
      </w:r>
      <w:r>
        <w:rPr>
          <w:color w:val="000000"/>
          <w:szCs w:val="28"/>
        </w:rPr>
        <w:t>Головного управління</w:t>
      </w:r>
      <w:r>
        <w:rPr>
          <w:szCs w:val="28"/>
        </w:rPr>
        <w:t>, адміністративно-господарських, кадрових питань.</w:t>
      </w:r>
    </w:p>
    <w:p>
      <w:pPr>
        <w:pStyle w:val="Style19"/>
        <w:rPr/>
      </w:pPr>
      <w:r>
        <w:rPr>
          <w:szCs w:val="28"/>
        </w:rPr>
        <w:t xml:space="preserve">109. Проекти наказів з основної діяльності, адміністративно-господарських питань готуються і подаються структурними підрозділами за дорученням керівника </w:t>
      </w:r>
      <w:r>
        <w:rPr>
          <w:color w:val="000000"/>
          <w:szCs w:val="28"/>
        </w:rPr>
        <w:t xml:space="preserve">Головного управління </w:t>
      </w:r>
      <w:r>
        <w:rPr>
          <w:szCs w:val="28"/>
        </w:rPr>
        <w:t>чи за власною ініціативою.</w:t>
      </w:r>
    </w:p>
    <w:p>
      <w:pPr>
        <w:pStyle w:val="Style19"/>
        <w:rPr>
          <w:szCs w:val="28"/>
        </w:rPr>
      </w:pPr>
      <w:r>
        <w:rPr>
          <w:szCs w:val="28"/>
        </w:rPr>
        <w:t xml:space="preserve">Проекти наказів з кадрових питань (про прийняття на роботу, звільнення, надання відпустки, відрядження тощо) готує кадрова служба на підставі рішень  керівника </w:t>
      </w:r>
      <w:r>
        <w:rPr>
          <w:color w:val="000000"/>
          <w:szCs w:val="28"/>
        </w:rPr>
        <w:t xml:space="preserve">Головного управління </w:t>
      </w:r>
      <w:r>
        <w:rPr>
          <w:szCs w:val="28"/>
        </w:rPr>
        <w:t>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pPr>
        <w:pStyle w:val="3"/>
        <w:keepNext w:val="false"/>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110. Проекти актів Головного управління готуються та погоджуються в електронній формі відповідно до загальних вимог підготовки та погодження проектів електронних документів, визначених цією Інструкцією, на бланку, що автоматично генерується системою електронного документообігу Головного управління.</w:t>
      </w:r>
    </w:p>
    <w:p>
      <w:pPr>
        <w:pStyle w:val="Style19"/>
        <w:rPr>
          <w:szCs w:val="28"/>
        </w:rPr>
      </w:pPr>
      <w:r>
        <w:rPr>
          <w:szCs w:val="28"/>
        </w:rPr>
        <w:t>111. Проекти наказів з основної діяльності, адміністративно-господарських питань у разі їх підготовки у паперовій формі та додатки до них візуються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ньому, керівником служби діловодства, керівником структурного підрозділу з питань запобігання та виявлення корупції, іншими посадовими особами, яких стосується документ.</w:t>
      </w:r>
    </w:p>
    <w:p>
      <w:pPr>
        <w:pStyle w:val="Style19"/>
        <w:rPr>
          <w:szCs w:val="28"/>
        </w:rPr>
      </w:pPr>
      <w:r>
        <w:rPr>
          <w:szCs w:val="28"/>
        </w:rPr>
        <w:t>Проекти наказів з кадрових питань візуються працівником кадрової служби, який створив документ, та його керівником, а також залежно від видів наказів керівником структурного підрозділу з питань запобігання та виявлення корупції, бухгалтерської служби, іншими посадовими особами, яких стосується документ.</w:t>
      </w:r>
    </w:p>
    <w:p>
      <w:pPr>
        <w:pStyle w:val="Style19"/>
        <w:rPr>
          <w:szCs w:val="28"/>
        </w:rPr>
      </w:pPr>
      <w:r>
        <w:rPr>
          <w:szCs w:val="28"/>
        </w:rPr>
        <w:t>У разі необхідності проведення оцінки змісту та доцільності видання наказу здійснюється зовнішнє погодження проекту документа з іншими заінтересованими установами.</w:t>
      </w:r>
    </w:p>
    <w:p>
      <w:pPr>
        <w:pStyle w:val="Style19"/>
        <w:rPr/>
      </w:pPr>
      <w:r>
        <w:rPr>
          <w:szCs w:val="28"/>
        </w:rPr>
        <w:t>112. Уповноваженою особою юридичної служби обов’язково візуються проекти наказів організаційно-розпорядчого характеру, а також накази з кадрових питань.</w:t>
      </w:r>
    </w:p>
    <w:p>
      <w:pPr>
        <w:pStyle w:val="Style19"/>
        <w:rPr/>
      </w:pPr>
      <w:r>
        <w:rPr>
          <w:szCs w:val="28"/>
        </w:rPr>
        <w:t>113. Якщо в процесі погодження до проекту наказу вносяться зміни, він підлягає повторному погодженню (візуванню).</w:t>
      </w:r>
    </w:p>
    <w:p>
      <w:pPr>
        <w:pStyle w:val="Style19"/>
        <w:rPr>
          <w:szCs w:val="28"/>
        </w:rPr>
      </w:pPr>
      <w:r>
        <w:rPr>
          <w:szCs w:val="28"/>
        </w:rPr>
        <w:t xml:space="preserve">114. Накази підписуються керівником </w:t>
      </w:r>
      <w:r>
        <w:rPr>
          <w:color w:val="000000"/>
          <w:szCs w:val="28"/>
        </w:rPr>
        <w:t>Головного управління</w:t>
      </w:r>
      <w:r>
        <w:rPr>
          <w:szCs w:val="28"/>
        </w:rPr>
        <w:t>. У разі відсутності керівника накази підписуються посадовою особою, яка виконує його обов’язки.</w:t>
      </w:r>
    </w:p>
    <w:p>
      <w:pPr>
        <w:pStyle w:val="Style19"/>
        <w:rPr>
          <w:szCs w:val="28"/>
        </w:rPr>
      </w:pPr>
      <w:r>
        <w:rPr>
          <w:szCs w:val="28"/>
        </w:rPr>
        <w:t xml:space="preserve">115. Наказ оформлюється на бланку наказу. Зміст наказу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 </w:t>
        <w:tab/>
      </w:r>
    </w:p>
    <w:p>
      <w:pPr>
        <w:pStyle w:val="Style19"/>
        <w:rPr/>
      </w:pPr>
      <w:r>
        <w:rPr>
          <w:szCs w:val="28"/>
        </w:rPr>
        <w:t xml:space="preserve">116. Текст наказу з основної діяльності </w:t>
      </w:r>
      <w:r>
        <w:rPr>
          <w:color w:val="000000"/>
          <w:szCs w:val="28"/>
        </w:rPr>
        <w:t>Головного управління</w:t>
      </w:r>
      <w:r>
        <w:rPr>
          <w:szCs w:val="28"/>
        </w:rPr>
        <w:t xml:space="preserve"> та адміністративно-господарських питань складається з преамбули і розпорядчої частини.</w:t>
      </w:r>
    </w:p>
    <w:p>
      <w:pPr>
        <w:pStyle w:val="Style19"/>
        <w:rPr>
          <w:szCs w:val="28"/>
        </w:rPr>
      </w:pPr>
      <w:r>
        <w:rPr>
          <w:szCs w:val="28"/>
        </w:rPr>
        <w:t>117. У преамбулі зазначаються підстава, обґрунтування або мета видання наказу. Зазначена частина починається із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pPr>
        <w:pStyle w:val="Style19"/>
        <w:rPr>
          <w:szCs w:val="28"/>
        </w:rPr>
      </w:pPr>
      <w:r>
        <w:rPr>
          <w:szCs w:val="28"/>
        </w:rPr>
        <w:t>Розпорядча частина починається із слова “НАКАЗУЮ”, яке друкується жирним шрифтом, після якого ставиться двокрапка.</w:t>
      </w:r>
    </w:p>
    <w:p>
      <w:pPr>
        <w:pStyle w:val="Style19"/>
        <w:rPr/>
      </w:pPr>
      <w:r>
        <w:rPr>
          <w:szCs w:val="28"/>
        </w:rPr>
        <w:t>118.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pPr>
        <w:pStyle w:val="Style19"/>
        <w:rPr/>
      </w:pPr>
      <w:r>
        <w:rPr>
          <w:szCs w:val="28"/>
        </w:rPr>
        <w:t>Управлінню адміністративно-організаційного забезпечення;</w:t>
      </w:r>
    </w:p>
    <w:p>
      <w:pPr>
        <w:pStyle w:val="Style19"/>
        <w:rPr>
          <w:szCs w:val="28"/>
        </w:rPr>
      </w:pPr>
      <w:r>
        <w:rPr>
          <w:szCs w:val="28"/>
        </w:rPr>
        <w:t>керівникам структурних підрозділів.</w:t>
      </w:r>
    </w:p>
    <w:p>
      <w:pPr>
        <w:pStyle w:val="Style19"/>
        <w:rPr/>
      </w:pPr>
      <w:r>
        <w:rPr>
          <w:szCs w:val="28"/>
        </w:rPr>
        <w:t>119. Неконкретні (“прискорити”, “поліпшити”, “активізувати”, “звернути увагу” тощо) та неконтрольні (“довести до відома”, “ознайомити” тощо) доручення в наказах не застосовуються.</w:t>
      </w:r>
    </w:p>
    <w:p>
      <w:pPr>
        <w:pStyle w:val="Style19"/>
        <w:rPr/>
      </w:pPr>
      <w:r>
        <w:rPr>
          <w:szCs w:val="28"/>
        </w:rPr>
        <w:t>120. Після набрання чинності наказом внесення змін до нього, визнання його таким, що втратив чинність, чи його скасування здійснюється лише шляхом видання нового наказу.</w:t>
      </w:r>
    </w:p>
    <w:p>
      <w:pPr>
        <w:pStyle w:val="Style19"/>
        <w:rPr/>
      </w:pPr>
      <w:r>
        <w:rPr>
          <w:szCs w:val="28"/>
        </w:rPr>
        <w:t>121. Наказ, яким вносяться зміни, оформлюється з урахуванням таких вимог:</w:t>
      </w:r>
    </w:p>
    <w:p>
      <w:pPr>
        <w:pStyle w:val="Style19"/>
        <w:rPr>
          <w:szCs w:val="28"/>
        </w:rPr>
      </w:pPr>
      <w:r>
        <w:rPr>
          <w:szCs w:val="28"/>
        </w:rPr>
        <w:t>1) заголовок наказу починається із слів “Про внесення змін до наказу ...” із зазначенням дати, номера, назви виду розпорядчого документа, до якого вносяться зміни;</w:t>
      </w:r>
    </w:p>
    <w:p>
      <w:pPr>
        <w:pStyle w:val="Style19"/>
        <w:tabs>
          <w:tab w:val="left" w:pos="3402" w:leader="none"/>
        </w:tabs>
        <w:rPr>
          <w:szCs w:val="28"/>
        </w:rPr>
      </w:pPr>
      <w:r>
        <w:rPr>
          <w:szCs w:val="28"/>
        </w:rPr>
        <w:t>2) розпорядча частина наказу (розпорядження) починається з пункту:</w:t>
      </w:r>
    </w:p>
    <w:p>
      <w:pPr>
        <w:pStyle w:val="Style19"/>
        <w:tabs>
          <w:tab w:val="left" w:pos="3402" w:leader="none"/>
        </w:tabs>
        <w:rPr>
          <w:szCs w:val="28"/>
        </w:rPr>
      </w:pPr>
      <w:r>
        <w:rPr>
          <w:szCs w:val="28"/>
        </w:rPr>
        <w:t>“</w:t>
      </w:r>
      <w:r>
        <w:rPr>
          <w:szCs w:val="28"/>
        </w:rPr>
        <w:t>1. Внести до наказу (розпорядження) … такі зміни:” у разі викладення змін у тексті наказу (розпорядження);</w:t>
      </w:r>
    </w:p>
    <w:p>
      <w:pPr>
        <w:pStyle w:val="Style19"/>
        <w:tabs>
          <w:tab w:val="left" w:pos="3402" w:leader="none"/>
        </w:tabs>
        <w:rPr>
          <w:szCs w:val="28"/>
          <w:highlight w:val="white"/>
        </w:rPr>
      </w:pPr>
      <w:r>
        <w:rPr>
          <w:szCs w:val="28"/>
        </w:rPr>
        <w:t>“</w:t>
      </w:r>
      <w:r>
        <w:rPr>
          <w:szCs w:val="28"/>
        </w:rPr>
        <w:t>1. Внести до наказу (розпорядження) … зміни, що додаються.” у разі викладення змін у вигляді окремого документа;”;</w:t>
      </w:r>
    </w:p>
    <w:p>
      <w:pPr>
        <w:pStyle w:val="Style19"/>
        <w:rPr>
          <w:szCs w:val="28"/>
        </w:rPr>
      </w:pPr>
      <w:r>
        <w:rPr>
          <w:szCs w:val="28"/>
        </w:rPr>
        <w:t>3) формулюються зміни у вигляді пунктів та підпунктів розпорядчого характеру, наприклад:</w:t>
      </w:r>
    </w:p>
    <w:p>
      <w:pPr>
        <w:pStyle w:val="Style19"/>
        <w:rPr>
          <w:szCs w:val="28"/>
        </w:rPr>
      </w:pPr>
      <w:r>
        <w:rPr>
          <w:szCs w:val="28"/>
        </w:rPr>
        <w:t>“</w:t>
      </w:r>
      <w:r>
        <w:rPr>
          <w:szCs w:val="28"/>
        </w:rPr>
        <w:t>1. Пункт 2 викласти в такій редакції:...”;</w:t>
      </w:r>
    </w:p>
    <w:p>
      <w:pPr>
        <w:pStyle w:val="Style19"/>
        <w:rPr>
          <w:szCs w:val="28"/>
        </w:rPr>
      </w:pPr>
      <w:r>
        <w:rPr>
          <w:szCs w:val="28"/>
        </w:rPr>
        <w:t>“</w:t>
      </w:r>
      <w:r>
        <w:rPr>
          <w:szCs w:val="28"/>
        </w:rPr>
        <w:t>2. Пункт 3 виключити”;</w:t>
      </w:r>
    </w:p>
    <w:p>
      <w:pPr>
        <w:pStyle w:val="Style19"/>
        <w:rPr>
          <w:szCs w:val="28"/>
        </w:rPr>
      </w:pPr>
      <w:r>
        <w:rPr>
          <w:szCs w:val="28"/>
        </w:rPr>
        <w:t>“</w:t>
      </w:r>
      <w:r>
        <w:rPr>
          <w:szCs w:val="28"/>
        </w:rPr>
        <w:t>1) абзац другий пункту 4 доповнити словами...”;</w:t>
      </w:r>
    </w:p>
    <w:p>
      <w:pPr>
        <w:pStyle w:val="Style19"/>
        <w:rPr>
          <w:szCs w:val="28"/>
        </w:rPr>
      </w:pPr>
      <w:r>
        <w:rPr>
          <w:szCs w:val="28"/>
        </w:rPr>
        <w:t>“</w:t>
      </w:r>
      <w:r>
        <w:rPr>
          <w:szCs w:val="28"/>
        </w:rPr>
        <w:t>2) у підпункті 2 пункту 7 слова “у разі потреби” замінити словом “вимагається”.</w:t>
      </w:r>
    </w:p>
    <w:p>
      <w:pPr>
        <w:pStyle w:val="Style19"/>
        <w:rPr/>
      </w:pPr>
      <w:r>
        <w:rPr>
          <w:szCs w:val="28"/>
        </w:rPr>
        <w:t>122. У разі видання наказу про визнання таким, що втратив чинність, або скасування іншого наказу, у розпорядчій частині зазначається пункт, який повинен починатися із слів “Визнати таким, що втратив чинність,...” або “Скасувати …” відповідно.</w:t>
      </w:r>
    </w:p>
    <w:p>
      <w:pPr>
        <w:pStyle w:val="Style19"/>
        <w:rPr/>
      </w:pPr>
      <w:r>
        <w:rPr>
          <w:szCs w:val="28"/>
        </w:rPr>
        <w:t>123. Контроль за виконанням завдань (доручень), зазначених у наказі, покладається на службу контролю.</w:t>
      </w:r>
    </w:p>
    <w:p>
      <w:pPr>
        <w:pStyle w:val="Style19"/>
        <w:rPr/>
      </w:pPr>
      <w:r>
        <w:rPr>
          <w:szCs w:val="28"/>
        </w:rPr>
        <w:t>124. Накази з кадрових питань оформлюються у вигляді індивідуальних і зведених наказів. В індивідуальних наказах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pPr>
        <w:pStyle w:val="Style19"/>
        <w:rPr/>
      </w:pPr>
      <w:r>
        <w:rPr>
          <w:szCs w:val="28"/>
        </w:rPr>
        <w:t>125. Зміст індивідуального наказу з кадрових питань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наказах може застосовуватися узагальнений заголовок, наприклад: “Про кадрові питання”, “Про особовий склад”.</w:t>
      </w:r>
    </w:p>
    <w:p>
      <w:pPr>
        <w:pStyle w:val="Style19"/>
        <w:rPr/>
      </w:pPr>
      <w:r>
        <w:rPr>
          <w:szCs w:val="28"/>
        </w:rPr>
        <w:t>126. У тексті наказів з кадрових питань,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pPr>
        <w:pStyle w:val="Style19"/>
        <w:rPr/>
      </w:pPr>
      <w:r>
        <w:rPr>
          <w:szCs w:val="28"/>
        </w:rPr>
        <w:t>127. Розпорядча частина наказу з кадрових питань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і малими — його ім’я, по батькові та текст наказу.</w:t>
      </w:r>
    </w:p>
    <w:p>
      <w:pPr>
        <w:pStyle w:val="Style19"/>
        <w:rPr>
          <w:szCs w:val="28"/>
        </w:rPr>
      </w:pPr>
      <w:r>
        <w:rPr>
          <w:szCs w:val="28"/>
        </w:rPr>
        <w:t xml:space="preserve">У кожному пункті наказу з кадрових питань зазначається підстава  для  його  видання. </w:t>
      </w:r>
    </w:p>
    <w:p>
      <w:pPr>
        <w:pStyle w:val="Style19"/>
        <w:rPr>
          <w:szCs w:val="28"/>
        </w:rPr>
      </w:pPr>
      <w:r>
        <w:rPr>
          <w:szCs w:val="28"/>
        </w:rPr>
        <w:t>Під час ознайомлення з наказом згаданими у ньому особами на першому примірнику наказу чи на спеціальному бланку проставляються підписи із зазначенням дати ознайомлення.</w:t>
      </w:r>
    </w:p>
    <w:p>
      <w:pPr>
        <w:pStyle w:val="Style19"/>
        <w:rPr>
          <w:szCs w:val="28"/>
        </w:rPr>
      </w:pPr>
      <w:r>
        <w:rPr>
          <w:szCs w:val="28"/>
        </w:rPr>
        <w:t>У наказі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pPr>
        <w:pStyle w:val="Style19"/>
        <w:rPr>
          <w:szCs w:val="28"/>
        </w:rPr>
      </w:pPr>
      <w:r>
        <w:rPr>
          <w:szCs w:val="28"/>
        </w:rPr>
        <w:t>128. У зведених наказах з кадрових питань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pPr>
        <w:pStyle w:val="Style19"/>
        <w:rPr>
          <w:szCs w:val="28"/>
        </w:rPr>
      </w:pPr>
      <w:r>
        <w:rPr>
          <w:szCs w:val="28"/>
        </w:rPr>
        <w:t>У зведених наказах прізвища осіб у межах пунктів розміщуються за алфавітом.</w:t>
      </w:r>
    </w:p>
    <w:p>
      <w:pPr>
        <w:pStyle w:val="Style19"/>
        <w:rPr/>
      </w:pPr>
      <w:r>
        <w:rPr>
          <w:szCs w:val="28"/>
        </w:rPr>
        <w:t>129. Спільний наказ установ одного рівня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наказу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“НАКАЗУЄМО”. Підписи керівників установ розташовуються нижче тексту на одному рівні і скріплюються гербовими печатками цих установ.</w:t>
      </w:r>
    </w:p>
    <w:p>
      <w:pPr>
        <w:pStyle w:val="Style19"/>
        <w:rPr>
          <w:szCs w:val="28"/>
        </w:rPr>
      </w:pPr>
      <w:r>
        <w:rPr>
          <w:szCs w:val="28"/>
        </w:rPr>
        <w:t>Кількість примірників спільних наказів повинна відповідати кількості установ, що їх видають.</w:t>
      </w:r>
    </w:p>
    <w:p>
      <w:pPr>
        <w:pStyle w:val="Style19"/>
        <w:rPr/>
      </w:pPr>
      <w:r>
        <w:rPr/>
        <w:t xml:space="preserve">130. Перед поданням акта </w:t>
      </w:r>
      <w:r>
        <w:rPr>
          <w:color w:val="000000"/>
          <w:szCs w:val="28"/>
        </w:rPr>
        <w:t xml:space="preserve">Головного управління </w:t>
      </w:r>
      <w:r>
        <w:rPr/>
        <w:t>у на підпис автор проекту друкує його із системи електронного документообігу разом із згенерованим системою електронного документообігу бланком, на якому візуалізується автоматично сформований QR-код.</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sz w:val="28"/>
          <w:szCs w:val="28"/>
        </w:rPr>
        <w:t xml:space="preserve">На роздрукованому проекті акта Головного управління </w:t>
      </w:r>
      <w:r>
        <w:rPr>
          <w:rFonts w:ascii="Times New Roman" w:hAnsi="Times New Roman"/>
          <w:b w:val="false"/>
          <w:i w:val="false"/>
          <w:color w:val="000000"/>
          <w:sz w:val="28"/>
          <w:szCs w:val="28"/>
        </w:rPr>
        <w:t>вимагається лише проставлення власноручної візи уповноваженого представника юридичної служби, яким проведено юридичну експертизу зазначеного проекту.</w:t>
      </w:r>
    </w:p>
    <w:p>
      <w:pPr>
        <w:pStyle w:val="Style19"/>
        <w:rPr/>
      </w:pPr>
      <w:r>
        <w:rPr/>
        <w:t>131. </w:t>
      </w:r>
      <w:r>
        <w:rPr>
          <w:szCs w:val="28"/>
        </w:rPr>
        <w:t xml:space="preserve">Підписання акта </w:t>
      </w:r>
      <w:r>
        <w:rPr>
          <w:color w:val="000000"/>
          <w:szCs w:val="28"/>
        </w:rPr>
        <w:t xml:space="preserve">Головного управління </w:t>
      </w:r>
      <w:r>
        <w:rPr>
          <w:szCs w:val="28"/>
        </w:rPr>
        <w:t>здійснюється в електронній та у разі необхідності паперовій формі. Накази з адміністративно-господарських питань готуються та підписуються лише в електронній формі.</w:t>
      </w:r>
    </w:p>
    <w:p>
      <w:pPr>
        <w:pStyle w:val="Style19"/>
        <w:rPr/>
      </w:pPr>
      <w:r>
        <w:rPr/>
        <w:t xml:space="preserve">132. Акти </w:t>
      </w:r>
      <w:r>
        <w:rPr>
          <w:color w:val="000000"/>
          <w:szCs w:val="28"/>
        </w:rPr>
        <w:t xml:space="preserve">Головного управління </w:t>
      </w:r>
      <w:r>
        <w:rPr/>
        <w:t>реєструються в системі електронного документообігу із застосуванням відповідного проекту електронного документа. При цьому на паперовий примірник відповідного акта проставляється номер та дата реєстрації, які було автоматично присвоєно системі електронного документообігу.</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rPr>
      </w:pPr>
      <w:bookmarkStart w:id="10" w:name="_319y80a"/>
      <w:bookmarkEnd w:id="10"/>
      <w:r>
        <w:rPr>
          <w:rFonts w:ascii="Times New Roman" w:hAnsi="Times New Roman"/>
          <w:b w:val="false"/>
          <w:i w:val="false"/>
          <w:color w:val="000000"/>
          <w:sz w:val="28"/>
          <w:szCs w:val="28"/>
        </w:rPr>
        <w:t>Акти Головного управління нумеруються у порядку їх видання у межах календарного року; накази з основної діяльності та з адміністративно-господарських питань мають окрему порядкову нумерацію.</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11" w:name="_1gf8i83"/>
      <w:bookmarkEnd w:id="11"/>
      <w:r>
        <w:rPr>
          <w:rFonts w:ascii="Times New Roman" w:hAnsi="Times New Roman"/>
          <w:b w:val="false"/>
          <w:i w:val="false"/>
          <w:color w:val="000000"/>
          <w:sz w:val="28"/>
          <w:szCs w:val="28"/>
        </w:rPr>
        <w:t>133. Ознайомлення працівників з актом Головного управління здійснюється в електронній формі.</w:t>
      </w:r>
    </w:p>
    <w:p>
      <w:pPr>
        <w:pStyle w:val="Style19"/>
        <w:rPr/>
      </w:pPr>
      <w:bookmarkStart w:id="12" w:name="_40ew0vw"/>
      <w:bookmarkEnd w:id="12"/>
      <w:r>
        <w:rPr/>
        <w:t xml:space="preserve">Факт доведення акта </w:t>
      </w:r>
      <w:r>
        <w:rPr>
          <w:color w:val="000000"/>
          <w:szCs w:val="28"/>
        </w:rPr>
        <w:t xml:space="preserve">Головного управління </w:t>
      </w:r>
      <w:r>
        <w:rPr/>
        <w:t xml:space="preserve">до відома посадової особи </w:t>
      </w:r>
      <w:r>
        <w:rPr>
          <w:color w:val="000000"/>
          <w:szCs w:val="28"/>
        </w:rPr>
        <w:t>Головного управління</w:t>
      </w:r>
      <w:r>
        <w:rPr/>
        <w:t xml:space="preserve"> здійснюється засобами системи електронного документообігу.</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13" w:name="_2fk6b3p"/>
      <w:bookmarkEnd w:id="13"/>
      <w:r>
        <w:rPr>
          <w:rFonts w:ascii="Times New Roman" w:hAnsi="Times New Roman"/>
          <w:b w:val="false"/>
          <w:i w:val="false"/>
          <w:color w:val="000000"/>
          <w:sz w:val="28"/>
          <w:szCs w:val="28"/>
        </w:rPr>
        <w:t>134.Факт ознайомлення посадової особи з актом Головного управління здійснюється засобами системи електронного документообігу з використанням кваліфікованого електронного підпису відповідної посадової особи.</w:t>
      </w:r>
    </w:p>
    <w:p>
      <w:pPr>
        <w:pStyle w:val="Style19"/>
        <w:rPr>
          <w:szCs w:val="28"/>
        </w:rPr>
      </w:pPr>
      <w:r>
        <w:rPr>
          <w:szCs w:val="28"/>
        </w:rPr>
        <w:t xml:space="preserve">135. Копії наказів засвідчуються службою діловодства чи кадровою службою і надсилаються заінтересованим установам, посадовим особам, працівникам у електронній формі. У разі необхідності надсилання копії наказу установі, яка не є учасником системи взаємодії, їй надсилається копія у паперовій формі. У такому випадку складається список розсилки (лише щодо тих установ, яким надсилається у паперовій формі), що підписується працівником, який його склав. </w:t>
      </w:r>
    </w:p>
    <w:p>
      <w:pPr>
        <w:pStyle w:val="Style27"/>
        <w:spacing w:before="0" w:after="240"/>
        <w:ind w:firstLine="567"/>
        <w:rPr>
          <w:rFonts w:ascii="Times New Roman" w:hAnsi="Times New Roman"/>
          <w:b w:val="false"/>
          <w:b w:val="false"/>
          <w:i/>
          <w:i/>
          <w:sz w:val="28"/>
          <w:szCs w:val="28"/>
        </w:rPr>
      </w:pPr>
      <w:r>
        <w:rPr>
          <w:rFonts w:ascii="Times New Roman" w:hAnsi="Times New Roman"/>
          <w:b w:val="false"/>
          <w:i/>
          <w:sz w:val="28"/>
          <w:szCs w:val="28"/>
        </w:rPr>
        <w:t>Протоколи</w:t>
      </w:r>
    </w:p>
    <w:p>
      <w:pPr>
        <w:pStyle w:val="Style19"/>
        <w:rPr/>
      </w:pPr>
      <w:r>
        <w:rPr>
          <w:szCs w:val="28"/>
        </w:rPr>
        <w:t>136. У протоколах фіксується інформація про хід ведення засідань, прийняття в установах рішень комісіями, колегіями,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pPr>
        <w:pStyle w:val="Style19"/>
        <w:rPr/>
      </w:pPr>
      <w:r>
        <w:rPr>
          <w:szCs w:val="28"/>
        </w:rPr>
        <w:t>137.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138. Протоколи із тимчасовим строком зберігання складаються в електронній формі відповідно до Інструкції з діловодства Головного управління або рішення колегіального органу.</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У разі ведення аудіовізуальної фіксації засідання відповідний запис підписується кваліфікованим електронним підписом секретаря колегіального органу (далі – секретар) або уповноваженої особи та додається до протоколу.</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Протоколи та витяги з них засвідчуються кваліфікованою електронною печаткою Головного управління, яку накладає служба діловодства, і надсилаються у разі потреби заінтересованим установам, посадовим особам, працівникам. Перелік розсилки складає секретар.</w:t>
      </w:r>
    </w:p>
    <w:p>
      <w:pPr>
        <w:pStyle w:val="Style19"/>
        <w:rPr/>
      </w:pPr>
      <w:r>
        <w:rPr>
          <w:szCs w:val="28"/>
        </w:rPr>
        <w:t>139. Протокол із постійним строком зберігання оформлюється на офіційному бланку колегіального органу або на чистому аркуші паперу формату А4 (210 х 297 міліметрів) з поздовжнім розташуванням реквізитів.</w:t>
      </w:r>
    </w:p>
    <w:p>
      <w:pPr>
        <w:pStyle w:val="Style19"/>
        <w:rPr/>
      </w:pPr>
      <w:r>
        <w:rPr>
          <w:szCs w:val="28"/>
        </w:rPr>
        <w:t>140. Датою протоколу є дата проведення засідання. Якщо засідання тривало кілька днів, через тире зазначаються перший і останній день засідання.</w:t>
      </w:r>
    </w:p>
    <w:p>
      <w:pPr>
        <w:pStyle w:val="Style19"/>
        <w:rPr/>
      </w:pPr>
      <w:r>
        <w:rPr>
          <w:szCs w:val="28"/>
        </w:rPr>
        <w:t>141.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pPr>
        <w:pStyle w:val="Style19"/>
        <w:rPr>
          <w:szCs w:val="28"/>
        </w:rPr>
      </w:pPr>
      <w:r>
        <w:rPr>
          <w:szCs w:val="28"/>
        </w:rPr>
        <w:t>142. У реквізиті “місце засідання” зазначається назва населеного пункту, в якому відбулося засідання.</w:t>
      </w:r>
    </w:p>
    <w:p>
      <w:pPr>
        <w:pStyle w:val="Style19"/>
        <w:rPr/>
      </w:pPr>
      <w:r>
        <w:rPr>
          <w:szCs w:val="28"/>
        </w:rPr>
        <w:t>143. Короткий зміст до тексту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pPr>
        <w:pStyle w:val="Style19"/>
        <w:rPr>
          <w:szCs w:val="28"/>
        </w:rPr>
      </w:pPr>
      <w:r>
        <w:rPr>
          <w:szCs w:val="28"/>
        </w:rPr>
        <w:t>144. Текст протоколу складається з вступної та основної частин.</w:t>
      </w:r>
    </w:p>
    <w:p>
      <w:pPr>
        <w:pStyle w:val="Style19"/>
        <w:rPr>
          <w:szCs w:val="28"/>
        </w:rPr>
      </w:pPr>
      <w:r>
        <w:rPr>
          <w:szCs w:val="28"/>
        </w:rPr>
        <w:t>145. У вступній частині протоколу зазначаються прізвища та власне ім’я  голови або головуючого, секретаря, запрошених, а також присутніх осіб.</w:t>
      </w:r>
    </w:p>
    <w:p>
      <w:pPr>
        <w:pStyle w:val="Style19"/>
        <w:rPr>
          <w:szCs w:val="28"/>
        </w:rPr>
      </w:pPr>
      <w:r>
        <w:rPr>
          <w:szCs w:val="28"/>
        </w:rPr>
        <w:t>У списку присутніх зазначаються в алфавітному порядку спочатку прізвища та власне ім’я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pPr>
        <w:pStyle w:val="Style19"/>
        <w:rPr>
          <w:szCs w:val="28"/>
        </w:rPr>
      </w:pPr>
      <w:r>
        <w:rPr>
          <w:szCs w:val="28"/>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pPr>
        <w:pStyle w:val="Style19"/>
        <w:rPr>
          <w:szCs w:val="28"/>
        </w:rPr>
      </w:pPr>
      <w:r>
        <w:rPr>
          <w:szCs w:val="28"/>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pPr>
        <w:pStyle w:val="Style19"/>
        <w:rPr/>
      </w:pPr>
      <w:r>
        <w:rPr>
          <w:szCs w:val="28"/>
        </w:rPr>
        <w:t>146.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w:t>
      </w:r>
    </w:p>
    <w:p>
      <w:pPr>
        <w:pStyle w:val="Style19"/>
        <w:rPr>
          <w:szCs w:val="28"/>
        </w:rPr>
      </w:pPr>
      <w:r>
        <w:rPr>
          <w:szCs w:val="28"/>
        </w:rPr>
        <w:t>Зазначені слова друкуються великими літерами без відступу від межі лівого поля. Після слів ставиться двокрапка.</w:t>
      </w:r>
    </w:p>
    <w:p>
      <w:pPr>
        <w:pStyle w:val="Style19"/>
        <w:rPr/>
      </w:pPr>
      <w:r>
        <w:rPr>
          <w:szCs w:val="28"/>
        </w:rPr>
        <w:t>147. Після слова “СЛУХАЛИ” зазначається текст виступу основного доповідача. Прізвище та власне ім’я кожного доповідача друкуються з нового рядка. Текст виступу викладається у третій особі однини.</w:t>
      </w:r>
    </w:p>
    <w:p>
      <w:pPr>
        <w:pStyle w:val="Style19"/>
        <w:rPr>
          <w:szCs w:val="28"/>
        </w:rPr>
      </w:pPr>
      <w:r>
        <w:rPr>
          <w:szCs w:val="28"/>
        </w:rPr>
        <w:t>148.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pPr>
        <w:pStyle w:val="Style19"/>
        <w:rPr>
          <w:szCs w:val="28"/>
        </w:rPr>
      </w:pPr>
      <w:r>
        <w:rPr>
          <w:szCs w:val="28"/>
        </w:rPr>
        <w:t xml:space="preserve">149. Після слова “ВИСТУПИЛИ” фіксуються виступи тих осіб, що взяли участь в обговоренні доповіді. </w:t>
      </w:r>
    </w:p>
    <w:p>
      <w:pPr>
        <w:pStyle w:val="Style19"/>
        <w:rPr>
          <w:szCs w:val="28"/>
        </w:rPr>
      </w:pPr>
      <w:r>
        <w:rPr>
          <w:szCs w:val="28"/>
        </w:rPr>
        <w:t>Виступи оформлюються у протоколі із зазначенням найменування посад, прізвища та власного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pPr>
        <w:pStyle w:val="Style19"/>
        <w:rPr/>
      </w:pPr>
      <w:r>
        <w:rPr>
          <w:szCs w:val="28"/>
        </w:rPr>
        <w:t>150. Після слова “ВИРІШИЛИ”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pPr>
        <w:pStyle w:val="Style19"/>
        <w:rPr>
          <w:szCs w:val="28"/>
        </w:rPr>
      </w:pPr>
      <w:r>
        <w:rPr>
          <w:szCs w:val="28"/>
        </w:rPr>
        <w:t>Рішення, що містять кілька питань, поділяють на пункти і підпункти, які нумеруються арабськими цифрами. Підпункти нумеруються цифрами з дужкою.</w:t>
      </w:r>
    </w:p>
    <w:p>
      <w:pPr>
        <w:pStyle w:val="Style19"/>
        <w:rPr/>
      </w:pPr>
      <w:r>
        <w:rPr>
          <w:szCs w:val="28"/>
        </w:rPr>
        <w:t>151.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pPr>
        <w:pStyle w:val="Style19"/>
        <w:rPr>
          <w:szCs w:val="28"/>
        </w:rPr>
      </w:pPr>
      <w:r>
        <w:rPr>
          <w:szCs w:val="28"/>
        </w:rPr>
        <w:t>Реквізит “Відмітка про наявність додатків” наприкінці тексту протоколу не зазначається.</w:t>
      </w:r>
    </w:p>
    <w:p>
      <w:pPr>
        <w:pStyle w:val="Style19"/>
        <w:rPr>
          <w:szCs w:val="28"/>
        </w:rPr>
      </w:pPr>
      <w:r>
        <w:rPr>
          <w:szCs w:val="28"/>
        </w:rPr>
        <w:t>152. Протокол підписується головуючим на засіданні колегіального органу та секретарем.</w:t>
      </w:r>
    </w:p>
    <w:p>
      <w:pPr>
        <w:pStyle w:val="Style19"/>
        <w:rPr>
          <w:szCs w:val="28"/>
        </w:rPr>
      </w:pPr>
      <w:r>
        <w:rPr>
          <w:szCs w:val="28"/>
        </w:rPr>
        <w:t xml:space="preserve">153. Паперові копії протоколів або витяги з них засвідчуються печаткою служби діловодства і надсилаються у разі потреби заінтересованим установам, посадовим особам, працівникам. Список розсилки складає і підписує секретар. </w:t>
      </w:r>
    </w:p>
    <w:p>
      <w:pPr>
        <w:pStyle w:val="Style27"/>
        <w:ind w:firstLine="567"/>
        <w:rPr>
          <w:rFonts w:ascii="Times New Roman" w:hAnsi="Times New Roman"/>
          <w:b w:val="false"/>
          <w:b w:val="false"/>
          <w:i/>
          <w:i/>
          <w:sz w:val="28"/>
          <w:szCs w:val="28"/>
        </w:rPr>
      </w:pPr>
      <w:r>
        <w:rPr>
          <w:rFonts w:ascii="Times New Roman" w:hAnsi="Times New Roman"/>
          <w:b w:val="false"/>
          <w:i/>
          <w:sz w:val="28"/>
          <w:szCs w:val="28"/>
        </w:rPr>
        <w:t>Службові листи</w:t>
      </w:r>
    </w:p>
    <w:p>
      <w:pPr>
        <w:pStyle w:val="Style19"/>
        <w:rPr>
          <w:szCs w:val="28"/>
        </w:rPr>
      </w:pPr>
      <w:r>
        <w:rPr>
          <w:szCs w:val="28"/>
        </w:rPr>
        <w:t>154. Службові листи складаються з метою обміну інформацією між установами як відповіді на виконання завдань, визначених в актах органів державної влади, органів влади Автономної Республіки Крим,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155. Службовий лист в електронній формі оформлюється на бланку, автоматично згенерованому системою електронного документообігу.</w:t>
      </w:r>
    </w:p>
    <w:p>
      <w:pPr>
        <w:pStyle w:val="Style19"/>
        <w:rPr>
          <w:szCs w:val="28"/>
        </w:rPr>
      </w:pPr>
      <w:r>
        <w:rPr>
          <w:szCs w:val="28"/>
        </w:rPr>
        <w:t>У разі наявності підстав, які визнаються обґрунтованими для створення Головним управлінням документів у паперовій формі, службовий лист оформлюється у паперовій формі на спеціальному для листів бланку формату A4 (210 х 297 міліметрів). Якщо текст листа не перевищує семи рядків, використовується бланк формату А5 (210 х 148 міліметрів).</w:t>
      </w:r>
    </w:p>
    <w:p>
      <w:pPr>
        <w:pStyle w:val="Style19"/>
        <w:rPr/>
      </w:pPr>
      <w:r>
        <w:rPr>
          <w:szCs w:val="28"/>
        </w:rPr>
        <w:t>156. Лист має такі реквізити: дата, реєстраційний індекс, посилання на документ, на який дається відповідь, адресат, заголовок до тексту,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p>
    <w:p>
      <w:pPr>
        <w:pStyle w:val="Style19"/>
        <w:rPr/>
      </w:pPr>
      <w:r>
        <w:rPr>
          <w:szCs w:val="28"/>
        </w:rPr>
        <w:t>157. Датою листа є дата реєстрації вихідної кореспонденції у службі діловодства.</w:t>
      </w:r>
    </w:p>
    <w:p>
      <w:pPr>
        <w:pStyle w:val="Style19"/>
        <w:rPr>
          <w:szCs w:val="28"/>
        </w:rPr>
      </w:pPr>
      <w:r>
        <w:rPr>
          <w:szCs w:val="28"/>
        </w:rPr>
        <w:t>158. Як правило, у листі порушується одне питання.</w:t>
      </w:r>
    </w:p>
    <w:p>
      <w:pPr>
        <w:pStyle w:val="Style19"/>
        <w:rPr>
          <w:szCs w:val="28"/>
        </w:rPr>
      </w:pPr>
      <w:r>
        <w:rPr>
          <w:szCs w:val="28"/>
        </w:rPr>
        <w:t>159. Текст листа викладається від першої особи множини з використанням слів: “просимо повідомити...” “роз’яснюємо, що...”, або від третьої особи однини – “Держгеокадастр інформує...”, “управління вважає за доцільне”.</w:t>
      </w:r>
    </w:p>
    <w:p>
      <w:pPr>
        <w:pStyle w:val="Style19"/>
        <w:rPr>
          <w:szCs w:val="28"/>
        </w:rPr>
      </w:pPr>
      <w:r>
        <w:rPr>
          <w:szCs w:val="28"/>
        </w:rPr>
        <w:t>Якщо лист складено на бланку посадової особи, текст викладається від першої особи однини – “прошу...”, “пропоную...”.</w:t>
      </w:r>
    </w:p>
    <w:p>
      <w:pPr>
        <w:pStyle w:val="Style19"/>
        <w:rPr/>
      </w:pPr>
      <w:r>
        <w:rPr>
          <w:szCs w:val="28"/>
        </w:rPr>
        <w:t>160. Службові листи погоджуються та підписуються відповідно до цієї Інструкції. Гербовою печаткою засвідчуються лише гарантійні листи.</w:t>
      </w:r>
    </w:p>
    <w:p>
      <w:pPr>
        <w:pStyle w:val="Style27"/>
        <w:ind w:firstLine="567"/>
        <w:rPr>
          <w:rFonts w:ascii="Times New Roman" w:hAnsi="Times New Roman"/>
          <w:b w:val="false"/>
          <w:b w:val="false"/>
          <w:i/>
          <w:i/>
          <w:sz w:val="28"/>
          <w:szCs w:val="28"/>
        </w:rPr>
      </w:pPr>
      <w:r>
        <w:rPr>
          <w:rFonts w:ascii="Times New Roman" w:hAnsi="Times New Roman"/>
          <w:b w:val="false"/>
          <w:i/>
          <w:sz w:val="28"/>
          <w:szCs w:val="28"/>
        </w:rPr>
        <w:t>Документи до засідань колегіальних органів</w:t>
      </w:r>
    </w:p>
    <w:p>
      <w:pPr>
        <w:pStyle w:val="Style19"/>
        <w:rPr/>
      </w:pPr>
      <w:r>
        <w:rPr>
          <w:szCs w:val="28"/>
        </w:rPr>
        <w:t>161. Підготовка та оформлення документів до засідань колегіальних органів здійснюються з метою організаційного забезпечення відповідного органу.</w:t>
      </w:r>
    </w:p>
    <w:p>
      <w:pPr>
        <w:pStyle w:val="Style19"/>
        <w:rPr>
          <w:szCs w:val="28"/>
        </w:rPr>
      </w:pPr>
      <w:r>
        <w:rPr>
          <w:szCs w:val="28"/>
        </w:rPr>
        <w:t>162. Засідання колегіальних органів проводяться відповідно до затверджених планів їх роботи та у разі потреби.</w:t>
      </w:r>
    </w:p>
    <w:p>
      <w:pPr>
        <w:pStyle w:val="Style19"/>
        <w:rPr>
          <w:szCs w:val="28"/>
        </w:rPr>
      </w:pPr>
      <w:r>
        <w:rPr>
          <w:szCs w:val="28"/>
        </w:rPr>
        <w:t xml:space="preserve">У плані роботи колегіального органу зазначаються питання, що повинні розглядатися, дата розгляду, прізвище, власне ім’я  доповідача та найменування структурного підрозділу </w:t>
      </w:r>
      <w:r>
        <w:rPr>
          <w:color w:val="000000"/>
          <w:szCs w:val="28"/>
        </w:rPr>
        <w:t>Головного управління</w:t>
      </w:r>
      <w:r>
        <w:rPr>
          <w:szCs w:val="28"/>
        </w:rPr>
        <w:t>, який готує документи для розгляду питання колегіальним органом.</w:t>
      </w:r>
    </w:p>
    <w:p>
      <w:pPr>
        <w:pStyle w:val="Style19"/>
        <w:rPr>
          <w:szCs w:val="28"/>
        </w:rPr>
      </w:pPr>
      <w:r>
        <w:rPr>
          <w:szCs w:val="28"/>
        </w:rPr>
        <w:t>Проект плану роботи колегіального органу складається секретарем цього органу з урахуванням пропозицій структурних підрозділів апарату цього органу.</w:t>
      </w:r>
    </w:p>
    <w:p>
      <w:pPr>
        <w:pStyle w:val="Style19"/>
        <w:rPr>
          <w:szCs w:val="28"/>
        </w:rPr>
      </w:pPr>
      <w:r>
        <w:rPr>
          <w:szCs w:val="28"/>
        </w:rPr>
        <w:t>Керівники структурних підрозділів апарату колегіального органу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pPr>
        <w:pStyle w:val="Style19"/>
        <w:rPr>
          <w:szCs w:val="28"/>
        </w:rPr>
      </w:pPr>
      <w:r>
        <w:rPr>
          <w:szCs w:val="28"/>
        </w:rPr>
        <w:t xml:space="preserve">Затверджений колегіальним органом план роботи доводиться до відома членів колегіального органу і керівників структурних підрозділів </w:t>
      </w:r>
      <w:r>
        <w:rPr>
          <w:color w:val="000000"/>
          <w:szCs w:val="28"/>
        </w:rPr>
        <w:t>Головного управління</w:t>
      </w:r>
      <w:r>
        <w:rPr>
          <w:szCs w:val="28"/>
        </w:rPr>
        <w:t>.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pPr>
        <w:pStyle w:val="Style19"/>
        <w:rPr>
          <w:szCs w:val="28"/>
        </w:rPr>
      </w:pPr>
      <w:r>
        <w:rPr>
          <w:szCs w:val="28"/>
        </w:rPr>
        <w:t>163.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pPr>
        <w:pStyle w:val="Style19"/>
        <w:rPr>
          <w:szCs w:val="28"/>
        </w:rPr>
      </w:pPr>
      <w:r>
        <w:rPr>
          <w:szCs w:val="28"/>
        </w:rPr>
        <w:t>доповідну записку, адресовану колегіальному органу (у разі потреби), в якій ґрунтовно викладені питання з висновками і пропозиціями;</w:t>
      </w:r>
    </w:p>
    <w:p>
      <w:pPr>
        <w:pStyle w:val="Style19"/>
        <w:rPr>
          <w:szCs w:val="28"/>
        </w:rPr>
      </w:pPr>
      <w:r>
        <w:rPr>
          <w:szCs w:val="28"/>
        </w:rPr>
        <w:t>проект рішення (розпорядження, постанови) колегіального органу, завізований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 а у разі потреби — проект наказу;</w:t>
      </w:r>
    </w:p>
    <w:p>
      <w:pPr>
        <w:pStyle w:val="Style19"/>
        <w:rPr>
          <w:szCs w:val="28"/>
        </w:rPr>
      </w:pPr>
      <w:r>
        <w:rPr>
          <w:szCs w:val="28"/>
        </w:rPr>
        <w:t xml:space="preserve">довідку про погодження проекту рішення (розпорядження, постанови) із заінтересованими структурними підрозділами </w:t>
      </w:r>
      <w:r>
        <w:rPr>
          <w:color w:val="000000"/>
          <w:szCs w:val="28"/>
        </w:rPr>
        <w:t>Головного управління</w:t>
      </w:r>
      <w:r>
        <w:rPr>
          <w:szCs w:val="28"/>
        </w:rPr>
        <w:t xml:space="preserve"> та у разі потреби іншими установами;</w:t>
      </w:r>
    </w:p>
    <w:p>
      <w:pPr>
        <w:pStyle w:val="Style19"/>
        <w:rPr>
          <w:szCs w:val="28"/>
        </w:rPr>
      </w:pPr>
      <w:r>
        <w:rPr>
          <w:szCs w:val="28"/>
        </w:rPr>
        <w:t>список осіб, які запрошуються на засідання колегіального органу;</w:t>
      </w:r>
    </w:p>
    <w:p>
      <w:pPr>
        <w:pStyle w:val="Style19"/>
        <w:rPr>
          <w:szCs w:val="28"/>
        </w:rPr>
      </w:pPr>
      <w:r>
        <w:rPr>
          <w:szCs w:val="28"/>
        </w:rPr>
        <w:t>інші документи, необхідні для розгляду питань.</w:t>
      </w:r>
    </w:p>
    <w:p>
      <w:pPr>
        <w:pStyle w:val="Style19"/>
        <w:rPr>
          <w:szCs w:val="28"/>
        </w:rPr>
      </w:pPr>
      <w:r>
        <w:rPr>
          <w:szCs w:val="28"/>
        </w:rPr>
        <w:t>164. Документи, підготовлені для розгляду колегіальним органом, а також один примірник їх копій, зберігаються у секретаря колегіального органу.</w:t>
      </w:r>
    </w:p>
    <w:p>
      <w:pPr>
        <w:pStyle w:val="Style19"/>
        <w:rPr/>
      </w:pPr>
      <w:r>
        <w:rPr>
          <w:szCs w:val="28"/>
        </w:rPr>
        <w:t>165.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pPr>
        <w:pStyle w:val="Style19"/>
        <w:rPr/>
      </w:pPr>
      <w:r>
        <w:rPr>
          <w:szCs w:val="28"/>
        </w:rPr>
        <w:t>166. За підготовку документів для проведення засідань колегіального органу відповідають керівники заінтересованих структурних підрозділів його апарату.</w:t>
      </w:r>
    </w:p>
    <w:p>
      <w:pPr>
        <w:pStyle w:val="Style19"/>
        <w:rPr/>
      </w:pPr>
      <w:r>
        <w:rPr>
          <w:szCs w:val="28"/>
        </w:rPr>
        <w:t>167.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pPr>
        <w:pStyle w:val="Style19"/>
        <w:rPr>
          <w:szCs w:val="28"/>
        </w:rPr>
      </w:pPr>
      <w:r>
        <w:rPr>
          <w:szCs w:val="28"/>
        </w:rPr>
        <w:t>Документи, подані з порушенням установленого порядку і строків, до розгляду не приймаються.</w:t>
      </w:r>
    </w:p>
    <w:p>
      <w:pPr>
        <w:pStyle w:val="Style19"/>
        <w:rPr/>
      </w:pPr>
      <w:r>
        <w:rPr>
          <w:szCs w:val="28"/>
        </w:rPr>
        <w:t>168. Результати засідання колегіального органу оформлюються протоколом згідно з вимогами, зазначеними у пунктах 136 – 153 цієї Інструкції.</w:t>
      </w:r>
    </w:p>
    <w:p>
      <w:pPr>
        <w:pStyle w:val="Style19"/>
        <w:rPr>
          <w:szCs w:val="28"/>
        </w:rPr>
      </w:pPr>
      <w:r>
        <w:rPr>
          <w:szCs w:val="28"/>
        </w:rPr>
        <w:t xml:space="preserve">169. Рішення колегій </w:t>
      </w:r>
      <w:r>
        <w:rPr>
          <w:color w:val="000000"/>
          <w:szCs w:val="28"/>
        </w:rPr>
        <w:t xml:space="preserve">Головного управління </w:t>
      </w:r>
      <w:r>
        <w:rPr>
          <w:szCs w:val="28"/>
        </w:rPr>
        <w:t>реалізуються шляхом видання наказів, якими вони вводяться в дію.</w:t>
      </w:r>
    </w:p>
    <w:p>
      <w:pPr>
        <w:pStyle w:val="Style19"/>
        <w:rPr/>
      </w:pPr>
      <w:r>
        <w:rPr>
          <w:szCs w:val="28"/>
        </w:rPr>
        <w:t xml:space="preserve">170. Витяги з протоколів оформлюються на відповідному бланку і засвідчуються печаткою служби діловодства. </w:t>
      </w:r>
    </w:p>
    <w:p>
      <w:pPr>
        <w:pStyle w:val="Style27"/>
        <w:spacing w:before="240" w:after="0"/>
        <w:ind w:firstLine="567"/>
        <w:rPr>
          <w:rFonts w:ascii="Times New Roman" w:hAnsi="Times New Roman"/>
          <w:b w:val="false"/>
          <w:b w:val="false"/>
          <w:i/>
          <w:i/>
          <w:sz w:val="28"/>
          <w:szCs w:val="28"/>
        </w:rPr>
      </w:pPr>
      <w:r>
        <w:rPr>
          <w:rFonts w:ascii="Times New Roman" w:hAnsi="Times New Roman"/>
          <w:b w:val="false"/>
          <w:i/>
          <w:sz w:val="28"/>
          <w:szCs w:val="28"/>
        </w:rPr>
        <w:t>Документи про службові відрядження</w:t>
      </w:r>
    </w:p>
    <w:p>
      <w:pPr>
        <w:pStyle w:val="Style19"/>
        <w:spacing w:before="0" w:after="0"/>
        <w:rPr/>
      </w:pPr>
      <w:r>
        <w:rPr>
          <w:szCs w:val="28"/>
        </w:rPr>
        <w:t xml:space="preserve">171. Службові відрядження працівників передбачаються у плані роботи </w:t>
      </w:r>
      <w:r>
        <w:rPr>
          <w:color w:val="000000"/>
          <w:szCs w:val="28"/>
        </w:rPr>
        <w:t>Головного управління</w:t>
      </w:r>
      <w:r>
        <w:rPr>
          <w:szCs w:val="28"/>
        </w:rPr>
        <w:t>.</w:t>
      </w:r>
    </w:p>
    <w:p>
      <w:pPr>
        <w:pStyle w:val="Style19"/>
        <w:rPr/>
      </w:pPr>
      <w:r>
        <w:rPr>
          <w:szCs w:val="28"/>
        </w:rPr>
        <w:t xml:space="preserve">172. У разі виникнення потреби у направленні працівника у відрядження, не передбачене планом роботи </w:t>
      </w:r>
      <w:r>
        <w:rPr>
          <w:color w:val="000000"/>
          <w:szCs w:val="28"/>
        </w:rPr>
        <w:t>Головного управління</w:t>
      </w:r>
      <w:r>
        <w:rPr>
          <w:szCs w:val="28"/>
        </w:rPr>
        <w:t xml:space="preserve">, керівником структурного підрозділу, в якому працює працівник, готується доповідна записка на ім’я керівника </w:t>
      </w:r>
      <w:r>
        <w:rPr>
          <w:color w:val="000000"/>
          <w:szCs w:val="28"/>
        </w:rPr>
        <w:t>Головного управління</w:t>
      </w:r>
      <w:r>
        <w:rPr>
          <w:szCs w:val="28"/>
        </w:rPr>
        <w:t>, в якій зазначається про те, куди, на який строк, з якою метою відряджається працівник.</w:t>
      </w:r>
    </w:p>
    <w:p>
      <w:pPr>
        <w:pStyle w:val="Style19"/>
        <w:rPr>
          <w:szCs w:val="28"/>
        </w:rPr>
      </w:pPr>
      <w:r>
        <w:rPr>
          <w:szCs w:val="28"/>
        </w:rPr>
        <w:t>Доповідна записка разом з проектом наказу про відрядження передається адресату, як правило, не пізніше ніж за три доби до початку відрядження.</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173. Для реєстрації відряджень ведеться окремий електронний журнал (додаток 7), під час внесення запису про відрядження до якого система електронного документообігу Головного управління здійснює автоматичне делегування повноважень в системі від однієї посадової особи до іншої на час такого відрядження.</w:t>
      </w:r>
    </w:p>
    <w:p>
      <w:pPr>
        <w:pStyle w:val="Style19"/>
        <w:rPr/>
      </w:pPr>
      <w:r>
        <w:rPr>
          <w:szCs w:val="28"/>
        </w:rPr>
        <w:t xml:space="preserve">174. Після повернення з відрядження працівник відповідно до порядку, визначеного наказом </w:t>
      </w:r>
      <w:r>
        <w:rPr>
          <w:color w:val="000000"/>
          <w:szCs w:val="28"/>
        </w:rPr>
        <w:t>Головного управління</w:t>
      </w:r>
      <w:r>
        <w:rPr>
          <w:szCs w:val="28"/>
        </w:rPr>
        <w:t>,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pPr>
        <w:pStyle w:val="Style19"/>
        <w:rPr>
          <w:szCs w:val="28"/>
        </w:rPr>
      </w:pPr>
      <w:r>
        <w:rPr>
          <w:szCs w:val="28"/>
        </w:rPr>
        <w:t xml:space="preserve">Звіт про відрядження (виконання завдання) та звіт про використання коштів підписуються працівником, який перебував у відрядженні, та передаються до кадрової та бухгалтерської служб </w:t>
      </w:r>
      <w:r>
        <w:rPr>
          <w:color w:val="000000"/>
          <w:szCs w:val="28"/>
        </w:rPr>
        <w:t xml:space="preserve">Головного управління </w:t>
      </w:r>
      <w:r>
        <w:rPr>
          <w:szCs w:val="28"/>
        </w:rPr>
        <w:t xml:space="preserve">відповідно. </w:t>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 xml:space="preserve">III. Організація документообігу та виконання документів </w:t>
      </w:r>
    </w:p>
    <w:p>
      <w:pPr>
        <w:pStyle w:val="Style27"/>
        <w:spacing w:before="120" w:after="120"/>
        <w:ind w:firstLine="567"/>
        <w:rPr>
          <w:rFonts w:ascii="Times New Roman" w:hAnsi="Times New Roman"/>
          <w:b w:val="false"/>
          <w:b w:val="false"/>
          <w:sz w:val="28"/>
          <w:szCs w:val="28"/>
        </w:rPr>
      </w:pPr>
      <w:r>
        <w:rPr>
          <w:rFonts w:ascii="Times New Roman" w:hAnsi="Times New Roman"/>
          <w:b w:val="false"/>
          <w:i/>
          <w:iCs/>
          <w:sz w:val="28"/>
          <w:szCs w:val="28"/>
        </w:rPr>
        <w:t>Вимоги щодо раціоналізації документообігу</w:t>
      </w:r>
    </w:p>
    <w:p>
      <w:pPr>
        <w:pStyle w:val="Style19"/>
        <w:rPr>
          <w:szCs w:val="28"/>
        </w:rPr>
      </w:pPr>
      <w:r>
        <w:rPr>
          <w:szCs w:val="28"/>
        </w:rPr>
        <w:t>175. Документи незалежно від способу фіксації та відтворення інформації проходять і опрацьовуються в Головному управлінні на єдиних організаційних та правових засадах організації документообігу.</w:t>
      </w:r>
    </w:p>
    <w:p>
      <w:pPr>
        <w:pStyle w:val="Style19"/>
        <w:rPr>
          <w:szCs w:val="28"/>
        </w:rPr>
      </w:pPr>
      <w:r>
        <w:rPr>
          <w:szCs w:val="28"/>
        </w:rPr>
        <w:t>176. Ефективна організація документообігу передбачає:</w:t>
      </w:r>
    </w:p>
    <w:p>
      <w:pPr>
        <w:pStyle w:val="Style19"/>
        <w:rPr>
          <w:szCs w:val="28"/>
        </w:rPr>
      </w:pPr>
      <w:r>
        <w:rPr>
          <w:szCs w:val="28"/>
        </w:rPr>
        <w:t>проходження документів в Головному управлінні найкоротшим шляхом;</w:t>
      </w:r>
    </w:p>
    <w:p>
      <w:pPr>
        <w:pStyle w:val="Style19"/>
        <w:rPr>
          <w:szCs w:val="28"/>
        </w:rPr>
      </w:pPr>
      <w:r>
        <w:rPr>
          <w:szCs w:val="28"/>
        </w:rPr>
        <w:t>скорочення кількості інстанцій проходження документів (зокрема, під час погодження);</w:t>
      </w:r>
    </w:p>
    <w:p>
      <w:pPr>
        <w:pStyle w:val="Style19"/>
        <w:rPr>
          <w:szCs w:val="28"/>
        </w:rPr>
      </w:pPr>
      <w:r>
        <w:rPr>
          <w:szCs w:val="28"/>
        </w:rPr>
        <w:t>уникнення дублетних операцій під час роботи з документами;</w:t>
      </w:r>
    </w:p>
    <w:p>
      <w:pPr>
        <w:pStyle w:val="Style19"/>
        <w:rPr>
          <w:szCs w:val="28"/>
        </w:rPr>
      </w:pPr>
      <w:r>
        <w:rPr>
          <w:szCs w:val="28"/>
        </w:rPr>
        <w:t>централізацію (здійснення однотипних операцій з документами в одному місці);</w:t>
      </w:r>
    </w:p>
    <w:p>
      <w:pPr>
        <w:pStyle w:val="Style19"/>
        <w:spacing w:before="120" w:after="240"/>
        <w:rPr/>
      </w:pPr>
      <w:r>
        <w:rPr>
          <w:szCs w:val="28"/>
        </w:rPr>
        <w:t xml:space="preserve">усунення ручних рутинних операцій, які можна автоматизувати. </w:t>
      </w:r>
    </w:p>
    <w:p>
      <w:pPr>
        <w:pStyle w:val="Style19"/>
        <w:spacing w:before="120" w:after="240"/>
        <w:rPr>
          <w:szCs w:val="28"/>
        </w:rPr>
      </w:pPr>
      <w:r>
        <w:rPr>
          <w:szCs w:val="28"/>
        </w:rPr>
      </w:r>
    </w:p>
    <w:p>
      <w:pPr>
        <w:pStyle w:val="3"/>
        <w:keepNext w:val="false"/>
        <w:widowControl w:val="false"/>
        <w:tabs>
          <w:tab w:val="left" w:pos="993" w:leader="none"/>
        </w:tabs>
        <w:ind w:left="0" w:firstLine="567"/>
        <w:jc w:val="center"/>
        <w:rPr>
          <w:rFonts w:ascii="Times New Roman" w:hAnsi="Times New Roman"/>
          <w:b w:val="false"/>
          <w:b w:val="false"/>
          <w:i w:val="false"/>
          <w:i w:val="false"/>
          <w:sz w:val="28"/>
          <w:szCs w:val="28"/>
        </w:rPr>
      </w:pPr>
      <w:r>
        <w:rPr>
          <w:rFonts w:ascii="Times New Roman" w:hAnsi="Times New Roman"/>
          <w:b w:val="false"/>
          <w:i/>
          <w:iCs/>
          <w:color w:val="000000"/>
          <w:sz w:val="28"/>
          <w:szCs w:val="28"/>
        </w:rPr>
        <w:t> </w:t>
      </w:r>
      <w:r>
        <w:rPr>
          <w:rFonts w:ascii="Times New Roman" w:hAnsi="Times New Roman"/>
          <w:b w:val="false"/>
          <w:i/>
          <w:iCs/>
          <w:color w:val="000000"/>
          <w:sz w:val="28"/>
          <w:szCs w:val="28"/>
        </w:rPr>
        <w:t>Міжвідомчий обмін електронними документами</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177. Обмін електронними документами через систему взаємодії здійснюється виключно з дотриманням вимог до встановлених форматів даних електронного документообігу в установах.</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Обмін документами поза системою взаємодії допускається лише щодо документів, до яких можуть бути застосовані обґрунтовані підстави, визначені пунктом 2 цієї Інструкції.</w:t>
      </w:r>
    </w:p>
    <w:p>
      <w:pPr>
        <w:pStyle w:val="Normal"/>
        <w:shd w:val="clear" w:color="auto" w:fill="FFFFFF"/>
        <w:spacing w:before="120" w:after="0"/>
        <w:ind w:firstLine="567"/>
        <w:jc w:val="both"/>
        <w:rPr>
          <w:rFonts w:ascii="Times New Roman" w:hAnsi="Times New Roman"/>
          <w:sz w:val="28"/>
          <w:szCs w:val="28"/>
          <w:highlight w:val="white"/>
          <w:lang w:val="ru-RU"/>
        </w:rPr>
      </w:pPr>
      <w:r>
        <w:rPr>
          <w:rFonts w:ascii="Times New Roman" w:hAnsi="Times New Roman"/>
          <w:sz w:val="28"/>
          <w:szCs w:val="28"/>
        </w:rPr>
        <w:t>Обмін документами в системі Держгеокадастру здійснюється через систему електронного документообігу “ДОК ПРОФ 3”.</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178. Система взаємодії забезпечує гарантовану доставку електронних документів від їх відправників до їх одержувачів (адресатів).</w:t>
      </w:r>
    </w:p>
    <w:p>
      <w:pPr>
        <w:pStyle w:val="3"/>
        <w:keepNext w:val="false"/>
        <w:widowControl w:val="false"/>
        <w:tabs>
          <w:tab w:val="left" w:pos="993" w:leader="none"/>
        </w:tabs>
        <w:ind w:left="0" w:firstLine="567"/>
        <w:jc w:val="both"/>
        <w:rPr/>
      </w:pPr>
      <w:r>
        <w:rPr>
          <w:rFonts w:ascii="Times New Roman" w:hAnsi="Times New Roman"/>
          <w:b w:val="false"/>
          <w:i w:val="false"/>
          <w:color w:val="000000"/>
          <w:sz w:val="28"/>
          <w:szCs w:val="28"/>
          <w:highlight w:val="white"/>
        </w:rPr>
        <w:t xml:space="preserve">179. Користувачі </w:t>
      </w:r>
      <w:r>
        <w:rPr>
          <w:rFonts w:ascii="Times New Roman" w:hAnsi="Times New Roman"/>
          <w:b w:val="false"/>
          <w:i w:val="false"/>
          <w:color w:val="000000"/>
          <w:sz w:val="28"/>
          <w:szCs w:val="28"/>
        </w:rPr>
        <w:t>системи взаємодії</w:t>
      </w:r>
      <w:r>
        <w:rPr>
          <w:rFonts w:ascii="Times New Roman" w:hAnsi="Times New Roman"/>
          <w:b w:val="false"/>
          <w:i w:val="false"/>
          <w:color w:val="000000"/>
          <w:sz w:val="28"/>
          <w:szCs w:val="28"/>
          <w:highlight w:val="white"/>
        </w:rPr>
        <w:t xml:space="preserve"> відповідають за повноту та достовірність  інформації, внесеної ними до системи.</w:t>
      </w:r>
    </w:p>
    <w:p>
      <w:pPr>
        <w:pStyle w:val="3"/>
        <w:widowControl w:val="false"/>
        <w:tabs>
          <w:tab w:val="left" w:pos="993" w:leader="none"/>
        </w:tabs>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r>
    </w:p>
    <w:p>
      <w:pPr>
        <w:pStyle w:val="3"/>
        <w:keepNext w:val="false"/>
        <w:shd w:val="clear" w:color="auto" w:fill="FFFFFF"/>
        <w:spacing w:before="240" w:after="240"/>
        <w:ind w:left="0" w:firstLine="567"/>
        <w:jc w:val="center"/>
        <w:rPr>
          <w:i/>
          <w:i/>
          <w:iCs/>
        </w:rPr>
      </w:pPr>
      <w:r>
        <w:rPr>
          <w:rFonts w:ascii="Times New Roman" w:hAnsi="Times New Roman"/>
          <w:b w:val="false"/>
          <w:i/>
          <w:iCs/>
          <w:color w:val="000000"/>
          <w:sz w:val="28"/>
          <w:szCs w:val="28"/>
        </w:rPr>
        <w:t>Журнал обміну електронних документів</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 xml:space="preserve">180. Журнал обміну є окремим електронним реєстром у складі </w:t>
      </w:r>
      <w:r>
        <w:rPr>
          <w:rFonts w:ascii="Times New Roman" w:hAnsi="Times New Roman"/>
          <w:b w:val="false"/>
          <w:i w:val="false"/>
          <w:sz w:val="28"/>
          <w:szCs w:val="28"/>
        </w:rPr>
        <w:t>системи електронного документообігу</w:t>
      </w:r>
      <w:r>
        <w:rPr>
          <w:rFonts w:ascii="Times New Roman" w:hAnsi="Times New Roman"/>
          <w:b w:val="false"/>
          <w:i w:val="false"/>
          <w:color w:val="000000"/>
          <w:sz w:val="28"/>
          <w:szCs w:val="28"/>
        </w:rPr>
        <w:t>, який формується із переліку записів про проходження примірників електронних документів через систему взаємодії.</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181. Журнал обміну складається з таких розділів:</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надіслані </w:t>
      </w:r>
      <w:r>
        <w:rPr>
          <w:rFonts w:ascii="Times New Roman" w:hAnsi="Times New Roman"/>
          <w:sz w:val="28"/>
          <w:szCs w:val="28"/>
        </w:rPr>
        <w:t>–</w:t>
      </w:r>
      <w:r>
        <w:rPr>
          <w:rFonts w:ascii="Times New Roman" w:hAnsi="Times New Roman"/>
          <w:sz w:val="28"/>
          <w:szCs w:val="28"/>
          <w:highlight w:val="white"/>
        </w:rPr>
        <w:t xml:space="preserve"> номер і дата реєстрації </w:t>
      </w:r>
      <w:r>
        <w:rPr>
          <w:rFonts w:ascii="Times New Roman" w:hAnsi="Times New Roman"/>
          <w:sz w:val="28"/>
          <w:szCs w:val="28"/>
        </w:rPr>
        <w:t xml:space="preserve">електронного </w:t>
      </w:r>
      <w:r>
        <w:rPr>
          <w:rFonts w:ascii="Times New Roman" w:hAnsi="Times New Roman"/>
          <w:sz w:val="28"/>
          <w:szCs w:val="28"/>
          <w:highlight w:val="white"/>
        </w:rPr>
        <w:t>документа, адресат, короткий зміст, вид, дата і час надсилання, а також атрибути електронне повідомлення;</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отримані </w:t>
      </w:r>
      <w:r>
        <w:rPr>
          <w:rFonts w:ascii="Times New Roman" w:hAnsi="Times New Roman"/>
          <w:sz w:val="28"/>
          <w:szCs w:val="28"/>
        </w:rPr>
        <w:t>–</w:t>
      </w:r>
      <w:r>
        <w:rPr>
          <w:rFonts w:ascii="Times New Roman" w:hAnsi="Times New Roman"/>
          <w:sz w:val="28"/>
          <w:szCs w:val="28"/>
          <w:highlight w:val="white"/>
        </w:rPr>
        <w:t xml:space="preserve"> вихідні номер і дата реєстрації </w:t>
      </w:r>
      <w:r>
        <w:rPr>
          <w:rFonts w:ascii="Times New Roman" w:hAnsi="Times New Roman"/>
          <w:sz w:val="28"/>
          <w:szCs w:val="28"/>
        </w:rPr>
        <w:t xml:space="preserve">електронного </w:t>
      </w:r>
      <w:r>
        <w:rPr>
          <w:rFonts w:ascii="Times New Roman" w:hAnsi="Times New Roman"/>
          <w:sz w:val="28"/>
          <w:szCs w:val="28"/>
          <w:highlight w:val="white"/>
        </w:rPr>
        <w:t>документа, кореспондент, дата і час доставки;</w:t>
      </w:r>
    </w:p>
    <w:p>
      <w:pPr>
        <w:pStyle w:val="Style19"/>
        <w:rPr>
          <w:highlight w:val="white"/>
        </w:rPr>
      </w:pPr>
      <w:r>
        <w:rPr>
          <w:highlight w:val="white"/>
        </w:rPr>
        <w:t xml:space="preserve">зареєстровані </w:t>
      </w:r>
      <w:r>
        <w:rPr/>
        <w:t>–</w:t>
      </w:r>
      <w:r>
        <w:rPr>
          <w:highlight w:val="white"/>
        </w:rPr>
        <w:t xml:space="preserve"> </w:t>
      </w:r>
      <w:r>
        <w:rPr>
          <w:szCs w:val="28"/>
        </w:rPr>
        <w:t>складові, аналогічні до складових розділу отримані, а також</w:t>
      </w:r>
      <w:r>
        <w:rPr>
          <w:highlight w:val="white"/>
        </w:rPr>
        <w:t xml:space="preserve"> номер і дата реєстрації </w:t>
      </w:r>
      <w:r>
        <w:rPr/>
        <w:t xml:space="preserve">електронного </w:t>
      </w:r>
      <w:r>
        <w:rPr>
          <w:highlight w:val="white"/>
        </w:rPr>
        <w:t xml:space="preserve">документа установою-адресатом та прізвище, ім’я реєстратора, найменування структурного підрозділу, відповідального за виконання документа в </w:t>
      </w:r>
      <w:r>
        <w:rPr/>
        <w:t>Головному управлінні</w:t>
      </w:r>
      <w:r>
        <w:rPr>
          <w:highlight w:val="white"/>
        </w:rPr>
        <w:t>, прізвище, ім’я, телефон та службова електрона пошта його керівника, прізвище, ім’я працівника, відповідального за виконання документа в установі, його телефон та службова електронна пошта;</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відмовлено в реєстрації </w:t>
      </w:r>
      <w:r>
        <w:rPr>
          <w:rFonts w:ascii="Times New Roman" w:hAnsi="Times New Roman"/>
          <w:sz w:val="28"/>
          <w:szCs w:val="28"/>
        </w:rPr>
        <w:t>–</w:t>
      </w:r>
      <w:r>
        <w:rPr>
          <w:rFonts w:ascii="Times New Roman" w:hAnsi="Times New Roman"/>
          <w:sz w:val="28"/>
          <w:szCs w:val="28"/>
          <w:highlight w:val="white"/>
        </w:rPr>
        <w:t xml:space="preserve"> до атрибутів розділу отриманих додаються дата і підстава відмови, прізвище, ім’я та телефон реєстратора, яким здійснено відмову.</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 xml:space="preserve">182. Електронне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w:t>
      </w:r>
      <w:r>
        <w:rPr>
          <w:rFonts w:ascii="Times New Roman" w:hAnsi="Times New Roman"/>
          <w:b w:val="false"/>
          <w:i w:val="false"/>
          <w:sz w:val="28"/>
          <w:szCs w:val="28"/>
        </w:rPr>
        <w:t xml:space="preserve">реєстраційно-моніторингових карток </w:t>
      </w:r>
      <w:r>
        <w:rPr>
          <w:rFonts w:ascii="Times New Roman" w:hAnsi="Times New Roman"/>
          <w:b w:val="false"/>
          <w:i w:val="false"/>
          <w:color w:val="000000"/>
          <w:sz w:val="28"/>
          <w:szCs w:val="28"/>
        </w:rPr>
        <w:t>відповідних електронних документів.</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Електронне повідомлення автоматично генерується системою електронного документообігу та надсилається відправнику одразу за фактом доставки, отримання, реєстрації, відмови у реєстрації </w:t>
      </w:r>
      <w:r>
        <w:rPr>
          <w:rFonts w:ascii="Times New Roman" w:hAnsi="Times New Roman"/>
          <w:sz w:val="28"/>
          <w:szCs w:val="28"/>
        </w:rPr>
        <w:t xml:space="preserve">електронного </w:t>
      </w:r>
      <w:r>
        <w:rPr>
          <w:rFonts w:ascii="Times New Roman" w:hAnsi="Times New Roman"/>
          <w:sz w:val="28"/>
          <w:szCs w:val="28"/>
          <w:highlight w:val="white"/>
        </w:rPr>
        <w:t>документа адресатом.</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Електронне повідомлення не потребують окремої їх реєстрації та візуалізації.</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183. Електронне повідомлення мають такі обов’язкові атрибути:</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про надсилання </w:t>
      </w:r>
      <w:r>
        <w:rPr>
          <w:rFonts w:ascii="Times New Roman" w:hAnsi="Times New Roman"/>
          <w:sz w:val="28"/>
          <w:szCs w:val="28"/>
        </w:rPr>
        <w:t>–</w:t>
      </w:r>
      <w:r>
        <w:rPr>
          <w:rFonts w:ascii="Times New Roman" w:hAnsi="Times New Roman"/>
          <w:sz w:val="28"/>
          <w:szCs w:val="28"/>
          <w:highlight w:val="white"/>
        </w:rPr>
        <w:t xml:space="preserve"> статусне електронне повідомлення “Надіслано” та дата і час надсилання;</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про доставку </w:t>
      </w:r>
      <w:r>
        <w:rPr>
          <w:rFonts w:ascii="Times New Roman" w:hAnsi="Times New Roman"/>
          <w:sz w:val="28"/>
          <w:szCs w:val="28"/>
        </w:rPr>
        <w:t>–</w:t>
      </w:r>
      <w:r>
        <w:rPr>
          <w:rFonts w:ascii="Times New Roman" w:hAnsi="Times New Roman"/>
          <w:sz w:val="28"/>
          <w:szCs w:val="28"/>
          <w:highlight w:val="white"/>
        </w:rPr>
        <w:t xml:space="preserve"> статусне електронне повідомлення “Доставлено” та дата і час доставки;</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про реєстрацію </w:t>
      </w:r>
      <w:r>
        <w:rPr>
          <w:rFonts w:ascii="Times New Roman" w:hAnsi="Times New Roman"/>
          <w:sz w:val="28"/>
          <w:szCs w:val="28"/>
        </w:rPr>
        <w:t>–</w:t>
      </w:r>
      <w:r>
        <w:rPr>
          <w:rFonts w:ascii="Times New Roman" w:hAnsi="Times New Roman"/>
          <w:sz w:val="28"/>
          <w:szCs w:val="28"/>
          <w:highlight w:val="white"/>
        </w:rPr>
        <w:t xml:space="preserve"> статусне електронне повідомлення “Зареєстровано” та номер і дата реєстрації </w:t>
      </w:r>
      <w:r>
        <w:rPr>
          <w:rFonts w:ascii="Times New Roman" w:hAnsi="Times New Roman"/>
          <w:sz w:val="28"/>
          <w:szCs w:val="28"/>
        </w:rPr>
        <w:t xml:space="preserve">електронного </w:t>
      </w:r>
      <w:r>
        <w:rPr>
          <w:rFonts w:ascii="Times New Roman" w:hAnsi="Times New Roman"/>
          <w:sz w:val="28"/>
          <w:szCs w:val="28"/>
          <w:highlight w:val="white"/>
        </w:rPr>
        <w:t>документа;</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про відмову у реєстрації </w:t>
      </w:r>
      <w:r>
        <w:rPr>
          <w:rFonts w:ascii="Times New Roman" w:hAnsi="Times New Roman"/>
          <w:sz w:val="28"/>
          <w:szCs w:val="28"/>
        </w:rPr>
        <w:t>–</w:t>
      </w:r>
      <w:r>
        <w:rPr>
          <w:rFonts w:ascii="Times New Roman" w:hAnsi="Times New Roman"/>
          <w:sz w:val="28"/>
          <w:szCs w:val="28"/>
          <w:highlight w:val="white"/>
        </w:rPr>
        <w:t xml:space="preserve"> статусне електронне повідомлення “Відмова у реєстрації”, дата, час, підстава відмови, прізвище, ім’я та телефон реєстратора, яким здійснено відмову.</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Також </w:t>
      </w:r>
      <w:r>
        <w:rPr>
          <w:rFonts w:ascii="Times New Roman" w:hAnsi="Times New Roman"/>
          <w:color w:val="000000"/>
          <w:sz w:val="28"/>
          <w:szCs w:val="28"/>
        </w:rPr>
        <w:t>система взаємодії</w:t>
      </w:r>
      <w:r>
        <w:rPr>
          <w:rFonts w:ascii="Times New Roman" w:hAnsi="Times New Roman"/>
          <w:sz w:val="28"/>
          <w:szCs w:val="28"/>
          <w:highlight w:val="white"/>
        </w:rPr>
        <w:t xml:space="preserve"> має здійснювати оперативне інформування користувача </w:t>
      </w:r>
      <w:r>
        <w:rPr>
          <w:rFonts w:ascii="Times New Roman" w:hAnsi="Times New Roman"/>
          <w:color w:val="000000"/>
          <w:sz w:val="28"/>
          <w:szCs w:val="28"/>
        </w:rPr>
        <w:t>системи взаємодії</w:t>
      </w:r>
      <w:r>
        <w:rPr>
          <w:rFonts w:ascii="Times New Roman" w:hAnsi="Times New Roman"/>
          <w:sz w:val="28"/>
          <w:szCs w:val="28"/>
          <w:highlight w:val="white"/>
        </w:rPr>
        <w:t xml:space="preserve"> про:</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позитивний результат технічної перевірки </w:t>
      </w:r>
      <w:r>
        <w:rPr>
          <w:rFonts w:ascii="Times New Roman" w:hAnsi="Times New Roman"/>
          <w:color w:val="000000"/>
          <w:sz w:val="28"/>
          <w:szCs w:val="28"/>
        </w:rPr>
        <w:t>системою взаємодії</w:t>
      </w:r>
      <w:r>
        <w:rPr>
          <w:rFonts w:ascii="Times New Roman" w:hAnsi="Times New Roman"/>
          <w:sz w:val="28"/>
          <w:szCs w:val="28"/>
          <w:highlight w:val="white"/>
        </w:rPr>
        <w:t xml:space="preserve"> надісланого користувачем системи взаємодії документа та його постановку в чергу на завантаження до системи електронного документообігу адресата;</w:t>
      </w:r>
    </w:p>
    <w:p>
      <w:pPr>
        <w:pStyle w:val="Normal"/>
        <w:shd w:val="clear" w:color="auto" w:fill="FFFFFF"/>
        <w:spacing w:before="120" w:after="0"/>
        <w:ind w:firstLine="567"/>
        <w:jc w:val="both"/>
        <w:rPr/>
      </w:pPr>
      <w:r>
        <w:rPr>
          <w:rFonts w:ascii="Times New Roman" w:hAnsi="Times New Roman"/>
          <w:sz w:val="28"/>
          <w:szCs w:val="28"/>
          <w:highlight w:val="white"/>
        </w:rPr>
        <w:t>кількість документів, що стоять в черзі на завантаження до системи електронного документообігу користувача.</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r>
    </w:p>
    <w:p>
      <w:pPr>
        <w:pStyle w:val="3"/>
        <w:keepNext w:val="false"/>
        <w:shd w:val="clear" w:color="auto" w:fill="FFFFFF"/>
        <w:spacing w:before="240" w:after="240"/>
        <w:ind w:left="0" w:firstLine="567"/>
        <w:jc w:val="center"/>
        <w:rPr>
          <w:i/>
          <w:i/>
          <w:iCs/>
        </w:rPr>
      </w:pPr>
      <w:bookmarkStart w:id="14" w:name="_26in1rg"/>
      <w:bookmarkEnd w:id="14"/>
      <w:r>
        <w:rPr>
          <w:rFonts w:ascii="Times New Roman" w:hAnsi="Times New Roman"/>
          <w:b w:val="false"/>
          <w:i/>
          <w:iCs/>
          <w:color w:val="000000"/>
          <w:sz w:val="28"/>
          <w:szCs w:val="28"/>
        </w:rPr>
        <w:t>Особливості електронної взаємодії без застосування системи взаємодії</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184. Інформаційний обмін між працівниками установ здійснюється лише з використанням службової електронної пошти.</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185. Інформаційний обмін здійснюється з метою:</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попереднього погодження редакції проектів спільних </w:t>
      </w:r>
      <w:r>
        <w:rPr>
          <w:rFonts w:ascii="Times New Roman" w:hAnsi="Times New Roman"/>
          <w:sz w:val="28"/>
          <w:szCs w:val="28"/>
        </w:rPr>
        <w:t xml:space="preserve">електронних </w:t>
      </w:r>
      <w:r>
        <w:rPr>
          <w:rFonts w:ascii="Times New Roman" w:hAnsi="Times New Roman"/>
          <w:sz w:val="28"/>
          <w:szCs w:val="28"/>
          <w:highlight w:val="white"/>
        </w:rPr>
        <w:t>документів, зокрема співрозроблення проектів актів;</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доведення управлінської інформації до відома, зокрема про плани та роботу відповідних установ;</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інформування про прийняті установою управлінські рішення;</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з’ясування стану опрацювання установою </w:t>
      </w:r>
      <w:r>
        <w:rPr>
          <w:rFonts w:ascii="Times New Roman" w:hAnsi="Times New Roman"/>
          <w:sz w:val="28"/>
          <w:szCs w:val="28"/>
        </w:rPr>
        <w:t xml:space="preserve">електронних </w:t>
      </w:r>
      <w:r>
        <w:rPr>
          <w:rFonts w:ascii="Times New Roman" w:hAnsi="Times New Roman"/>
          <w:sz w:val="28"/>
          <w:szCs w:val="28"/>
          <w:highlight w:val="white"/>
        </w:rPr>
        <w:t>документів, що надійшли на їх розгляд.</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bookmarkStart w:id="15" w:name="_lnxbz9"/>
      <w:bookmarkEnd w:id="15"/>
      <w:r>
        <w:rPr>
          <w:rFonts w:ascii="Times New Roman" w:hAnsi="Times New Roman"/>
          <w:b w:val="false"/>
          <w:i w:val="false"/>
          <w:color w:val="000000"/>
          <w:sz w:val="28"/>
          <w:szCs w:val="28"/>
        </w:rPr>
        <w:t>186. Інформація з листування службовою електронною поштою може використовуватися для підтвердження виконаних дій.</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187. Інформаційний обмін службовою електронною поштою не має юридичної сили.</w:t>
      </w:r>
    </w:p>
    <w:p>
      <w:pPr>
        <w:pStyle w:val="3"/>
        <w:keepNext w:val="false"/>
        <w:widowControl w:val="false"/>
        <w:tabs>
          <w:tab w:val="left" w:pos="993" w:leader="none"/>
        </w:tabs>
        <w:ind w:left="0" w:firstLine="567"/>
        <w:jc w:val="both"/>
        <w:rPr/>
      </w:pPr>
      <w:bookmarkStart w:id="16" w:name="_35nkun2"/>
      <w:bookmarkEnd w:id="16"/>
      <w:r>
        <w:rPr>
          <w:rFonts w:ascii="Times New Roman" w:hAnsi="Times New Roman"/>
          <w:b w:val="false"/>
          <w:i w:val="false"/>
          <w:color w:val="000000"/>
          <w:sz w:val="28"/>
          <w:szCs w:val="28"/>
        </w:rPr>
        <w:t>188. Інформаційний обмін службовою електронною поштою не допускається щодо інформації з обмеженим доступом.</w:t>
      </w:r>
    </w:p>
    <w:p>
      <w:pPr>
        <w:pStyle w:val="3"/>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r>
    </w:p>
    <w:p>
      <w:pPr>
        <w:pStyle w:val="3"/>
        <w:keepNext w:val="false"/>
        <w:widowControl w:val="false"/>
        <w:tabs>
          <w:tab w:val="left" w:pos="284" w:leader="none"/>
        </w:tabs>
        <w:spacing w:before="240" w:after="120"/>
        <w:ind w:left="1080" w:hanging="0"/>
        <w:jc w:val="center"/>
        <w:rPr>
          <w:rFonts w:ascii="Times New Roman" w:hAnsi="Times New Roman"/>
          <w:b w:val="false"/>
          <w:b w:val="false"/>
          <w:i w:val="false"/>
          <w:i w:val="false"/>
          <w:color w:val="000000"/>
          <w:sz w:val="28"/>
          <w:szCs w:val="28"/>
        </w:rPr>
      </w:pPr>
      <w:r>
        <w:rPr>
          <w:rFonts w:ascii="Times New Roman" w:hAnsi="Times New Roman"/>
          <w:b w:val="false"/>
          <w:i/>
          <w:iCs/>
          <w:color w:val="000000"/>
          <w:sz w:val="28"/>
          <w:szCs w:val="28"/>
        </w:rPr>
        <w:t>IV. Організація електронного документообігу</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189. Організація документообігу Головного управління здійснюється за допомогою системи електронного документообігу, що інтегрується із системою взаємодії.</w:t>
      </w:r>
    </w:p>
    <w:p>
      <w:pPr>
        <w:pStyle w:val="3"/>
        <w:keepNext w:val="false"/>
        <w:widowControl w:val="false"/>
        <w:tabs>
          <w:tab w:val="left" w:pos="993" w:leader="none"/>
        </w:tabs>
        <w:ind w:left="0" w:firstLine="567"/>
        <w:jc w:val="both"/>
        <w:rPr/>
      </w:pPr>
      <w:r>
        <w:rPr>
          <w:rFonts w:ascii="Times New Roman" w:hAnsi="Times New Roman"/>
          <w:b w:val="false"/>
          <w:i w:val="false"/>
          <w:color w:val="000000"/>
          <w:sz w:val="28"/>
          <w:szCs w:val="28"/>
        </w:rPr>
        <w:t>190. Система електронного документообігу повинна забезпечувати проходження електронних документів та електронних копій документів та взаємозв’язок із системами електронного документообігу інших установ.</w:t>
      </w:r>
    </w:p>
    <w:p>
      <w:pPr>
        <w:pStyle w:val="3"/>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r>
    </w:p>
    <w:p>
      <w:pPr>
        <w:pStyle w:val="3"/>
        <w:keepNext w:val="false"/>
        <w:shd w:val="clear" w:color="auto" w:fill="FFFFFF"/>
        <w:spacing w:before="240" w:after="120"/>
        <w:ind w:left="0" w:firstLine="567"/>
        <w:jc w:val="center"/>
        <w:rPr>
          <w:rFonts w:ascii="Times New Roman" w:hAnsi="Times New Roman"/>
          <w:b w:val="false"/>
          <w:b w:val="false"/>
          <w:i w:val="false"/>
          <w:i w:val="false"/>
          <w:color w:val="000000"/>
          <w:sz w:val="28"/>
          <w:szCs w:val="28"/>
        </w:rPr>
      </w:pPr>
      <w:bookmarkStart w:id="17" w:name="_44sinio"/>
      <w:bookmarkEnd w:id="17"/>
      <w:r>
        <w:rPr>
          <w:rFonts w:ascii="Times New Roman" w:hAnsi="Times New Roman"/>
          <w:b w:val="false"/>
          <w:i/>
          <w:iCs/>
          <w:color w:val="000000"/>
          <w:sz w:val="28"/>
          <w:szCs w:val="28"/>
        </w:rPr>
        <w:t>Облік обсягу електронного документообігу</w:t>
      </w:r>
    </w:p>
    <w:p>
      <w:pPr>
        <w:pStyle w:val="Style19"/>
        <w:rPr/>
      </w:pPr>
      <w:r>
        <w:rPr/>
        <w:t xml:space="preserve">191. Облік обсягу електронного документообігу здійснюється в автоматизованому режимі системою електронного документообігу </w:t>
      </w:r>
      <w:r>
        <w:rPr>
          <w:color w:val="000000"/>
          <w:szCs w:val="28"/>
        </w:rPr>
        <w:t>Головного управління</w:t>
      </w:r>
      <w:r>
        <w:rPr/>
        <w:t>.</w:t>
      </w:r>
    </w:p>
    <w:p>
      <w:pPr>
        <w:pStyle w:val="3"/>
        <w:keepNext w:val="false"/>
        <w:widowControl w:val="false"/>
        <w:tabs>
          <w:tab w:val="left" w:pos="993" w:leader="none"/>
        </w:tabs>
        <w:ind w:left="0" w:firstLine="567"/>
        <w:jc w:val="both"/>
        <w:rPr/>
      </w:pPr>
      <w:r>
        <w:rPr>
          <w:rFonts w:ascii="Times New Roman" w:hAnsi="Times New Roman"/>
          <w:b w:val="false"/>
          <w:i w:val="false"/>
          <w:color w:val="000000"/>
          <w:sz w:val="28"/>
          <w:szCs w:val="28"/>
        </w:rPr>
        <w:t>192. Підсумкові дані обліку обсягу документообігу подаються в електронній формі (додаток 8).</w:t>
      </w:r>
    </w:p>
    <w:p>
      <w:pPr>
        <w:pStyle w:val="3"/>
        <w:keepNext w:val="false"/>
        <w:widowControl w:val="false"/>
        <w:shd w:val="clear" w:color="auto" w:fill="FFFFFF"/>
        <w:spacing w:before="360" w:after="240"/>
        <w:ind w:left="0" w:firstLine="567"/>
        <w:jc w:val="center"/>
        <w:rPr/>
      </w:pPr>
      <w:r>
        <w:rPr>
          <w:rFonts w:ascii="Times New Roman" w:hAnsi="Times New Roman"/>
          <w:b w:val="false"/>
          <w:i/>
          <w:iCs/>
          <w:color w:val="000000"/>
          <w:sz w:val="28"/>
          <w:szCs w:val="28"/>
        </w:rPr>
        <w:t>Приймання вхідних документів</w:t>
      </w:r>
    </w:p>
    <w:p>
      <w:pPr>
        <w:pStyle w:val="Style19"/>
        <w:rPr>
          <w:szCs w:val="28"/>
        </w:rPr>
      </w:pPr>
      <w:r>
        <w:rPr>
          <w:szCs w:val="28"/>
        </w:rPr>
        <w:t xml:space="preserve">193. Доставка документів до </w:t>
      </w:r>
      <w:r>
        <w:rPr>
          <w:color w:val="000000"/>
          <w:szCs w:val="28"/>
        </w:rPr>
        <w:t xml:space="preserve">Головного управління </w:t>
      </w:r>
      <w:r>
        <w:rPr>
          <w:szCs w:val="28"/>
        </w:rPr>
        <w:t xml:space="preserve">здійснюється через систему взаємодії, систему електронного документообігу </w:t>
      </w:r>
      <w:r>
        <w:rPr>
          <w:color w:val="000000"/>
          <w:szCs w:val="28"/>
        </w:rPr>
        <w:t>Головного управління</w:t>
      </w:r>
      <w:r>
        <w:rPr>
          <w:szCs w:val="28"/>
        </w:rPr>
        <w:t>, а також може здійснюватися з використанням засобів поштового зв’язку, кур’єрською та фельд’єгерською службою.</w:t>
      </w:r>
    </w:p>
    <w:p>
      <w:pPr>
        <w:pStyle w:val="Style19"/>
        <w:rPr>
          <w:szCs w:val="28"/>
        </w:rPr>
      </w:pPr>
      <w:r>
        <w:rPr>
          <w:szCs w:val="28"/>
        </w:rPr>
        <w:t>Поштою та через кур’єрську службу доставляється письмова кореспонденція у разі наявності підстав, які визнаються обґрунтованими для створення Головним управлінням документів у паперовій формі, поштові картки, бандеролі, дрібні пакети, а також періодичні друковані видання.</w:t>
      </w:r>
    </w:p>
    <w:p>
      <w:pPr>
        <w:pStyle w:val="Style19"/>
        <w:rPr>
          <w:szCs w:val="28"/>
        </w:rPr>
      </w:pPr>
      <w:r>
        <w:rPr>
          <w:szCs w:val="28"/>
        </w:rPr>
        <w:t>Фельд’єгерською службою доставляється спеціальна кореспонденція.</w:t>
      </w:r>
    </w:p>
    <w:p>
      <w:pPr>
        <w:pStyle w:val="Normal"/>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t xml:space="preserve">Через систему електронного документообігу “ДОК ПРОФ 3” надходять документи від апарату Держгеокадастру та його територіальних органів. </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 xml:space="preserve">Електронні документи установ надходять до Головного управління через </w:t>
      </w:r>
      <w:r>
        <w:rPr>
          <w:rFonts w:ascii="Times New Roman" w:hAnsi="Times New Roman"/>
          <w:b w:val="false"/>
          <w:i w:val="false"/>
          <w:sz w:val="28"/>
          <w:szCs w:val="28"/>
        </w:rPr>
        <w:t>систему взаємодії</w:t>
      </w:r>
      <w:r>
        <w:rPr>
          <w:rFonts w:ascii="Times New Roman" w:hAnsi="Times New Roman"/>
          <w:b w:val="false"/>
          <w:i w:val="false"/>
          <w:color w:val="000000"/>
          <w:sz w:val="28"/>
          <w:szCs w:val="28"/>
        </w:rPr>
        <w:t>.</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 xml:space="preserve">Електронний документ, що завантажився із системи взаємодії, </w:t>
      </w:r>
      <w:r>
        <w:rPr>
          <w:rFonts w:ascii="Times New Roman" w:hAnsi="Times New Roman"/>
          <w:b w:val="false"/>
          <w:i w:val="false"/>
          <w:sz w:val="28"/>
          <w:szCs w:val="28"/>
        </w:rPr>
        <w:t>системи електронного документообігу “ДОК ПРОФ 3”</w:t>
      </w:r>
      <w:r>
        <w:rPr>
          <w:rFonts w:ascii="Times New Roman" w:hAnsi="Times New Roman"/>
          <w:b w:val="false"/>
          <w:i w:val="false"/>
          <w:color w:val="000000"/>
          <w:sz w:val="28"/>
          <w:szCs w:val="28"/>
        </w:rPr>
        <w:t xml:space="preserve"> до </w:t>
      </w:r>
      <w:r>
        <w:rPr>
          <w:rFonts w:ascii="Times New Roman" w:hAnsi="Times New Roman"/>
          <w:b w:val="false"/>
          <w:i w:val="false"/>
          <w:sz w:val="28"/>
          <w:szCs w:val="28"/>
        </w:rPr>
        <w:t xml:space="preserve">системи електронного документообігу </w:t>
      </w:r>
      <w:r>
        <w:rPr>
          <w:rFonts w:ascii="Times New Roman" w:hAnsi="Times New Roman"/>
          <w:b w:val="false"/>
          <w:i w:val="false"/>
          <w:color w:val="000000"/>
          <w:sz w:val="28"/>
          <w:szCs w:val="28"/>
        </w:rPr>
        <w:t>Головного управління, вважається доставленим адресату.</w:t>
      </w:r>
    </w:p>
    <w:p>
      <w:pPr>
        <w:pStyle w:val="Style19"/>
        <w:rPr>
          <w:szCs w:val="28"/>
        </w:rPr>
      </w:pPr>
      <w:r>
        <w:rPr>
          <w:szCs w:val="28"/>
        </w:rPr>
        <w:t xml:space="preserve">194. Усі документи, що надходять до </w:t>
      </w:r>
      <w:r>
        <w:rPr>
          <w:color w:val="000000"/>
          <w:szCs w:val="28"/>
        </w:rPr>
        <w:t>Головного управління</w:t>
      </w:r>
      <w:r>
        <w:rPr>
          <w:szCs w:val="28"/>
        </w:rPr>
        <w:t xml:space="preserve">, приймаються централізовано службою діловодства. </w:t>
      </w:r>
    </w:p>
    <w:p>
      <w:pPr>
        <w:pStyle w:val="Style19"/>
        <w:rPr>
          <w:szCs w:val="28"/>
        </w:rPr>
      </w:pPr>
      <w:r>
        <w:rPr>
          <w:szCs w:val="28"/>
        </w:rPr>
        <w:t>У службі діловодства розкриваються всі конверти, крім тих, що мають напис “особисто”. У такому випадку реєстраційний індекс та дата реєстрації наносяться на конверт.</w:t>
      </w:r>
    </w:p>
    <w:p>
      <w:pPr>
        <w:pStyle w:val="Style19"/>
        <w:rPr>
          <w:szCs w:val="28"/>
        </w:rPr>
      </w:pPr>
      <w:r>
        <w:rPr>
          <w:szCs w:val="28"/>
        </w:rPr>
        <w:t>Рекомендована, спеціальна та кореспонденція з оголошеною цінністю приймається під розписку в журналі, реєстрі або повідомленні про вручення.</w:t>
      </w:r>
    </w:p>
    <w:p>
      <w:pPr>
        <w:pStyle w:val="Style19"/>
        <w:rPr/>
      </w:pPr>
      <w:r>
        <w:rPr>
          <w:szCs w:val="28"/>
        </w:rPr>
        <w:t>195. У разі надходження кореспонденції з відміткою “Терміново” фіксується не лише дата, а і години та хвилини доставки.</w:t>
      </w:r>
    </w:p>
    <w:p>
      <w:pPr>
        <w:pStyle w:val="Style19"/>
        <w:rPr>
          <w:szCs w:val="28"/>
        </w:rPr>
      </w:pPr>
      <w:r>
        <w:rPr>
          <w:szCs w:val="28"/>
        </w:rPr>
        <w:t>196.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pPr>
        <w:pStyle w:val="Style19"/>
        <w:rPr>
          <w:szCs w:val="28"/>
        </w:rPr>
      </w:pPr>
      <w:r>
        <w:rPr>
          <w:szCs w:val="28"/>
          <w:highlight w:val="white"/>
        </w:rPr>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r>
        <w:rPr>
          <w:szCs w:val="28"/>
        </w:rPr>
        <w:t>. У разі пошкодження конверта робиться відповідна відмітка у поштовому реєстрі.</w:t>
      </w:r>
    </w:p>
    <w:p>
      <w:pPr>
        <w:pStyle w:val="Style19"/>
        <w:rPr>
          <w:szCs w:val="28"/>
        </w:rPr>
      </w:pPr>
      <w:r>
        <w:rPr>
          <w:szCs w:val="28"/>
        </w:rPr>
        <w:t>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службі діловодства.</w:t>
      </w:r>
    </w:p>
    <w:p>
      <w:pPr>
        <w:pStyle w:val="Style19"/>
        <w:rPr/>
      </w:pPr>
      <w:r>
        <w:rPr>
          <w:szCs w:val="28"/>
        </w:rPr>
        <w:t xml:space="preserve">197.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зі одержання факсимільного повідомлення документ не реєструється. </w:t>
      </w:r>
    </w:p>
    <w:p>
      <w:pPr>
        <w:pStyle w:val="Style19"/>
        <w:rPr>
          <w:szCs w:val="28"/>
        </w:rPr>
      </w:pPr>
      <w:r>
        <w:rPr>
          <w:szCs w:val="28"/>
        </w:rPr>
        <w:t>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якщо такі послуги надаються через центри надання адміністративних послуг, крім випадків подання заяв через Єдиний державний портал адміністративних послуг.</w:t>
      </w:r>
    </w:p>
    <w:p>
      <w:pPr>
        <w:pStyle w:val="Style19"/>
        <w:rPr/>
      </w:pPr>
      <w:r>
        <w:rPr>
          <w:szCs w:val="28"/>
          <w:lang w:val="ru-RU"/>
        </w:rPr>
        <w:t>198. </w:t>
      </w:r>
      <w:r>
        <w:rPr>
          <w:szCs w:val="28"/>
        </w:rPr>
        <w:t>У разі одержання факсимільного повідомлення документ не реєструється.</w:t>
      </w:r>
    </w:p>
    <w:p>
      <w:pPr>
        <w:pStyle w:val="Style19"/>
        <w:rPr>
          <w:szCs w:val="28"/>
        </w:rPr>
      </w:pPr>
      <w:r>
        <w:rPr>
          <w:szCs w:val="28"/>
        </w:rPr>
      </w:r>
    </w:p>
    <w:p>
      <w:pPr>
        <w:pStyle w:val="Style27"/>
        <w:spacing w:before="0" w:after="240"/>
        <w:ind w:firstLine="567"/>
        <w:rPr>
          <w:rFonts w:ascii="Times New Roman" w:hAnsi="Times New Roman"/>
          <w:b w:val="false"/>
          <w:b w:val="false"/>
          <w:sz w:val="28"/>
          <w:szCs w:val="28"/>
        </w:rPr>
      </w:pPr>
      <w:r>
        <w:rPr>
          <w:rFonts w:ascii="Times New Roman" w:hAnsi="Times New Roman"/>
          <w:b w:val="false"/>
          <w:i/>
          <w:iCs/>
          <w:sz w:val="28"/>
          <w:szCs w:val="28"/>
        </w:rPr>
        <w:t>Попередній розгляд документів</w:t>
      </w:r>
    </w:p>
    <w:p>
      <w:pPr>
        <w:pStyle w:val="Style19"/>
        <w:rPr>
          <w:szCs w:val="28"/>
          <w:lang w:val="ru-RU"/>
        </w:rPr>
      </w:pPr>
      <w:r>
        <w:rPr>
          <w:szCs w:val="28"/>
        </w:rPr>
        <w:t>199. Всі вхідні документи підлягають попередньому розгляду в службі діловодства</w:t>
      </w:r>
      <w:r>
        <w:rPr>
          <w:szCs w:val="28"/>
          <w:lang w:val="ru-RU"/>
        </w:rPr>
        <w:t>.</w:t>
      </w:r>
    </w:p>
    <w:p>
      <w:pPr>
        <w:pStyle w:val="Style19"/>
        <w:rPr/>
      </w:pPr>
      <w:r>
        <w:rPr>
          <w:szCs w:val="28"/>
        </w:rPr>
        <w:t>200. На стадії попереднього розгляду здійснюється відбір документів, що не підлягають реєстрації службою діловодства, а також таких, що передаються для спеціального обліку структурним підрозділам, що визначено у додатку 9.</w:t>
      </w:r>
    </w:p>
    <w:p>
      <w:pPr>
        <w:pStyle w:val="Style19"/>
        <w:rPr>
          <w:b/>
          <w:b/>
          <w:i/>
          <w:i/>
        </w:rPr>
      </w:pPr>
      <w:r>
        <w:rPr/>
        <w:t>201. Попередній розгляд електронного документа здійснюється в електронній формі службою діловодства підприємства з використанням системи електронного документообігу.</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Під час попереднього розгляду визначається:</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чи має електронний документ бути допущений до реєстрації;</w:t>
      </w:r>
    </w:p>
    <w:p>
      <w:pPr>
        <w:pStyle w:val="Style19"/>
        <w:rPr>
          <w:highlight w:val="white"/>
        </w:rPr>
      </w:pPr>
      <w:r>
        <w:rPr>
          <w:highlight w:val="white"/>
        </w:rPr>
        <w:t xml:space="preserve">чи потребує розгляду керівництвом </w:t>
      </w:r>
      <w:r>
        <w:rPr/>
        <w:t xml:space="preserve">підприємства </w:t>
      </w:r>
      <w:r>
        <w:rPr>
          <w:highlight w:val="white"/>
        </w:rPr>
        <w:t>або надсилання</w:t>
      </w:r>
      <w:r>
        <w:rPr>
          <w:color w:val="000000"/>
        </w:rPr>
        <w:t xml:space="preserve"> </w:t>
      </w:r>
      <w:r>
        <w:rPr>
          <w:highlight w:val="white"/>
        </w:rPr>
        <w:t xml:space="preserve">після реєстрації за належністю до структурного підрозділу або структурних підрозділів відповідно до функціонального розподілу обов’язків в </w:t>
      </w:r>
      <w:r>
        <w:rPr>
          <w:color w:val="000000"/>
        </w:rPr>
        <w:t>Головному управлінні</w:t>
      </w:r>
      <w:r>
        <w:rPr>
          <w:color w:val="000000"/>
          <w:highlight w:val="white"/>
        </w:rPr>
        <w:t>;</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чи належить до електронних документів термінового розгляду (опрацювання).</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202.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 xml:space="preserve">203. За </w:t>
      </w:r>
      <w:r>
        <w:rPr>
          <w:rFonts w:ascii="Times New Roman" w:hAnsi="Times New Roman"/>
          <w:b w:val="false"/>
          <w:i w:val="false"/>
          <w:sz w:val="28"/>
          <w:szCs w:val="28"/>
        </w:rPr>
        <w:t>результатами попереднього розгляду отриманий через систему взаємодії електронний документ підлягає реєстрації, крім випадків, коли:</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порушено вимоги щодо форми підготовки (пункт 2 цієї Інструкції) або оформлено з порушенням вимог пунктів 69 та 70 цієї Інструкції;</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електронний документ надійшов не за адресою;</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електронний документ надійшов повторно;</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заявлений склад електронного документа не відповідає фактичному;</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реквізити вхідного електронного документа не збігаються з реквізитами, зазначеними в електронному документі;</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highlight w:val="white"/>
        </w:rPr>
        <w:t>відсутній пов’язаний з електронним документом кваліфікований електронний підпис підписувача чи пов’язана з ним кваліфікована електронна печатка установи, наявність якої на ньому передбачена цією Інструкцією</w:t>
      </w:r>
      <w:r>
        <w:rPr>
          <w:rFonts w:ascii="Times New Roman" w:hAnsi="Times New Roman"/>
          <w:sz w:val="28"/>
          <w:szCs w:val="28"/>
        </w:rPr>
        <w:t>;</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на документ</w:t>
      </w:r>
      <w:r>
        <w:rPr>
          <w:rFonts w:ascii="Times New Roman" w:hAnsi="Times New Roman"/>
          <w:sz w:val="28"/>
          <w:szCs w:val="28"/>
        </w:rPr>
        <w:t xml:space="preserve"> накладено кваліфікований електронний підпис </w:t>
      </w:r>
      <w:r>
        <w:rPr>
          <w:rFonts w:ascii="Times New Roman" w:hAnsi="Times New Roman"/>
          <w:sz w:val="28"/>
          <w:szCs w:val="28"/>
          <w:highlight w:val="white"/>
        </w:rPr>
        <w:t>особи, яка не є підписувачем документа або особою, що виконує його обов’язки;</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rPr>
        <w:t>пов’язані з електронним документом кваліфіковані електронні підписи та/або печатки неможливо перевірити з дотриманням вимог частини другої статті 18 Закону України “Про електронні довірчі послугиˮ;</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відсутня </w:t>
      </w:r>
      <w:r>
        <w:rPr>
          <w:rFonts w:ascii="Times New Roman" w:hAnsi="Times New Roman"/>
          <w:sz w:val="28"/>
          <w:szCs w:val="28"/>
        </w:rPr>
        <w:t xml:space="preserve">кваліфікована </w:t>
      </w:r>
      <w:r>
        <w:rPr>
          <w:rFonts w:ascii="Times New Roman" w:hAnsi="Times New Roman"/>
          <w:sz w:val="28"/>
          <w:szCs w:val="28"/>
          <w:highlight w:val="white"/>
        </w:rPr>
        <w:t>електронна позначка часу;</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візуальна форма електронного документа не придатна для сприймання її змісту людиною.</w:t>
      </w:r>
    </w:p>
    <w:p>
      <w:pPr>
        <w:pStyle w:val="Style19"/>
        <w:spacing w:before="240" w:after="240"/>
        <w:rPr/>
      </w:pPr>
      <w:r>
        <w:rPr>
          <w:szCs w:val="28"/>
          <w:highlight w:val="white"/>
        </w:rPr>
        <w:t>У цих випадках служба діловодства відмовляє у реєстрації такого електронного документа із зазначенням однієї з наведених підстав.</w:t>
      </w:r>
      <w:r>
        <w:rPr>
          <w:szCs w:val="28"/>
        </w:rPr>
        <w:t xml:space="preserve"> </w:t>
      </w:r>
    </w:p>
    <w:p>
      <w:pPr>
        <w:pStyle w:val="Style19"/>
        <w:spacing w:before="240" w:after="240"/>
        <w:rPr>
          <w:szCs w:val="28"/>
        </w:rPr>
      </w:pPr>
      <w:r>
        <w:rPr>
          <w:szCs w:val="28"/>
        </w:rPr>
      </w:r>
    </w:p>
    <w:p>
      <w:pPr>
        <w:pStyle w:val="Style19"/>
        <w:spacing w:before="240" w:after="240"/>
        <w:jc w:val="center"/>
        <w:rPr>
          <w:szCs w:val="28"/>
        </w:rPr>
      </w:pPr>
      <w:r>
        <w:rPr>
          <w:i/>
          <w:iCs/>
          <w:szCs w:val="28"/>
        </w:rPr>
        <w:t>Надсилання вихідних електронних документів</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 xml:space="preserve">204. Надсилання електронних документів через систему взаємодії їх адресатам здійснюється автоматично, за фактом їх завантаження із </w:t>
      </w:r>
      <w:r>
        <w:rPr>
          <w:rFonts w:ascii="Times New Roman" w:hAnsi="Times New Roman"/>
          <w:b w:val="false"/>
          <w:i w:val="false"/>
          <w:sz w:val="28"/>
          <w:szCs w:val="28"/>
        </w:rPr>
        <w:t>системи електронного документообігу</w:t>
      </w:r>
      <w:r>
        <w:rPr>
          <w:rFonts w:ascii="Times New Roman" w:hAnsi="Times New Roman"/>
          <w:b w:val="false"/>
          <w:i w:val="false"/>
          <w:color w:val="000000"/>
          <w:sz w:val="28"/>
          <w:szCs w:val="28"/>
        </w:rPr>
        <w:t xml:space="preserve"> Головного управління в систему взаємодії одразу після їх реєстрації.</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pPr>
        <w:pStyle w:val="Style19"/>
        <w:rPr>
          <w:szCs w:val="28"/>
        </w:rPr>
      </w:pPr>
      <w:r>
        <w:rPr>
          <w:szCs w:val="28"/>
        </w:rPr>
        <w:t>Відхилення адресатом електронного документа без зазначення підстав, що визначені у пункті 203 цієї Інструкції вважається свідомим порушенням.</w:t>
      </w:r>
    </w:p>
    <w:p>
      <w:pPr>
        <w:pStyle w:val="Style19"/>
        <w:rPr>
          <w:highlight w:val="white"/>
        </w:rPr>
      </w:pPr>
      <w:r>
        <w:rPr/>
        <w:t>Документи, адресовані апарату Держгеокадастру, територіальним органам Держгеокадастру, надсилаються через систему електронного документообігу “ДОК ПРОФ 3” в електронному вигляді, крім документів</w:t>
      </w:r>
      <w:r>
        <w:rPr>
          <w:szCs w:val="28"/>
          <w:highlight w:val="white"/>
        </w:rPr>
        <w:t xml:space="preserve"> до яких можуть бути застосовані обґрунтовані підстави, визначені пунктом 2 цієї Інструкції</w:t>
      </w:r>
      <w:r>
        <w:rPr/>
        <w:t>.</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 xml:space="preserve">205. Із </w:t>
      </w:r>
      <w:r>
        <w:rPr>
          <w:rFonts w:ascii="Times New Roman" w:hAnsi="Times New Roman"/>
          <w:b w:val="false"/>
          <w:i w:val="false"/>
          <w:sz w:val="28"/>
          <w:szCs w:val="28"/>
        </w:rPr>
        <w:t xml:space="preserve">системи електронного документообігу </w:t>
      </w:r>
      <w:r>
        <w:rPr>
          <w:rFonts w:ascii="Times New Roman" w:hAnsi="Times New Roman"/>
          <w:b w:val="false"/>
          <w:i w:val="false"/>
          <w:color w:val="000000"/>
          <w:sz w:val="28"/>
          <w:szCs w:val="28"/>
        </w:rPr>
        <w:t>Головного управління до системи взаємодії завантажуються зареєстровані електронні документи або засвідчені електронні копії документів.</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206. Електронний документ вважається одержаним адресатом з моменту надходження відправнику електронного повідомлення із зазначеним часом про доставку цього документа адресату.</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У разі ненадходження відправнику протягом шести годин з моменту відправки електронного документа, електронне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207. У разі одержання від адресата електронне повідомлення про відмову у реєстрації </w:t>
      </w:r>
      <w:r>
        <w:rPr>
          <w:rFonts w:ascii="Times New Roman" w:hAnsi="Times New Roman"/>
          <w:sz w:val="28"/>
          <w:szCs w:val="28"/>
        </w:rPr>
        <w:t xml:space="preserve">електронного </w:t>
      </w:r>
      <w:r>
        <w:rPr>
          <w:rFonts w:ascii="Times New Roman" w:hAnsi="Times New Roman"/>
          <w:sz w:val="28"/>
          <w:szCs w:val="28"/>
          <w:highlight w:val="white"/>
        </w:rPr>
        <w:t>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Якщо адресат відхилив </w:t>
      </w:r>
      <w:r>
        <w:rPr>
          <w:rFonts w:ascii="Times New Roman" w:hAnsi="Times New Roman"/>
          <w:sz w:val="28"/>
          <w:szCs w:val="28"/>
        </w:rPr>
        <w:t>електронний</w:t>
      </w:r>
      <w:r>
        <w:rPr>
          <w:rFonts w:ascii="Times New Roman" w:hAnsi="Times New Roman"/>
          <w:sz w:val="28"/>
          <w:szCs w:val="28"/>
          <w:highlight w:val="white"/>
        </w:rPr>
        <w:t xml:space="preserve"> документ без зазначення підстави або не маючи на те підстав згідно з пунктом 203 цієї Інструкції, такий документ надсилається повторно, а повторна відмова адресата у реєстрації цього документа без зазначення підстав вважається свідомим порушенням.</w:t>
      </w:r>
    </w:p>
    <w:p>
      <w:pPr>
        <w:pStyle w:val="Normal"/>
        <w:shd w:val="clear" w:color="auto" w:fill="FFFFFF"/>
        <w:spacing w:before="120" w:after="0"/>
        <w:ind w:firstLine="567"/>
        <w:jc w:val="both"/>
        <w:rPr/>
      </w:pPr>
      <w:r>
        <w:rPr>
          <w:rFonts w:ascii="Times New Roman" w:hAnsi="Times New Roman"/>
          <w:sz w:val="28"/>
          <w:szCs w:val="28"/>
          <w:highlight w:val="white"/>
        </w:rPr>
        <w:t xml:space="preserve">Додаткове підтвердження факту отримання </w:t>
      </w:r>
      <w:r>
        <w:rPr>
          <w:rFonts w:ascii="Times New Roman" w:hAnsi="Times New Roman"/>
          <w:sz w:val="28"/>
          <w:szCs w:val="28"/>
        </w:rPr>
        <w:t xml:space="preserve">електронного </w:t>
      </w:r>
      <w:r>
        <w:rPr>
          <w:rFonts w:ascii="Times New Roman" w:hAnsi="Times New Roman"/>
          <w:sz w:val="28"/>
          <w:szCs w:val="28"/>
          <w:highlight w:val="white"/>
        </w:rPr>
        <w:t>документа адресатом не вимагається.</w:t>
      </w:r>
    </w:p>
    <w:p>
      <w:pPr>
        <w:pStyle w:val="Normal"/>
        <w:shd w:val="clear" w:color="auto" w:fill="FFFFFF"/>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r>
    </w:p>
    <w:p>
      <w:pPr>
        <w:pStyle w:val="3"/>
        <w:keepNext w:val="false"/>
        <w:shd w:val="clear" w:color="auto" w:fill="FFFFFF"/>
        <w:spacing w:before="0" w:after="120"/>
        <w:ind w:left="0" w:firstLine="567"/>
        <w:jc w:val="center"/>
        <w:rPr>
          <w:rFonts w:ascii="Times New Roman" w:hAnsi="Times New Roman"/>
          <w:b w:val="false"/>
          <w:b w:val="false"/>
          <w:i w:val="false"/>
          <w:i w:val="false"/>
          <w:color w:val="000000"/>
          <w:sz w:val="28"/>
          <w:szCs w:val="28"/>
        </w:rPr>
      </w:pPr>
      <w:bookmarkStart w:id="18" w:name="_2jxsxqh"/>
      <w:bookmarkStart w:id="19" w:name="_3rdcrjn"/>
      <w:bookmarkStart w:id="20" w:name="_17dp8vu"/>
      <w:bookmarkEnd w:id="18"/>
      <w:bookmarkEnd w:id="19"/>
      <w:bookmarkEnd w:id="20"/>
      <w:r>
        <w:rPr>
          <w:rFonts w:ascii="Times New Roman" w:hAnsi="Times New Roman"/>
          <w:b w:val="false"/>
          <w:i/>
          <w:iCs/>
          <w:color w:val="000000"/>
          <w:sz w:val="28"/>
          <w:szCs w:val="28"/>
        </w:rPr>
        <w:t>Реєстрація документів</w:t>
      </w:r>
    </w:p>
    <w:p>
      <w:pPr>
        <w:pStyle w:val="Style19"/>
        <w:rPr>
          <w:szCs w:val="28"/>
        </w:rPr>
      </w:pPr>
      <w:r>
        <w:rPr>
          <w:szCs w:val="28"/>
        </w:rPr>
        <w:t>208. 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електронного діловодства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 з подальшим внесенням до реєстраційно-моніторингової картки необхідних відомостей.</w:t>
      </w:r>
    </w:p>
    <w:p>
      <w:pPr>
        <w:pStyle w:val="Style19"/>
        <w:rPr>
          <w:szCs w:val="28"/>
        </w:rPr>
      </w:pPr>
      <w:r>
        <w:rPr>
          <w:szCs w:val="28"/>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209. Вхідні, внутрішні, вихідні, інші документи незалежно від форми їх створення, підготовлені в Головному управлінні реєструються в системі електронного документообігу.</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210. Для забезпечення реєстрації документів у електронній та паперовій формах (далі – документи) в автоматизованому режимі заповнюється реєстраційно-моніторингова картка, до якої вносяться всі обов’язкові, додаткові та у разі потреби інші реквізити документа відповідно до вимог Інструкції з діловодства.</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211. Реєстраційно-моніторингова картка електронного документа створюється системою електронного документообігу в електронній формі.</w:t>
      </w:r>
    </w:p>
    <w:p>
      <w:pPr>
        <w:pStyle w:val="Style19"/>
        <w:rPr/>
      </w:pPr>
      <w:r>
        <w:rPr/>
        <w:t xml:space="preserve">212. До обов’язкових реквізитів, що вносяться в реєстраційно-моніторингову картку, належать: вид документа, індекс та заголовок електронної справи, кореспондент (установа-відправник), підписувач документа та кваліфікований електронний підпис підписувача або кваліфікована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w:t>
      </w:r>
      <w:r>
        <w:rPr>
          <w:color w:val="000000"/>
          <w:szCs w:val="28"/>
        </w:rPr>
        <w:t>Головного управління</w:t>
      </w:r>
      <w:r>
        <w:rPr/>
        <w:t xml:space="preserve">), вихідний номер та дата реєстрації (реєстраційні атрибути </w:t>
      </w:r>
      <w:r>
        <w:rPr>
          <w:color w:val="000000"/>
          <w:szCs w:val="28"/>
        </w:rPr>
        <w:t>Головного управління</w:t>
      </w:r>
      <w:r>
        <w:rPr/>
        <w:t xml:space="preserve">), короткий зміст документа, структурний підрозділ, відповідальний за виконання завдання та/або підготовку документа в </w:t>
      </w:r>
      <w:r>
        <w:rPr>
          <w:szCs w:val="28"/>
        </w:rPr>
        <w:t xml:space="preserve">Головному управлінні </w:t>
      </w:r>
      <w:r>
        <w:rPr/>
        <w:t>із зазначенням його індексу</w:t>
      </w:r>
      <w:r>
        <w:rPr>
          <w:highlight w:val="white"/>
        </w:rPr>
        <w:t>, прізвища, імені, номера телефону та службової електронної пошти його керівника</w:t>
      </w:r>
      <w:r>
        <w:rPr/>
        <w:t xml:space="preserve">, електронні резолюції, відповідальний виконавець (згідно з резолюцією) із зазначенням його прізвища, імені, </w:t>
      </w:r>
      <w:r>
        <w:rPr>
          <w:highlight w:val="white"/>
        </w:rPr>
        <w:t>номера телефону та службової електронної пошти</w:t>
      </w:r>
      <w:r>
        <w:rPr/>
        <w:t xml:space="preserve">, строк та позначка про виконання електронного документа, </w:t>
      </w:r>
      <w:r>
        <w:rPr>
          <w:highlight w:val="white"/>
        </w:rPr>
        <w:t>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r>
        <w:rPr/>
        <w:t xml:space="preserve"> </w:t>
      </w:r>
    </w:p>
    <w:p>
      <w:pPr>
        <w:pStyle w:val="Style19"/>
        <w:tabs>
          <w:tab w:val="left" w:pos="3402" w:leader="none"/>
        </w:tabs>
        <w:rPr/>
      </w:pPr>
      <w:r>
        <w:rPr>
          <w:szCs w:val="28"/>
        </w:rPr>
        <w:t>213. До додаткових реквізитів, що вносяться до реєстраційно-моніторингової картки, належать: внутрішнє переадресування електронного документа між структурними підрозділами установи, наявність і перелік додатків, проміжні строки виконання, інформація про зміну та перенесення строків виконання, припинення моніторингу електронного документа, електронні повідомлення системи взаємодії, код документа згідно з тематичним класифікатором установи, строк передавання до архівного підрозділу установи, позначка про належність документа до документів термінового розгляду, строк зберігання електронного документа (відповідно до номенклатури справ).</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sz w:val="28"/>
          <w:szCs w:val="28"/>
        </w:rPr>
        <w:t>214. Допускається введення Головним управлінням інших реквізитів електронного документа, які не звужують та не змінюють застосування обов’язкових та додаткових його реквізитів.</w:t>
      </w:r>
    </w:p>
    <w:p>
      <w:pPr>
        <w:pStyle w:val="Style19"/>
        <w:tabs>
          <w:tab w:val="left" w:pos="3402" w:leader="none"/>
        </w:tabs>
        <w:rPr>
          <w:szCs w:val="28"/>
        </w:rPr>
      </w:pPr>
      <w:r>
        <w:rPr>
          <w:szCs w:val="28"/>
        </w:rPr>
        <w:t>215.</w:t>
      </w:r>
      <w:r>
        <w:rPr>
          <w:b/>
          <w:i/>
          <w:szCs w:val="28"/>
        </w:rPr>
        <w:t> </w:t>
      </w:r>
      <w:r>
        <w:rPr>
          <w:szCs w:val="28"/>
        </w:rPr>
        <w:t xml:space="preserve">Реєстрація вхідної і вихідної кореспонденції здійснюється службою діловодства </w:t>
      </w:r>
      <w:r>
        <w:rPr>
          <w:color w:val="000000"/>
          <w:szCs w:val="28"/>
        </w:rPr>
        <w:t>Головного управління</w:t>
      </w:r>
      <w:r>
        <w:rPr>
          <w:szCs w:val="28"/>
        </w:rPr>
        <w:t xml:space="preserve"> централізовано в єдиній системі.</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sz w:val="28"/>
          <w:szCs w:val="28"/>
        </w:rPr>
        <w:t xml:space="preserve">Порядок реєстрації окремих видів документів визначається наказом </w:t>
      </w:r>
      <w:r>
        <w:rPr>
          <w:rFonts w:ascii="Times New Roman" w:hAnsi="Times New Roman"/>
          <w:b w:val="false"/>
          <w:i w:val="false"/>
          <w:color w:val="000000"/>
          <w:sz w:val="28"/>
          <w:szCs w:val="28"/>
        </w:rPr>
        <w:t>Головного управління.</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 xml:space="preserve">216. Реєстрація вхідної кореспонденції здійснюється реєстратором лише після проведення попереднього розгляду документа. </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Не допускається проведення подвійної реєстрації електронного документа у системі електронного документообігу</w:t>
      </w:r>
      <w:r>
        <w:rPr>
          <w:rFonts w:ascii="Times New Roman" w:hAnsi="Times New Roman"/>
          <w:b w:val="false"/>
          <w:i w:val="false"/>
          <w:color w:val="000000"/>
          <w:sz w:val="28"/>
          <w:szCs w:val="28"/>
        </w:rPr>
        <w:t>.</w:t>
      </w:r>
    </w:p>
    <w:p>
      <w:pPr>
        <w:pStyle w:val="Style19"/>
        <w:rPr>
          <w:szCs w:val="28"/>
        </w:rPr>
      </w:pPr>
      <w:r>
        <w:rPr>
          <w:szCs w:val="28"/>
        </w:rPr>
        <w:t xml:space="preserve">217. Структурні підрозділи </w:t>
      </w:r>
      <w:r>
        <w:rPr>
          <w:color w:val="000000"/>
          <w:szCs w:val="28"/>
        </w:rPr>
        <w:t>Головного управління</w:t>
      </w:r>
      <w:r>
        <w:rPr>
          <w:szCs w:val="28"/>
        </w:rPr>
        <w:t xml:space="preserve"> реєструють створені ними документи.</w:t>
      </w:r>
    </w:p>
    <w:p>
      <w:pPr>
        <w:pStyle w:val="Style19"/>
        <w:rPr>
          <w:szCs w:val="28"/>
        </w:rPr>
      </w:pPr>
      <w:r>
        <w:rPr>
          <w:szCs w:val="28"/>
        </w:rPr>
        <w:t xml:space="preserve">218. Місце реєстрації окремих груп спеціалізованих документів  визначається наказом </w:t>
      </w:r>
      <w:r>
        <w:rPr>
          <w:color w:val="000000"/>
          <w:szCs w:val="28"/>
        </w:rPr>
        <w:t>Головного управління</w:t>
      </w:r>
      <w:r>
        <w:rPr>
          <w:szCs w:val="28"/>
        </w:rPr>
        <w:t>.</w:t>
      </w:r>
    </w:p>
    <w:p>
      <w:pPr>
        <w:pStyle w:val="Style19"/>
        <w:rPr>
          <w:szCs w:val="28"/>
        </w:rPr>
      </w:pPr>
      <w:r>
        <w:rPr>
          <w:szCs w:val="28"/>
        </w:rPr>
        <w:t>219. Документи реєструються лише один раз: вхідні – у день надходження, створювані – у день підписання або затвердження.</w:t>
      </w:r>
    </w:p>
    <w:p>
      <w:pPr>
        <w:pStyle w:val="Style19"/>
        <w:rPr>
          <w:szCs w:val="28"/>
        </w:rPr>
      </w:pPr>
      <w:r>
        <w:rPr>
          <w:szCs w:val="28"/>
        </w:rPr>
        <w:t>220.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pPr>
        <w:pStyle w:val="Style19"/>
        <w:rPr>
          <w:szCs w:val="28"/>
        </w:rPr>
      </w:pPr>
      <w:r>
        <w:rPr>
          <w:szCs w:val="28"/>
        </w:rPr>
        <w:t>221. Документи реєструються за групами залежно від назви виду, автора і змісту документів. Наприклад, окремо реєструються:</w:t>
      </w:r>
    </w:p>
    <w:p>
      <w:pPr>
        <w:pStyle w:val="Style19"/>
        <w:rPr>
          <w:szCs w:val="28"/>
        </w:rPr>
      </w:pPr>
      <w:r>
        <w:rPr>
          <w:szCs w:val="28"/>
        </w:rPr>
        <w:t xml:space="preserve">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надійшла до </w:t>
      </w:r>
      <w:r>
        <w:rPr>
          <w:color w:val="000000"/>
          <w:szCs w:val="28"/>
        </w:rPr>
        <w:t>Головного управління</w:t>
      </w:r>
      <w:r>
        <w:rPr>
          <w:szCs w:val="28"/>
        </w:rPr>
        <w:t>;</w:t>
      </w:r>
    </w:p>
    <w:p>
      <w:pPr>
        <w:pStyle w:val="Style19"/>
        <w:rPr>
          <w:szCs w:val="28"/>
        </w:rPr>
      </w:pPr>
      <w:r>
        <w:rPr>
          <w:szCs w:val="28"/>
        </w:rPr>
        <w:t xml:space="preserve">накази з основних питань діяльності </w:t>
      </w:r>
      <w:r>
        <w:rPr>
          <w:color w:val="000000"/>
          <w:szCs w:val="28"/>
        </w:rPr>
        <w:t>Головного управління</w:t>
      </w:r>
      <w:r>
        <w:rPr>
          <w:szCs w:val="28"/>
        </w:rPr>
        <w:t>;</w:t>
      </w:r>
    </w:p>
    <w:p>
      <w:pPr>
        <w:pStyle w:val="Style19"/>
        <w:rPr>
          <w:szCs w:val="28"/>
        </w:rPr>
      </w:pPr>
      <w:r>
        <w:rPr>
          <w:szCs w:val="28"/>
        </w:rPr>
        <w:t>накази з адміністративно-господарських питань;</w:t>
      </w:r>
    </w:p>
    <w:p>
      <w:pPr>
        <w:pStyle w:val="Style19"/>
        <w:rPr>
          <w:szCs w:val="28"/>
        </w:rPr>
      </w:pPr>
      <w:r>
        <w:rPr>
          <w:szCs w:val="28"/>
        </w:rPr>
        <w:t>накази з кадрових питань (відповідно до їх видів та строків зберігання);</w:t>
      </w:r>
    </w:p>
    <w:p>
      <w:pPr>
        <w:pStyle w:val="Style19"/>
        <w:rPr>
          <w:szCs w:val="28"/>
        </w:rPr>
      </w:pPr>
      <w:r>
        <w:rPr>
          <w:szCs w:val="28"/>
        </w:rPr>
        <w:t>рішення колегії;</w:t>
      </w:r>
    </w:p>
    <w:p>
      <w:pPr>
        <w:pStyle w:val="Style19"/>
        <w:rPr>
          <w:szCs w:val="28"/>
        </w:rPr>
      </w:pPr>
      <w:r>
        <w:rPr>
          <w:szCs w:val="28"/>
        </w:rPr>
        <w:t>акти ревізій фінансово-господарської діяльності;</w:t>
      </w:r>
    </w:p>
    <w:p>
      <w:pPr>
        <w:pStyle w:val="Style19"/>
        <w:rPr>
          <w:szCs w:val="28"/>
        </w:rPr>
      </w:pPr>
      <w:r>
        <w:rPr>
          <w:szCs w:val="28"/>
        </w:rPr>
        <w:t>бухгалтерські документи;</w:t>
      </w:r>
    </w:p>
    <w:p>
      <w:pPr>
        <w:pStyle w:val="Style19"/>
        <w:rPr>
          <w:szCs w:val="28"/>
        </w:rPr>
      </w:pPr>
      <w:r>
        <w:rPr>
          <w:szCs w:val="28"/>
        </w:rPr>
        <w:t>заявки на матеріально-технічне постачання;</w:t>
      </w:r>
    </w:p>
    <w:p>
      <w:pPr>
        <w:pStyle w:val="Style19"/>
        <w:rPr>
          <w:szCs w:val="28"/>
        </w:rPr>
      </w:pPr>
      <w:r>
        <w:rPr>
          <w:szCs w:val="28"/>
        </w:rPr>
        <w:t>службові листи;</w:t>
      </w:r>
    </w:p>
    <w:p>
      <w:pPr>
        <w:pStyle w:val="Style19"/>
        <w:rPr>
          <w:szCs w:val="28"/>
        </w:rPr>
      </w:pPr>
      <w:r>
        <w:rPr>
          <w:szCs w:val="28"/>
        </w:rPr>
        <w:t>звернення громадян;</w:t>
      </w:r>
    </w:p>
    <w:p>
      <w:pPr>
        <w:pStyle w:val="Style19"/>
        <w:rPr>
          <w:szCs w:val="28"/>
        </w:rPr>
      </w:pPr>
      <w:r>
        <w:rPr>
          <w:szCs w:val="28"/>
        </w:rPr>
        <w:t>запити на інформацію.</w:t>
      </w:r>
    </w:p>
    <w:p>
      <w:pPr>
        <w:pStyle w:val="Style19"/>
        <w:rPr/>
      </w:pPr>
      <w:r>
        <w:rPr>
          <w:szCs w:val="28"/>
        </w:rPr>
        <w:t xml:space="preserve">222. Реєстрація документа здійснюється з використанням системи електронного діловодства </w:t>
      </w:r>
      <w:r>
        <w:rPr>
          <w:color w:val="000000"/>
          <w:szCs w:val="28"/>
        </w:rPr>
        <w:t>Головного управління</w:t>
      </w:r>
      <w:r>
        <w:rPr>
          <w:szCs w:val="28"/>
        </w:rPr>
        <w:t xml:space="preserve"> (додатки 10 і 11), </w:t>
      </w:r>
    </w:p>
    <w:p>
      <w:pPr>
        <w:pStyle w:val="Style19"/>
        <w:rPr>
          <w:szCs w:val="28"/>
        </w:rPr>
      </w:pPr>
      <w:r>
        <w:rPr>
          <w:szCs w:val="28"/>
        </w:rPr>
        <w:t>спеціалізовані документи – із застосуванням прикладного програмного забезпечення.</w:t>
      </w:r>
    </w:p>
    <w:p>
      <w:pPr>
        <w:pStyle w:val="Style19"/>
        <w:rPr>
          <w:szCs w:val="28"/>
        </w:rPr>
      </w:pPr>
      <w:r>
        <w:rPr>
          <w:szCs w:val="28"/>
        </w:rPr>
        <w:t>Журнальна (паперова) або карткова форма реєстрації допускається лише в умовах та протягом строку дії військового чи надзвичайного стану на території, де розташована установа.</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223. Факсограми та інші електронні документи, що надходять електронною поштою без/з кваліфікованим електронним підписом (кваліфікованою електронною печаткою), реєстрації не підлягають.</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 xml:space="preserve">224. У </w:t>
      </w:r>
      <w:r>
        <w:rPr>
          <w:rFonts w:ascii="Times New Roman" w:hAnsi="Times New Roman"/>
          <w:b w:val="false"/>
          <w:i w:val="false"/>
          <w:sz w:val="28"/>
          <w:szCs w:val="28"/>
        </w:rPr>
        <w:t>системі електронного документообігу формується єдина централізована база реєстраційних даних в електронній формі, за допом</w:t>
      </w:r>
      <w:r>
        <w:rPr>
          <w:rFonts w:ascii="Times New Roman" w:hAnsi="Times New Roman"/>
          <w:b w:val="false"/>
          <w:i w:val="false"/>
          <w:color w:val="000000"/>
          <w:sz w:val="28"/>
          <w:szCs w:val="28"/>
          <w:highlight w:val="white"/>
        </w:rPr>
        <w:t xml:space="preserve">огою якої працівники забезпечуються інформацією про всі документи </w:t>
      </w:r>
      <w:r>
        <w:rPr>
          <w:rFonts w:ascii="Times New Roman" w:hAnsi="Times New Roman"/>
          <w:b w:val="false"/>
          <w:i w:val="false"/>
          <w:color w:val="000000"/>
          <w:sz w:val="28"/>
          <w:szCs w:val="28"/>
        </w:rPr>
        <w:t xml:space="preserve">Головного управління </w:t>
      </w:r>
      <w:r>
        <w:rPr>
          <w:rFonts w:ascii="Times New Roman" w:hAnsi="Times New Roman"/>
          <w:b w:val="false"/>
          <w:i w:val="false"/>
          <w:color w:val="000000"/>
          <w:sz w:val="28"/>
          <w:szCs w:val="28"/>
          <w:highlight w:val="white"/>
        </w:rPr>
        <w:t>і їх місцезнаходження.</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highlight w:val="white"/>
        </w:rPr>
      </w:pPr>
      <w:bookmarkStart w:id="21" w:name="_3j2qqm3"/>
      <w:bookmarkStart w:id="22" w:name="_z337ya"/>
      <w:bookmarkEnd w:id="21"/>
      <w:bookmarkEnd w:id="22"/>
      <w:r>
        <w:rPr>
          <w:rFonts w:ascii="Times New Roman" w:hAnsi="Times New Roman"/>
          <w:b w:val="false"/>
          <w:i w:val="false"/>
          <w:color w:val="000000"/>
          <w:sz w:val="28"/>
          <w:szCs w:val="28"/>
          <w:highlight w:val="white"/>
        </w:rPr>
        <w:t xml:space="preserve">225. На документ, що надійшов у паперовій формі, після реєстрації шляхом друку наноситься його штрих-код або </w:t>
      </w:r>
      <w:r>
        <w:rPr>
          <w:rFonts w:ascii="Times New Roman" w:hAnsi="Times New Roman"/>
          <w:b w:val="false"/>
          <w:i w:val="false"/>
          <w:color w:val="000000"/>
          <w:sz w:val="28"/>
          <w:szCs w:val="28"/>
          <w:highlight w:val="white"/>
          <w:lang w:val="en-US"/>
        </w:rPr>
        <w:t>QR</w:t>
      </w:r>
      <w:r>
        <w:rPr>
          <w:rFonts w:ascii="Times New Roman" w:hAnsi="Times New Roman"/>
          <w:b w:val="false"/>
          <w:i w:val="false"/>
          <w:color w:val="000000"/>
          <w:sz w:val="28"/>
          <w:szCs w:val="28"/>
          <w:highlight w:val="white"/>
        </w:rPr>
        <w:t>-код, присвоєний системою електронного документообігу, та створюється фотокопія, яку реєстратор вносить до реєстраційно-моніторингової картки.</w:t>
      </w:r>
    </w:p>
    <w:p>
      <w:pPr>
        <w:pStyle w:val="3"/>
        <w:keepNext w:val="false"/>
        <w:widowControl w:val="false"/>
        <w:tabs>
          <w:tab w:val="left" w:pos="993" w:leader="none"/>
        </w:tabs>
        <w:spacing w:before="120" w:after="240"/>
        <w:ind w:left="0" w:firstLine="567"/>
        <w:jc w:val="both"/>
        <w:rPr/>
      </w:pPr>
      <w:r>
        <w:rPr>
          <w:rFonts w:ascii="Times New Roman" w:hAnsi="Times New Roman"/>
          <w:b w:val="false"/>
          <w:i w:val="false"/>
          <w:color w:val="000000"/>
          <w:sz w:val="28"/>
          <w:szCs w:val="28"/>
          <w:highlight w:val="white"/>
        </w:rPr>
        <w:t xml:space="preserve">226.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w:t>
      </w:r>
      <w:r>
        <w:rPr>
          <w:rFonts w:ascii="Times New Roman" w:hAnsi="Times New Roman"/>
          <w:b w:val="false"/>
          <w:i w:val="false"/>
          <w:color w:val="000000"/>
          <w:sz w:val="28"/>
          <w:szCs w:val="28"/>
        </w:rPr>
        <w:t>Головного управління</w:t>
      </w:r>
      <w:r>
        <w:rPr>
          <w:rFonts w:ascii="Times New Roman" w:hAnsi="Times New Roman"/>
          <w:b w:val="false"/>
          <w:i w:val="false"/>
          <w:color w:val="000000"/>
          <w:sz w:val="28"/>
          <w:szCs w:val="28"/>
          <w:highlight w:val="white"/>
        </w:rPr>
        <w:t>,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pPr>
        <w:pStyle w:val="3"/>
        <w:widowControl w:val="false"/>
        <w:tabs>
          <w:tab w:val="left" w:pos="993" w:leader="none"/>
        </w:tabs>
        <w:spacing w:before="120" w:after="240"/>
        <w:ind w:left="0" w:firstLine="567"/>
        <w:jc w:val="both"/>
        <w:rPr>
          <w:rFonts w:ascii="Times New Roman" w:hAnsi="Times New Roman"/>
          <w:b w:val="false"/>
          <w:b w:val="false"/>
          <w:i w:val="false"/>
          <w:i w:val="false"/>
          <w:color w:val="000000"/>
          <w:highlight w:val="white"/>
        </w:rPr>
      </w:pPr>
      <w:r>
        <w:rPr>
          <w:rFonts w:ascii="Times New Roman" w:hAnsi="Times New Roman"/>
          <w:b w:val="false"/>
          <w:i w:val="false"/>
          <w:color w:val="000000"/>
          <w:highlight w:val="white"/>
        </w:rPr>
      </w:r>
    </w:p>
    <w:p>
      <w:pPr>
        <w:pStyle w:val="Style19"/>
        <w:jc w:val="center"/>
        <w:rPr>
          <w:rFonts w:ascii="Times New Roman" w:hAnsi="Times New Roman"/>
          <w:b w:val="false"/>
          <w:b w:val="false"/>
          <w:i w:val="false"/>
          <w:i w:val="false"/>
          <w:iCs/>
          <w:color w:val="000000"/>
          <w:sz w:val="12"/>
          <w:szCs w:val="12"/>
          <w:highlight w:val="white"/>
        </w:rPr>
      </w:pPr>
      <w:r>
        <w:rPr>
          <w:b w:val="false"/>
          <w:i w:val="false"/>
          <w:iCs/>
          <w:color w:val="000000"/>
          <w:sz w:val="12"/>
          <w:szCs w:val="12"/>
          <w:highlight w:val="white"/>
        </w:rPr>
      </w:r>
    </w:p>
    <w:p>
      <w:pPr>
        <w:pStyle w:val="Style19"/>
        <w:jc w:val="center"/>
        <w:rPr/>
      </w:pPr>
      <w:r>
        <w:rPr>
          <w:i/>
          <w:iCs/>
          <w:szCs w:val="28"/>
          <w:highlight w:val="white"/>
        </w:rPr>
        <w:t xml:space="preserve">Перевірка </w:t>
      </w:r>
      <w:r>
        <w:rPr>
          <w:i/>
          <w:iCs/>
          <w:szCs w:val="28"/>
        </w:rPr>
        <w:t xml:space="preserve">кваліфікованого </w:t>
      </w:r>
      <w:r>
        <w:rPr>
          <w:i/>
          <w:iCs/>
          <w:szCs w:val="28"/>
          <w:highlight w:val="white"/>
        </w:rPr>
        <w:t>електронного підпису</w:t>
      </w:r>
    </w:p>
    <w:p>
      <w:pPr>
        <w:pStyle w:val="Style19"/>
        <w:tabs>
          <w:tab w:val="left" w:pos="3402" w:leader="none"/>
        </w:tabs>
        <w:rPr>
          <w:szCs w:val="28"/>
        </w:rPr>
      </w:pPr>
      <w:r>
        <w:rPr>
          <w:szCs w:val="28"/>
        </w:rPr>
        <w:t xml:space="preserve">227. Перевірка кваліфікованого електронного підпису чи печатки здійснюється з дотриманням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 № 749 (Офіційний вісник України, 2018 р., № 76, ст. 2528). </w:t>
      </w:r>
    </w:p>
    <w:p>
      <w:pPr>
        <w:pStyle w:val="Style19"/>
        <w:tabs>
          <w:tab w:val="left" w:pos="3402" w:leader="none"/>
        </w:tabs>
        <w:rPr>
          <w:szCs w:val="28"/>
          <w:highlight w:val="white"/>
        </w:rPr>
      </w:pPr>
      <w:r>
        <w:rPr>
          <w:szCs w:val="28"/>
        </w:rPr>
        <w:t xml:space="preserve">228. В </w:t>
      </w:r>
      <w:r>
        <w:rPr/>
        <w:t xml:space="preserve">Головному управлінні </w:t>
      </w:r>
      <w:r>
        <w:rPr>
          <w:szCs w:val="28"/>
        </w:rPr>
        <w:t>організовується централізоване сховище кваліфікованих сертифікатів відкритих ключів або застосовується онлайн-перевірка сертифікатів відкритих 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pPr>
        <w:pStyle w:val="3"/>
        <w:keepNext w:val="false"/>
        <w:widowControl w:val="false"/>
        <w:tabs>
          <w:tab w:val="left" w:pos="993" w:leader="none"/>
        </w:tabs>
        <w:ind w:left="0" w:firstLine="567"/>
        <w:jc w:val="both"/>
        <w:rPr/>
      </w:pPr>
      <w:r>
        <w:rPr>
          <w:rFonts w:ascii="Times New Roman" w:hAnsi="Times New Roman"/>
          <w:b w:val="false"/>
          <w:i w:val="false"/>
          <w:color w:val="000000"/>
          <w:sz w:val="28"/>
          <w:szCs w:val="28"/>
          <w:highlight w:val="white"/>
        </w:rPr>
        <w:t>229. </w:t>
      </w:r>
      <w:bookmarkStart w:id="23" w:name="_1pxezwc"/>
      <w:bookmarkStart w:id="24" w:name="_2xcytpi"/>
      <w:bookmarkStart w:id="25" w:name="_4i7ojhp"/>
      <w:bookmarkEnd w:id="23"/>
      <w:bookmarkEnd w:id="24"/>
      <w:bookmarkEnd w:id="25"/>
      <w:r>
        <w:rPr>
          <w:rFonts w:ascii="Times New Roman" w:hAnsi="Times New Roman"/>
          <w:b w:val="false"/>
          <w:i w:val="false"/>
          <w:color w:val="000000"/>
          <w:sz w:val="28"/>
          <w:szCs w:val="28"/>
        </w:rPr>
        <w:t>Перевірка та підтвердження кваліфікованого електронного підпису та/або печатки здійснюється з дотриманням вимог частини другої статті 18 Закону України “Про електронні довірчі послуги”.</w:t>
      </w:r>
    </w:p>
    <w:p>
      <w:pPr>
        <w:pStyle w:val="3"/>
        <w:widowControl w:val="false"/>
        <w:tabs>
          <w:tab w:val="left" w:pos="993"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r>
    </w:p>
    <w:p>
      <w:pPr>
        <w:pStyle w:val="3"/>
        <w:keepNext w:val="false"/>
        <w:widowControl w:val="false"/>
        <w:tabs>
          <w:tab w:val="left" w:pos="993" w:leader="none"/>
        </w:tabs>
        <w:ind w:left="0" w:firstLine="567"/>
        <w:jc w:val="center"/>
        <w:rPr>
          <w:rFonts w:ascii="Times New Roman" w:hAnsi="Times New Roman"/>
          <w:b w:val="false"/>
          <w:b w:val="false"/>
          <w:i w:val="false"/>
          <w:i w:val="false"/>
          <w:color w:val="000000"/>
          <w:sz w:val="28"/>
          <w:szCs w:val="28"/>
        </w:rPr>
      </w:pPr>
      <w:r>
        <w:rPr>
          <w:rFonts w:ascii="Times New Roman" w:hAnsi="Times New Roman"/>
          <w:b w:val="false"/>
          <w:i/>
          <w:iCs/>
          <w:color w:val="000000"/>
          <w:sz w:val="28"/>
          <w:szCs w:val="28"/>
        </w:rPr>
        <w:t>Організація передавання документів та визначення їх виконавців.</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t>230. Зареєстрований документ за фактом внесення реєстратором в реєстраційно-моніторингову картку відповідального за розгляд документа, який розглядає документ першим (далі – первинний розгляд), автоматично передається на розгляд через систему електронного документообігу.</w:t>
      </w:r>
    </w:p>
    <w:p>
      <w:pPr>
        <w:pStyle w:val="Style19"/>
        <w:rPr>
          <w:szCs w:val="28"/>
          <w:highlight w:val="white"/>
        </w:rPr>
      </w:pPr>
      <w:r>
        <w:rPr>
          <w:szCs w:val="28"/>
          <w:highlight w:val="white"/>
        </w:rPr>
        <w:t xml:space="preserve">Документ автоматично та одночасно надходить на розгляд одній чи декільком посадовим особам (заступникам керівника </w:t>
      </w:r>
      <w:r>
        <w:rPr>
          <w:color w:val="000000"/>
          <w:szCs w:val="28"/>
        </w:rPr>
        <w:t>Головного управління</w:t>
      </w:r>
      <w:r>
        <w:rPr>
          <w:szCs w:val="28"/>
        </w:rPr>
        <w:t xml:space="preserve"> </w:t>
      </w:r>
      <w:r>
        <w:rPr>
          <w:szCs w:val="28"/>
          <w:highlight w:val="white"/>
        </w:rPr>
        <w:t>або керівникам структурних підрозділів), які визначені виконавцями (співвиконавцями) зазначеного документа.</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t>231. Документи одразу після їх реєстрації передаються на первинний розгляд.</w:t>
      </w:r>
    </w:p>
    <w:p>
      <w:pPr>
        <w:pStyle w:val="Style19"/>
        <w:rPr>
          <w:szCs w:val="28"/>
          <w:highlight w:val="white"/>
        </w:rPr>
      </w:pPr>
      <w:r>
        <w:rPr>
          <w:szCs w:val="28"/>
          <w:highlight w:val="white"/>
        </w:rPr>
        <w:t xml:space="preserve">Керівнику </w:t>
      </w:r>
      <w:r>
        <w:rPr>
          <w:color w:val="000000"/>
          <w:szCs w:val="28"/>
        </w:rPr>
        <w:t>Головного управління</w:t>
      </w:r>
      <w:r>
        <w:rPr>
          <w:szCs w:val="28"/>
        </w:rPr>
        <w:t xml:space="preserve"> </w:t>
      </w:r>
      <w:r>
        <w:rPr>
          <w:szCs w:val="28"/>
          <w:highlight w:val="white"/>
        </w:rPr>
        <w:t xml:space="preserve">або особі, що виконує його обов’язки, на первинний розгляд передаються документи, що надійшли від </w:t>
      </w:r>
      <w:r>
        <w:rPr>
          <w:szCs w:val="28"/>
        </w:rPr>
        <w:t xml:space="preserve">Секретаріату Кабінету Міністрів України, Верховної Ради України, Адміністрації Президента України, </w:t>
      </w:r>
      <w:r>
        <w:rPr>
          <w:szCs w:val="28"/>
          <w:highlight w:val="white"/>
        </w:rPr>
        <w:t>звернення народних депутатів</w:t>
      </w:r>
      <w:r>
        <w:rPr>
          <w:szCs w:val="28"/>
        </w:rPr>
        <w:t xml:space="preserve"> та</w:t>
      </w:r>
      <w:r>
        <w:rPr>
          <w:szCs w:val="28"/>
          <w:highlight w:val="white"/>
        </w:rPr>
        <w:t xml:space="preserve"> доручення (листи) Держгеокадастру.</w:t>
      </w:r>
    </w:p>
    <w:p>
      <w:pPr>
        <w:pStyle w:val="Style19"/>
        <w:rPr>
          <w:szCs w:val="28"/>
        </w:rPr>
      </w:pPr>
      <w:bookmarkStart w:id="26" w:name="_49x2ik5"/>
      <w:bookmarkEnd w:id="26"/>
      <w:r>
        <w:rPr>
          <w:szCs w:val="28"/>
          <w:highlight w:val="white"/>
        </w:rPr>
        <w:t xml:space="preserve">Заступнику керівника </w:t>
      </w:r>
      <w:r>
        <w:rPr>
          <w:color w:val="000000"/>
          <w:szCs w:val="28"/>
        </w:rPr>
        <w:t>Головного управління</w:t>
      </w:r>
      <w:r>
        <w:rPr>
          <w:szCs w:val="28"/>
        </w:rPr>
        <w:t xml:space="preserve"> </w:t>
      </w:r>
      <w:r>
        <w:rPr>
          <w:szCs w:val="28"/>
          <w:highlight w:val="white"/>
        </w:rPr>
        <w:t xml:space="preserve">згідно з розподілом обов’язків на первинний розгляд передаються акти органів державної влади, органів влади Автономної Республіки Крим, документи, що надійшли від </w:t>
      </w:r>
      <w:r>
        <w:rPr>
          <w:szCs w:val="28"/>
        </w:rPr>
        <w:t xml:space="preserve">територіальних органів, організацій, установ та </w:t>
      </w:r>
      <w:r>
        <w:rPr>
          <w:szCs w:val="28"/>
          <w:highlight w:val="white"/>
        </w:rPr>
        <w:t xml:space="preserve">підприємств, що належать до сфери управління </w:t>
      </w:r>
      <w:r>
        <w:rPr>
          <w:szCs w:val="28"/>
        </w:rPr>
        <w:t>Держгеокадастру</w:t>
      </w:r>
      <w:r>
        <w:rPr>
          <w:szCs w:val="28"/>
          <w:highlight w:val="white"/>
        </w:rPr>
        <w:t>, організаційно-розпорядчі та програмні документи загальнодержавного характеру.</w:t>
      </w:r>
    </w:p>
    <w:p>
      <w:pPr>
        <w:pStyle w:val="Style19"/>
        <w:rPr/>
      </w:pPr>
      <w:r>
        <w:rPr>
          <w:szCs w:val="28"/>
          <w:highlight w:val="white"/>
        </w:rPr>
        <w:t xml:space="preserve">Первинний розгляд проектів актів, внесених </w:t>
      </w:r>
      <w:r>
        <w:rPr>
          <w:szCs w:val="28"/>
        </w:rPr>
        <w:t xml:space="preserve">Головному управлінні </w:t>
      </w:r>
      <w:r>
        <w:rPr>
          <w:szCs w:val="28"/>
          <w:highlight w:val="white"/>
        </w:rPr>
        <w:t>на спільне розроблення, інших документів здійснюється керівниками самостійних структурних підрозділів або особами, що виконують їх обов’язки, в межах їх компетенції.</w:t>
      </w:r>
    </w:p>
    <w:p>
      <w:pPr>
        <w:pStyle w:val="Style19"/>
        <w:rPr>
          <w:szCs w:val="28"/>
          <w:highlight w:val="white"/>
        </w:rPr>
      </w:pPr>
      <w:r>
        <w:rPr>
          <w:szCs w:val="28"/>
          <w:highlight w:val="white"/>
        </w:rPr>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232.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pPr>
        <w:pStyle w:val="Style19"/>
        <w:rPr>
          <w:szCs w:val="28"/>
        </w:rPr>
      </w:pPr>
      <w:r>
        <w:rPr>
          <w:szCs w:val="28"/>
          <w:highlight w:val="white"/>
        </w:rPr>
        <w:t>Документ, виконавцями якого є кілька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 xml:space="preserve">233. Керівники структурних підрозділів </w:t>
      </w:r>
      <w:r>
        <w:rPr>
          <w:rFonts w:ascii="Times New Roman" w:hAnsi="Times New Roman"/>
          <w:b w:val="false"/>
          <w:i w:val="false"/>
          <w:color w:val="000000"/>
          <w:sz w:val="28"/>
          <w:szCs w:val="28"/>
        </w:rPr>
        <w:t xml:space="preserve">Головного управління </w:t>
      </w:r>
      <w:r>
        <w:rPr>
          <w:rFonts w:ascii="Times New Roman" w:hAnsi="Times New Roman"/>
          <w:b w:val="false"/>
          <w:i w:val="false"/>
          <w:color w:val="000000"/>
          <w:sz w:val="28"/>
          <w:szCs w:val="28"/>
          <w:highlight w:val="white"/>
        </w:rPr>
        <w:t>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У разі необхідності керівник структурного підрозділу </w:t>
      </w:r>
      <w:r>
        <w:rPr>
          <w:rFonts w:ascii="Times New Roman" w:hAnsi="Times New Roman"/>
          <w:color w:val="000000"/>
          <w:sz w:val="28"/>
          <w:szCs w:val="28"/>
        </w:rPr>
        <w:t>Головного управління</w:t>
      </w:r>
      <w:r>
        <w:rPr>
          <w:rFonts w:ascii="Times New Roman" w:hAnsi="Times New Roman"/>
          <w:sz w:val="28"/>
          <w:szCs w:val="28"/>
        </w:rPr>
        <w:t xml:space="preserve"> </w:t>
      </w:r>
      <w:r>
        <w:rPr>
          <w:rFonts w:ascii="Times New Roman" w:hAnsi="Times New Roman"/>
          <w:sz w:val="28"/>
          <w:szCs w:val="28"/>
          <w:highlight w:val="white"/>
        </w:rPr>
        <w:t>має право делегувати своєму заступнику розгляд частини електронних документів, які надходять на опрацювання до структурного підрозділу.</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234. Система електронного документообігу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t>235.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pPr>
        <w:pStyle w:val="Style19"/>
        <w:rPr>
          <w:szCs w:val="28"/>
        </w:rPr>
      </w:pPr>
      <w:r>
        <w:rPr>
          <w:szCs w:val="28"/>
        </w:rPr>
        <w:t xml:space="preserve">236. Відповідальність за виконання документа несуть особи, зазначені у розпорядчому документі, резолюції керівника </w:t>
      </w:r>
      <w:r>
        <w:rPr>
          <w:color w:val="000000"/>
          <w:szCs w:val="28"/>
        </w:rPr>
        <w:t>Головного управління</w:t>
      </w:r>
      <w:r>
        <w:rPr>
          <w:szCs w:val="28"/>
        </w:rPr>
        <w:t>, та працівники, яким безпосередньо доручено його виконання.</w:t>
      </w:r>
    </w:p>
    <w:p>
      <w:pPr>
        <w:pStyle w:val="Style19"/>
        <w:rPr>
          <w:szCs w:val="28"/>
        </w:rPr>
      </w:pPr>
      <w:r>
        <w:rPr>
          <w:szCs w:val="28"/>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pPr>
        <w:pStyle w:val="Style19"/>
        <w:rPr>
          <w:szCs w:val="28"/>
        </w:rPr>
      </w:pPr>
      <w:r>
        <w:rPr>
          <w:szCs w:val="28"/>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pPr>
        <w:pStyle w:val="Style19"/>
        <w:rPr>
          <w:szCs w:val="28"/>
        </w:rPr>
      </w:pPr>
      <w:r>
        <w:rPr>
          <w:szCs w:val="28"/>
        </w:rPr>
        <w:t>237.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pPr>
        <w:pStyle w:val="Style19"/>
        <w:rPr>
          <w:szCs w:val="28"/>
        </w:rPr>
      </w:pPr>
      <w:r>
        <w:rPr>
          <w:szCs w:val="28"/>
        </w:rPr>
        <w:t>238.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pPr>
        <w:pStyle w:val="Style19"/>
        <w:rPr>
          <w:szCs w:val="28"/>
        </w:rPr>
      </w:pPr>
      <w:r>
        <w:rPr>
          <w:szCs w:val="28"/>
        </w:rPr>
        <w:t>239. Якщо документ надсилається до кількох установ, які не є користувачами системи взаємодії, після його реєстрації служба діловодства передає документ виконавцю для виготовлення необхідної кількості примірників.</w:t>
      </w:r>
    </w:p>
    <w:p>
      <w:pPr>
        <w:pStyle w:val="Style19"/>
        <w:rPr>
          <w:szCs w:val="28"/>
        </w:rPr>
      </w:pPr>
      <w:r>
        <w:rPr>
          <w:szCs w:val="28"/>
        </w:rPr>
        <w:t>240.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та поінформувати службу контролю про передачу документів, виконання яких перебуває на контролі.</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241.</w:t>
      </w:r>
      <w:r>
        <w:rPr>
          <w:b w:val="false"/>
          <w:i w:val="false"/>
          <w:highlight w:val="white"/>
        </w:rPr>
        <w:t> </w:t>
      </w:r>
      <w:r>
        <w:rPr>
          <w:rFonts w:ascii="Times New Roman" w:hAnsi="Times New Roman"/>
          <w:b w:val="false"/>
          <w:i w:val="false"/>
          <w:color w:val="000000"/>
          <w:sz w:val="28"/>
          <w:szCs w:val="28"/>
          <w:highlight w:val="white"/>
        </w:rPr>
        <w:t xml:space="preserve">Якщо для документа не встановлено строків виконання, а його опрацювання не потребує підготовки проекту документа на його виконання, відповідальний виконавець має право після ознайомлення з документом внести в </w:t>
      </w:r>
      <w:r>
        <w:rPr>
          <w:rFonts w:ascii="Times New Roman" w:hAnsi="Times New Roman"/>
          <w:b w:val="false"/>
          <w:i w:val="false"/>
          <w:sz w:val="28"/>
          <w:szCs w:val="28"/>
        </w:rPr>
        <w:t xml:space="preserve">реєстраційно-моніторингову картку </w:t>
      </w:r>
      <w:r>
        <w:rPr>
          <w:rFonts w:ascii="Times New Roman" w:hAnsi="Times New Roman"/>
          <w:b w:val="false"/>
          <w:i w:val="false"/>
          <w:color w:val="000000"/>
          <w:sz w:val="28"/>
          <w:szCs w:val="28"/>
          <w:highlight w:val="white"/>
        </w:rPr>
        <w:t>інформацію про спосіб виконання цього документа (питання вирішено в робочому порядку, взято участь у нараді тощо), закрити його “до справи”.</w:t>
      </w:r>
    </w:p>
    <w:p>
      <w:pPr>
        <w:pStyle w:val="Style19"/>
        <w:rPr/>
      </w:pPr>
      <w:r>
        <w:rPr>
          <w:szCs w:val="28"/>
        </w:rPr>
        <w:t xml:space="preserve">Якщо електронний документ розіслано працівникам для ознайомлення через систему електронного документообігу </w:t>
      </w:r>
      <w:r>
        <w:rPr>
          <w:color w:val="000000"/>
          <w:szCs w:val="28"/>
        </w:rPr>
        <w:t>Головного управління</w:t>
      </w:r>
      <w:r>
        <w:rPr>
          <w:szCs w:val="28"/>
        </w:rPr>
        <w:t xml:space="preserve">, працівники вносять відмітку про їх ознайомлення, а у разі розсилання для ознайомлення під підпис – підтверджують накладанням кваліфікованого електронного підпису. </w:t>
      </w:r>
      <w:r>
        <w:rPr>
          <w:szCs w:val="28"/>
          <w:highlight w:val="white"/>
        </w:rPr>
        <w:t xml:space="preserve">У такому випадку в </w:t>
      </w:r>
      <w:r>
        <w:rPr>
          <w:szCs w:val="28"/>
        </w:rPr>
        <w:t xml:space="preserve">системі електронного документообігу </w:t>
      </w:r>
      <w:r>
        <w:rPr>
          <w:color w:val="000000"/>
          <w:szCs w:val="28"/>
        </w:rPr>
        <w:t>Головного управління</w:t>
      </w:r>
      <w:r>
        <w:rPr>
          <w:szCs w:val="28"/>
        </w:rPr>
        <w:t xml:space="preserve"> </w:t>
      </w:r>
      <w:r>
        <w:rPr>
          <w:szCs w:val="28"/>
          <w:highlight w:val="white"/>
        </w:rPr>
        <w:t xml:space="preserve">автоматично генерується лист ознайомлення з документом, у якому зазначається перелік посадових осіб </w:t>
      </w:r>
      <w:r>
        <w:rPr>
          <w:color w:val="000000"/>
          <w:szCs w:val="28"/>
        </w:rPr>
        <w:t>Головного управління</w:t>
      </w:r>
      <w:r>
        <w:rPr>
          <w:szCs w:val="28"/>
          <w:highlight w:val="white"/>
        </w:rPr>
        <w:t>, яким було передано відповідний документ з позначкою про ознайомлення, у такому форматі: прізвище та власне ім’я, дата надходження електронного документа, дата ознайомлення (</w:t>
      </w:r>
      <w:r>
        <w:rPr>
          <w:szCs w:val="28"/>
        </w:rPr>
        <w:t xml:space="preserve">кваліфікована </w:t>
      </w:r>
      <w:r>
        <w:rPr>
          <w:szCs w:val="28"/>
          <w:highlight w:val="white"/>
        </w:rPr>
        <w:t>електронна позначка часу).</w:t>
      </w:r>
    </w:p>
    <w:p>
      <w:pPr>
        <w:pStyle w:val="Style19"/>
        <w:rPr>
          <w:szCs w:val="28"/>
          <w:highlight w:val="white"/>
        </w:rPr>
      </w:pPr>
      <w:r>
        <w:rPr>
          <w:szCs w:val="28"/>
          <w:highlight w:val="white"/>
        </w:rPr>
      </w:r>
    </w:p>
    <w:p>
      <w:pPr>
        <w:pStyle w:val="Normal"/>
        <w:ind w:firstLine="567"/>
        <w:rPr/>
      </w:pPr>
      <w:r>
        <w:rPr/>
      </w:r>
    </w:p>
    <w:p>
      <w:pPr>
        <w:pStyle w:val="Normal"/>
        <w:tabs>
          <w:tab w:val="left" w:pos="993" w:leader="none"/>
        </w:tabs>
        <w:spacing w:before="0" w:after="120"/>
        <w:ind w:firstLine="567"/>
        <w:jc w:val="center"/>
        <w:rPr>
          <w:rFonts w:ascii="Times New Roman" w:hAnsi="Times New Roman"/>
          <w:sz w:val="28"/>
          <w:szCs w:val="28"/>
        </w:rPr>
      </w:pPr>
      <w:r>
        <w:rPr>
          <w:rFonts w:ascii="Times New Roman" w:hAnsi="Times New Roman"/>
          <w:i/>
          <w:iCs/>
          <w:sz w:val="28"/>
          <w:szCs w:val="28"/>
          <w:highlight w:val="white"/>
        </w:rPr>
        <w:t>Підготовка проектів електронних документів</w:t>
      </w:r>
      <w:r>
        <w:rPr>
          <w:rFonts w:ascii="Times New Roman" w:hAnsi="Times New Roman"/>
          <w:i/>
          <w:iCs/>
          <w:sz w:val="28"/>
          <w:szCs w:val="28"/>
        </w:rPr>
        <w:t xml:space="preserve"> </w:t>
      </w:r>
    </w:p>
    <w:p>
      <w:pPr>
        <w:pStyle w:val="3"/>
        <w:keepNext w:val="false"/>
        <w:widowControl w:val="false"/>
        <w:tabs>
          <w:tab w:val="left" w:pos="1134" w:leader="none"/>
        </w:tabs>
        <w:spacing w:lineRule="auto" w:line="228"/>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t>242. За підготовлений проект електронного документа відповідальним є автор документа.</w:t>
      </w:r>
    </w:p>
    <w:p>
      <w:pPr>
        <w:pStyle w:val="Style19"/>
        <w:spacing w:lineRule="auto" w:line="228" w:before="100" w:after="0"/>
        <w:rPr>
          <w:szCs w:val="28"/>
        </w:rPr>
      </w:pPr>
      <w:r>
        <w:rPr>
          <w:szCs w:val="28"/>
          <w:highlight w:val="white"/>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pPr>
        <w:pStyle w:val="3"/>
        <w:keepNext w:val="false"/>
        <w:widowControl w:val="false"/>
        <w:tabs>
          <w:tab w:val="left" w:pos="1134" w:leader="none"/>
        </w:tabs>
        <w:spacing w:lineRule="auto" w:line="228" w:before="100" w:after="0"/>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highlight w:val="white"/>
        </w:rPr>
        <w:t>243. Підготовка проекту електронного документа здійснюється з урахуванням таких вимог:</w:t>
      </w:r>
    </w:p>
    <w:p>
      <w:pPr>
        <w:pStyle w:val="Normal"/>
        <w:tabs>
          <w:tab w:val="left" w:pos="993" w:leader="none"/>
        </w:tabs>
        <w:spacing w:lineRule="auto" w:line="228" w:before="10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проект електронного документа готується автором документа в </w:t>
      </w:r>
      <w:r>
        <w:rPr>
          <w:rFonts w:ascii="Times New Roman" w:hAnsi="Times New Roman"/>
          <w:color w:val="000000"/>
          <w:sz w:val="28"/>
          <w:szCs w:val="28"/>
        </w:rPr>
        <w:t>системі електронного документообігу Головного управління</w:t>
      </w:r>
      <w:r>
        <w:rPr>
          <w:rFonts w:ascii="Times New Roman" w:hAnsi="Times New Roman"/>
          <w:color w:val="000000"/>
          <w:sz w:val="28"/>
          <w:szCs w:val="28"/>
          <w:highlight w:val="white"/>
        </w:rPr>
        <w:t>;</w:t>
      </w:r>
    </w:p>
    <w:p>
      <w:pPr>
        <w:pStyle w:val="Normal"/>
        <w:tabs>
          <w:tab w:val="left" w:pos="993" w:leader="none"/>
        </w:tabs>
        <w:spacing w:lineRule="auto" w:line="228" w:before="100" w:after="0"/>
        <w:ind w:firstLine="567"/>
        <w:jc w:val="both"/>
        <w:rPr>
          <w:rFonts w:ascii="Times New Roman" w:hAnsi="Times New Roman"/>
          <w:sz w:val="28"/>
          <w:szCs w:val="28"/>
          <w:highlight w:val="white"/>
        </w:rPr>
      </w:pPr>
      <w:r>
        <w:rPr>
          <w:rFonts w:ascii="Times New Roman" w:hAnsi="Times New Roman"/>
          <w:sz w:val="28"/>
          <w:szCs w:val="28"/>
          <w:highlight w:val="white"/>
        </w:rPr>
        <w:t>у разі наявності супровідних матеріалів до проекту електронного документа вони додаються до проекту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pPr>
        <w:pStyle w:val="Normal"/>
        <w:tabs>
          <w:tab w:val="left" w:pos="993" w:leader="none"/>
        </w:tabs>
        <w:spacing w:lineRule="auto" w:line="228" w:before="100" w:after="0"/>
        <w:ind w:firstLine="567"/>
        <w:jc w:val="both"/>
        <w:rPr>
          <w:rFonts w:ascii="Times New Roman" w:hAnsi="Times New Roman"/>
          <w:sz w:val="28"/>
          <w:szCs w:val="28"/>
          <w:highlight w:val="white"/>
        </w:rPr>
      </w:pPr>
      <w:r>
        <w:rPr>
          <w:rFonts w:ascii="Times New Roman" w:hAnsi="Times New Roman"/>
          <w:sz w:val="28"/>
          <w:szCs w:val="28"/>
          <w:highlight w:val="white"/>
        </w:rPr>
        <w:t>внесення до проекту електронного документа посилання на документ(и), на виконання якого(их) створено відповідний проект;</w:t>
      </w:r>
    </w:p>
    <w:p>
      <w:pPr>
        <w:pStyle w:val="Normal"/>
        <w:tabs>
          <w:tab w:val="left" w:pos="993" w:leader="none"/>
        </w:tabs>
        <w:spacing w:lineRule="auto" w:line="228" w:before="10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внесення до </w:t>
      </w:r>
      <w:r>
        <w:rPr>
          <w:rFonts w:ascii="Times New Roman" w:hAnsi="Times New Roman"/>
          <w:color w:val="000000"/>
          <w:sz w:val="28"/>
          <w:szCs w:val="28"/>
        </w:rPr>
        <w:t>реєстраційно-моніторингової картки</w:t>
      </w:r>
      <w:r>
        <w:rPr>
          <w:rFonts w:ascii="Times New Roman" w:hAnsi="Times New Roman"/>
          <w:sz w:val="28"/>
          <w:szCs w:val="28"/>
          <w:highlight w:val="white"/>
        </w:rPr>
        <w:t xml:space="preserve"> в автоматизованому режимі індексу справи за номенклатурою справ, до якої відноситься електронний документ, що створюється;</w:t>
      </w:r>
    </w:p>
    <w:p>
      <w:pPr>
        <w:pStyle w:val="Normal"/>
        <w:tabs>
          <w:tab w:val="left" w:pos="993" w:leader="none"/>
        </w:tabs>
        <w:spacing w:lineRule="auto" w:line="228" w:before="100" w:after="0"/>
        <w:ind w:firstLine="567"/>
        <w:jc w:val="both"/>
        <w:rPr>
          <w:rFonts w:ascii="Times New Roman" w:hAnsi="Times New Roman"/>
          <w:sz w:val="28"/>
          <w:szCs w:val="28"/>
          <w:highlight w:val="white"/>
        </w:rPr>
      </w:pPr>
      <w:r>
        <w:rPr>
          <w:rFonts w:ascii="Times New Roman" w:hAnsi="Times New Roman"/>
          <w:sz w:val="28"/>
          <w:szCs w:val="28"/>
          <w:highlight w:val="white"/>
        </w:rPr>
        <w:t>зазначення обов’язкового статусу призначення проекту (ініціативний, інформаційний, проміжна відповідь, подання про зміну строку, запит на додаткову інформацію, остаточне виконання);</w:t>
      </w:r>
    </w:p>
    <w:p>
      <w:pPr>
        <w:pStyle w:val="Normal"/>
        <w:tabs>
          <w:tab w:val="left" w:pos="993" w:leader="none"/>
        </w:tabs>
        <w:spacing w:lineRule="auto" w:line="228" w:before="100" w:after="0"/>
        <w:ind w:firstLine="567"/>
        <w:jc w:val="both"/>
        <w:rPr>
          <w:rFonts w:ascii="Times New Roman" w:hAnsi="Times New Roman"/>
          <w:sz w:val="28"/>
          <w:szCs w:val="28"/>
          <w:highlight w:val="white"/>
        </w:rPr>
      </w:pPr>
      <w:r>
        <w:rPr>
          <w:rFonts w:ascii="Times New Roman" w:hAnsi="Times New Roman"/>
          <w:sz w:val="28"/>
          <w:szCs w:val="28"/>
          <w:highlight w:val="white"/>
        </w:rPr>
        <w:t>формулювання проекту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виконавців, наприклад: департаменту забезпечення документообігу; керівникам структурних підрозділів тощо;</w:t>
      </w:r>
    </w:p>
    <w:p>
      <w:pPr>
        <w:pStyle w:val="Normal"/>
        <w:tabs>
          <w:tab w:val="left" w:pos="993" w:leader="none"/>
        </w:tabs>
        <w:spacing w:lineRule="auto" w:line="228" w:before="10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формування переліку погоджувачів та підписувачів у </w:t>
      </w:r>
      <w:r>
        <w:rPr>
          <w:rFonts w:ascii="Times New Roman" w:hAnsi="Times New Roman"/>
          <w:color w:val="000000"/>
          <w:sz w:val="28"/>
          <w:szCs w:val="28"/>
        </w:rPr>
        <w:t>реєстраційно-моніторинговій картці</w:t>
      </w:r>
      <w:r>
        <w:rPr>
          <w:rFonts w:ascii="Times New Roman" w:hAnsi="Times New Roman"/>
          <w:sz w:val="28"/>
          <w:szCs w:val="28"/>
          <w:highlight w:val="white"/>
        </w:rPr>
        <w:t>.</w:t>
      </w:r>
    </w:p>
    <w:p>
      <w:pPr>
        <w:pStyle w:val="3"/>
        <w:keepNext w:val="false"/>
        <w:widowControl w:val="false"/>
        <w:tabs>
          <w:tab w:val="left" w:pos="1134" w:leader="none"/>
        </w:tabs>
        <w:spacing w:lineRule="auto" w:line="228" w:before="100" w:after="0"/>
        <w:ind w:left="0" w:firstLine="567"/>
        <w:jc w:val="both"/>
        <w:rPr>
          <w:rFonts w:ascii="Times New Roman" w:hAnsi="Times New Roman"/>
          <w:b w:val="false"/>
          <w:b w:val="false"/>
          <w:i w:val="false"/>
          <w:i w:val="false"/>
          <w:sz w:val="28"/>
          <w:szCs w:val="28"/>
        </w:rPr>
      </w:pPr>
      <w:bookmarkStart w:id="27" w:name="_1v1yuxt"/>
      <w:bookmarkEnd w:id="27"/>
      <w:r>
        <w:rPr>
          <w:rFonts w:ascii="Times New Roman" w:hAnsi="Times New Roman"/>
          <w:b w:val="false"/>
          <w:i w:val="false"/>
          <w:color w:val="000000"/>
          <w:sz w:val="28"/>
          <w:szCs w:val="28"/>
          <w:highlight w:val="white"/>
        </w:rPr>
        <w:t>244. Ім’я файла вихідного проекту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файла, наприклад:</w:t>
      </w:r>
    </w:p>
    <w:p>
      <w:pPr>
        <w:pStyle w:val="Normal"/>
        <w:tabs>
          <w:tab w:val="left" w:pos="993" w:leader="none"/>
        </w:tabs>
        <w:spacing w:lineRule="auto" w:line="228" w:before="60" w:after="0"/>
        <w:ind w:firstLine="567"/>
        <w:jc w:val="both"/>
        <w:rPr>
          <w:rFonts w:ascii="Times New Roman" w:hAnsi="Times New Roman"/>
          <w:sz w:val="28"/>
          <w:szCs w:val="28"/>
          <w:highlight w:val="white"/>
        </w:rPr>
      </w:pPr>
      <w:r>
        <w:rPr>
          <w:rFonts w:ascii="Times New Roman" w:hAnsi="Times New Roman"/>
          <w:sz w:val="28"/>
          <w:szCs w:val="28"/>
          <w:highlight w:val="white"/>
        </w:rPr>
        <w:t>Лист ...</w:t>
      </w:r>
    </w:p>
    <w:p>
      <w:pPr>
        <w:pStyle w:val="Normal"/>
        <w:tabs>
          <w:tab w:val="left" w:pos="993" w:leader="none"/>
        </w:tabs>
        <w:spacing w:lineRule="auto" w:line="228" w:before="60" w:after="0"/>
        <w:ind w:firstLine="567"/>
        <w:jc w:val="both"/>
        <w:rPr>
          <w:rFonts w:ascii="Times New Roman" w:hAnsi="Times New Roman"/>
          <w:sz w:val="28"/>
          <w:szCs w:val="28"/>
          <w:highlight w:val="white"/>
        </w:rPr>
      </w:pPr>
      <w:r>
        <w:rPr>
          <w:rFonts w:ascii="Times New Roman" w:hAnsi="Times New Roman"/>
          <w:sz w:val="28"/>
          <w:szCs w:val="28"/>
          <w:highlight w:val="white"/>
        </w:rPr>
        <w:t>Службова записка ...</w:t>
      </w:r>
    </w:p>
    <w:p>
      <w:pPr>
        <w:pStyle w:val="Normal"/>
        <w:tabs>
          <w:tab w:val="left" w:pos="993" w:leader="none"/>
        </w:tabs>
        <w:spacing w:lineRule="auto" w:line="228" w:before="60" w:after="0"/>
        <w:ind w:firstLine="567"/>
        <w:jc w:val="both"/>
        <w:rPr>
          <w:rFonts w:ascii="Times New Roman" w:hAnsi="Times New Roman"/>
          <w:sz w:val="28"/>
          <w:szCs w:val="28"/>
          <w:highlight w:val="white"/>
        </w:rPr>
      </w:pPr>
      <w:r>
        <w:rPr>
          <w:rFonts w:ascii="Times New Roman" w:hAnsi="Times New Roman"/>
          <w:sz w:val="28"/>
          <w:szCs w:val="28"/>
          <w:highlight w:val="white"/>
        </w:rPr>
        <w:t>Наказ про …</w:t>
      </w:r>
    </w:p>
    <w:p>
      <w:pPr>
        <w:pStyle w:val="Normal"/>
        <w:tabs>
          <w:tab w:val="left" w:pos="993" w:leader="none"/>
        </w:tabs>
        <w:spacing w:lineRule="auto" w:line="228" w:before="60" w:after="0"/>
        <w:ind w:firstLine="567"/>
        <w:jc w:val="both"/>
        <w:rPr>
          <w:rFonts w:ascii="Times New Roman" w:hAnsi="Times New Roman"/>
          <w:sz w:val="28"/>
          <w:szCs w:val="28"/>
          <w:highlight w:val="white"/>
        </w:rPr>
      </w:pPr>
      <w:r>
        <w:rPr>
          <w:rFonts w:ascii="Times New Roman" w:hAnsi="Times New Roman"/>
          <w:sz w:val="28"/>
          <w:szCs w:val="28"/>
          <w:highlight w:val="white"/>
        </w:rPr>
        <w:t>Зміни до наказу від … № …</w:t>
      </w:r>
    </w:p>
    <w:p>
      <w:pPr>
        <w:pStyle w:val="Normal"/>
        <w:tabs>
          <w:tab w:val="left" w:pos="993" w:leader="none"/>
        </w:tabs>
        <w:spacing w:lineRule="auto" w:line="228" w:before="60" w:after="0"/>
        <w:ind w:firstLine="567"/>
        <w:jc w:val="both"/>
        <w:rPr>
          <w:rFonts w:ascii="Times New Roman" w:hAnsi="Times New Roman"/>
          <w:sz w:val="28"/>
          <w:szCs w:val="28"/>
          <w:highlight w:val="white"/>
        </w:rPr>
      </w:pPr>
      <w:r>
        <w:rPr>
          <w:rFonts w:ascii="Times New Roman" w:hAnsi="Times New Roman"/>
          <w:sz w:val="28"/>
          <w:szCs w:val="28"/>
          <w:highlight w:val="white"/>
        </w:rPr>
        <w:t>Нова редакція наказу від … № …</w:t>
      </w:r>
    </w:p>
    <w:p>
      <w:pPr>
        <w:pStyle w:val="Normal"/>
        <w:tabs>
          <w:tab w:val="left" w:pos="993" w:leader="none"/>
        </w:tabs>
        <w:spacing w:lineRule="auto" w:line="228" w:before="60" w:after="0"/>
        <w:ind w:firstLine="567"/>
        <w:jc w:val="both"/>
        <w:rPr>
          <w:rFonts w:ascii="Times New Roman" w:hAnsi="Times New Roman"/>
          <w:sz w:val="28"/>
          <w:szCs w:val="28"/>
          <w:highlight w:val="white"/>
        </w:rPr>
      </w:pPr>
      <w:r>
        <w:rPr>
          <w:rFonts w:ascii="Times New Roman" w:hAnsi="Times New Roman"/>
          <w:sz w:val="28"/>
          <w:szCs w:val="28"/>
          <w:highlight w:val="white"/>
        </w:rPr>
        <w:t>Д1_Порядок (положення, інструкція тощо) …</w:t>
      </w:r>
    </w:p>
    <w:p>
      <w:pPr>
        <w:pStyle w:val="Normal"/>
        <w:tabs>
          <w:tab w:val="left" w:pos="993" w:leader="none"/>
        </w:tabs>
        <w:spacing w:lineRule="auto" w:line="228" w:before="60" w:after="0"/>
        <w:ind w:firstLine="567"/>
        <w:jc w:val="both"/>
        <w:rPr>
          <w:rFonts w:ascii="Times New Roman" w:hAnsi="Times New Roman"/>
          <w:sz w:val="28"/>
          <w:szCs w:val="28"/>
          <w:highlight w:val="white"/>
        </w:rPr>
      </w:pPr>
      <w:r>
        <w:rPr>
          <w:rFonts w:ascii="Times New Roman" w:hAnsi="Times New Roman"/>
          <w:sz w:val="28"/>
          <w:szCs w:val="28"/>
          <w:highlight w:val="white"/>
        </w:rPr>
        <w:t>Д2_Таблиця (графік, план тощо) …</w:t>
      </w:r>
    </w:p>
    <w:p>
      <w:pPr>
        <w:pStyle w:val="Normal"/>
        <w:tabs>
          <w:tab w:val="left" w:pos="993" w:leader="none"/>
        </w:tabs>
        <w:spacing w:before="60" w:after="0"/>
        <w:ind w:firstLine="567"/>
        <w:jc w:val="both"/>
        <w:rPr/>
      </w:pPr>
      <w:r>
        <w:rPr>
          <w:rFonts w:ascii="Times New Roman" w:hAnsi="Times New Roman"/>
          <w:sz w:val="28"/>
          <w:szCs w:val="28"/>
          <w:highlight w:val="white"/>
        </w:rPr>
        <w:t>Сканована копія листа …</w:t>
      </w:r>
    </w:p>
    <w:p>
      <w:pPr>
        <w:pStyle w:val="Normal"/>
        <w:tabs>
          <w:tab w:val="left" w:pos="993" w:leader="none"/>
        </w:tabs>
        <w:spacing w:before="60" w:after="0"/>
        <w:ind w:firstLine="567"/>
        <w:jc w:val="both"/>
        <w:rPr>
          <w:rFonts w:ascii="Times New Roman" w:hAnsi="Times New Roman"/>
          <w:sz w:val="28"/>
          <w:szCs w:val="28"/>
          <w:highlight w:val="white"/>
        </w:rPr>
      </w:pPr>
      <w:r>
        <w:rPr>
          <w:rFonts w:ascii="Times New Roman" w:hAnsi="Times New Roman"/>
          <w:sz w:val="28"/>
          <w:szCs w:val="28"/>
          <w:highlight w:val="white"/>
        </w:rPr>
      </w:r>
    </w:p>
    <w:p>
      <w:pPr>
        <w:pStyle w:val="Normal"/>
        <w:tabs>
          <w:tab w:val="left" w:pos="993" w:leader="none"/>
        </w:tabs>
        <w:spacing w:before="120" w:after="0"/>
        <w:ind w:firstLine="567"/>
        <w:jc w:val="center"/>
        <w:rPr/>
      </w:pPr>
      <w:r>
        <w:rPr>
          <w:rFonts w:ascii="Times New Roman" w:hAnsi="Times New Roman"/>
          <w:i/>
          <w:sz w:val="28"/>
          <w:szCs w:val="28"/>
          <w:highlight w:val="white"/>
        </w:rPr>
        <w:t>Візування та погодження проектів електронних документів</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28" w:name="_4f1mdlm"/>
      <w:bookmarkEnd w:id="28"/>
      <w:r>
        <w:rPr>
          <w:rFonts w:ascii="Times New Roman" w:hAnsi="Times New Roman"/>
          <w:b w:val="false"/>
          <w:i w:val="false"/>
          <w:color w:val="000000"/>
          <w:sz w:val="28"/>
          <w:szCs w:val="28"/>
          <w:highlight w:val="white"/>
        </w:rPr>
        <w:t xml:space="preserve">245. Погодження проекту електронного документа полягає у його візуванні уповноваженими особами, зазначеними в </w:t>
      </w:r>
      <w:r>
        <w:rPr>
          <w:rFonts w:ascii="Times New Roman" w:hAnsi="Times New Roman"/>
          <w:b w:val="false"/>
          <w:i w:val="false"/>
          <w:color w:val="000000"/>
          <w:sz w:val="28"/>
          <w:szCs w:val="28"/>
        </w:rPr>
        <w:t>реєстраційно-моніторинговій картці</w:t>
      </w:r>
      <w:r>
        <w:rPr>
          <w:rFonts w:ascii="Times New Roman" w:hAnsi="Times New Roman"/>
          <w:b w:val="false"/>
          <w:i w:val="false"/>
          <w:color w:val="000000"/>
          <w:sz w:val="28"/>
          <w:szCs w:val="28"/>
          <w:highlight w:val="white"/>
        </w:rPr>
        <w:t xml:space="preserve">, що забезпечується </w:t>
      </w:r>
      <w:r>
        <w:rPr>
          <w:rFonts w:ascii="Times New Roman" w:hAnsi="Times New Roman"/>
          <w:b w:val="false"/>
          <w:i w:val="false"/>
          <w:color w:val="000000"/>
          <w:sz w:val="28"/>
          <w:szCs w:val="28"/>
        </w:rPr>
        <w:t xml:space="preserve">системою електронного документообігу Головного управління </w:t>
      </w:r>
      <w:r>
        <w:rPr>
          <w:rFonts w:ascii="Times New Roman" w:hAnsi="Times New Roman"/>
          <w:b w:val="false"/>
          <w:i w:val="false"/>
          <w:color w:val="000000"/>
          <w:sz w:val="28"/>
          <w:szCs w:val="28"/>
          <w:highlight w:val="white"/>
        </w:rPr>
        <w:t xml:space="preserve">на підставі сформованого переліку погоджувачів, зазначених у </w:t>
      </w:r>
      <w:r>
        <w:rPr>
          <w:rFonts w:ascii="Times New Roman" w:hAnsi="Times New Roman"/>
          <w:b w:val="false"/>
          <w:i w:val="false"/>
          <w:color w:val="000000"/>
          <w:sz w:val="28"/>
          <w:szCs w:val="28"/>
        </w:rPr>
        <w:t>реєстраційно-моніторинговій картці</w:t>
      </w:r>
      <w:r>
        <w:rPr>
          <w:rFonts w:ascii="Times New Roman" w:hAnsi="Times New Roman"/>
          <w:b w:val="false"/>
          <w:i w:val="false"/>
          <w:color w:val="000000"/>
          <w:sz w:val="28"/>
          <w:szCs w:val="28"/>
          <w:highlight w:val="white"/>
        </w:rPr>
        <w:t>.</w:t>
      </w:r>
    </w:p>
    <w:p>
      <w:pPr>
        <w:pStyle w:val="3"/>
        <w:keepNext w:val="false"/>
        <w:widowControl w:val="false"/>
        <w:tabs>
          <w:tab w:val="left" w:pos="993" w:leader="none"/>
        </w:tabs>
        <w:ind w:left="0" w:firstLine="567"/>
        <w:jc w:val="both"/>
        <w:rPr>
          <w:rFonts w:ascii="Times New Roman" w:hAnsi="Times New Roman"/>
          <w:b w:val="false"/>
          <w:b w:val="false"/>
          <w:i w:val="false"/>
          <w:i w:val="false"/>
          <w:sz w:val="28"/>
          <w:szCs w:val="28"/>
        </w:rPr>
      </w:pPr>
      <w:bookmarkStart w:id="29" w:name="_2u6wntf"/>
      <w:bookmarkEnd w:id="29"/>
      <w:r>
        <w:rPr>
          <w:rFonts w:ascii="Times New Roman" w:hAnsi="Times New Roman"/>
          <w:b w:val="false"/>
          <w:i w:val="false"/>
          <w:color w:val="000000"/>
          <w:sz w:val="28"/>
          <w:szCs w:val="28"/>
        </w:rPr>
        <w:t>246. Інформація про погодження, відхилення або повернення автоматично вноситься до реєстраційно-моніторингової картки.</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30" w:name="_19c6y18"/>
      <w:bookmarkEnd w:id="30"/>
      <w:r>
        <w:rPr>
          <w:rFonts w:ascii="Times New Roman" w:hAnsi="Times New Roman"/>
          <w:b w:val="false"/>
          <w:i w:val="false"/>
          <w:color w:val="000000"/>
          <w:sz w:val="28"/>
          <w:szCs w:val="28"/>
          <w:highlight w:val="white"/>
        </w:rPr>
        <w:t>247. Погодження та підписання проекту електронного документа здійснюється у такому порядку:</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проект електронного документа спочатку візується його автором, керівником підпорядкованого підрозділу та керівником структурного підрозділу (відповідального підрозділу) та уповноваженими особами інших структурних підрозділів </w:t>
      </w:r>
      <w:r>
        <w:rPr>
          <w:rFonts w:ascii="Times New Roman" w:hAnsi="Times New Roman"/>
          <w:color w:val="000000"/>
          <w:sz w:val="28"/>
          <w:szCs w:val="28"/>
        </w:rPr>
        <w:t>Головного управління</w:t>
      </w:r>
      <w:r>
        <w:rPr>
          <w:rFonts w:ascii="Times New Roman" w:hAnsi="Times New Roman"/>
          <w:sz w:val="28"/>
          <w:szCs w:val="28"/>
          <w:highlight w:val="white"/>
        </w:rPr>
        <w:t xml:space="preserve">, зазначеними в </w:t>
      </w:r>
      <w:r>
        <w:rPr>
          <w:rFonts w:ascii="Times New Roman" w:hAnsi="Times New Roman"/>
          <w:color w:val="000000"/>
          <w:sz w:val="28"/>
          <w:szCs w:val="28"/>
        </w:rPr>
        <w:t>реєстраційно-моніторинговій картці, представником юридичної служби</w:t>
      </w:r>
      <w:r>
        <w:rPr>
          <w:rFonts w:ascii="Times New Roman" w:hAnsi="Times New Roman"/>
          <w:color w:val="000000"/>
          <w:sz w:val="28"/>
          <w:szCs w:val="28"/>
          <w:highlight w:val="white"/>
        </w:rPr>
        <w:t>;</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у разі погодження проектів наказів в електронній формі проект наказу  візується уповноваженим представником юридичної служби за результатами проведення юридичної експертизи та керівником структурного підрозділу з питань запобігання та виявлення корупції;</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проект електронного документа візується всіма посадовими особами (погоджувачами), наявність візи яких передбачено в </w:t>
      </w:r>
      <w:r>
        <w:rPr>
          <w:rFonts w:ascii="Times New Roman" w:hAnsi="Times New Roman"/>
          <w:color w:val="000000"/>
          <w:sz w:val="28"/>
          <w:szCs w:val="28"/>
        </w:rPr>
        <w:t>реєстраційно-моніторинговій картці</w:t>
      </w:r>
      <w:r>
        <w:rPr>
          <w:rFonts w:ascii="Times New Roman" w:hAnsi="Times New Roman"/>
          <w:sz w:val="28"/>
          <w:szCs w:val="28"/>
          <w:highlight w:val="white"/>
        </w:rPr>
        <w:t>, при цьому візування проекту електронного документа не затверджує зазначений документ;</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проект електронного документа</w:t>
      </w:r>
      <w:r>
        <w:rPr>
          <w:rFonts w:eastAsia="Arial" w:ascii="Times New Roman" w:hAnsi="Times New Roman"/>
          <w:sz w:val="28"/>
          <w:szCs w:val="28"/>
          <w:highlight w:val="white"/>
        </w:rPr>
        <w:t xml:space="preserve"> </w:t>
      </w:r>
      <w:r>
        <w:rPr>
          <w:rFonts w:ascii="Times New Roman" w:hAnsi="Times New Roman"/>
          <w:sz w:val="28"/>
          <w:szCs w:val="28"/>
          <w:highlight w:val="white"/>
        </w:rPr>
        <w:t xml:space="preserve">візується заступником керівника </w:t>
      </w:r>
      <w:r>
        <w:rPr>
          <w:rFonts w:ascii="Times New Roman" w:hAnsi="Times New Roman"/>
          <w:color w:val="000000"/>
          <w:sz w:val="28"/>
          <w:szCs w:val="28"/>
        </w:rPr>
        <w:t>Головного управління</w:t>
      </w:r>
      <w:r>
        <w:rPr>
          <w:rFonts w:ascii="Times New Roman" w:hAnsi="Times New Roman"/>
          <w:sz w:val="28"/>
          <w:szCs w:val="28"/>
          <w:highlight w:val="white"/>
        </w:rPr>
        <w:t xml:space="preserve">, який координує роботу структурного підрозділу, відповідального за підготовку проекту електронного документа (погодження інших заступників керівника </w:t>
      </w:r>
      <w:r>
        <w:rPr>
          <w:rFonts w:ascii="Times New Roman" w:hAnsi="Times New Roman"/>
          <w:color w:val="000000"/>
          <w:sz w:val="28"/>
          <w:szCs w:val="28"/>
        </w:rPr>
        <w:t>Головного управління</w:t>
      </w:r>
      <w:r>
        <w:rPr>
          <w:rFonts w:ascii="Times New Roman" w:hAnsi="Times New Roman"/>
          <w:sz w:val="28"/>
          <w:szCs w:val="28"/>
          <w:highlight w:val="white"/>
        </w:rPr>
        <w:t>, які координують роботу заінтересованих підрозділів, не вимагається);</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проект </w:t>
      </w:r>
      <w:r>
        <w:rPr>
          <w:rFonts w:ascii="Times New Roman" w:hAnsi="Times New Roman"/>
          <w:sz w:val="28"/>
          <w:szCs w:val="28"/>
        </w:rPr>
        <w:t xml:space="preserve">підписується </w:t>
      </w:r>
      <w:r>
        <w:rPr>
          <w:rFonts w:ascii="Times New Roman" w:hAnsi="Times New Roman"/>
          <w:sz w:val="28"/>
          <w:szCs w:val="28"/>
          <w:highlight w:val="white"/>
        </w:rPr>
        <w:t>керівником (підписувачем), який затверджує електронний документ.</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31" w:name="_3tbugp1"/>
      <w:bookmarkEnd w:id="31"/>
      <w:r>
        <w:rPr>
          <w:rFonts w:ascii="Times New Roman" w:hAnsi="Times New Roman"/>
          <w:b w:val="false"/>
          <w:i w:val="false"/>
          <w:color w:val="000000"/>
          <w:sz w:val="28"/>
          <w:szCs w:val="28"/>
          <w:highlight w:val="white"/>
        </w:rPr>
        <w:t>248. Не погоджений у відповідному порядку проект електронного документа не передається на підписання (затвердження).</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32" w:name="_28h4qwu"/>
      <w:bookmarkEnd w:id="32"/>
      <w:r>
        <w:rPr>
          <w:rFonts w:ascii="Times New Roman" w:hAnsi="Times New Roman"/>
          <w:b w:val="false"/>
          <w:i w:val="false"/>
          <w:color w:val="000000"/>
          <w:sz w:val="28"/>
          <w:szCs w:val="28"/>
          <w:highlight w:val="white"/>
        </w:rPr>
        <w:t xml:space="preserve">249. Уповноважені особи інших структурних підрозділів за фактом надходження до них через </w:t>
      </w:r>
      <w:r>
        <w:rPr>
          <w:rFonts w:ascii="Times New Roman" w:hAnsi="Times New Roman"/>
          <w:b w:val="false"/>
          <w:i w:val="false"/>
          <w:color w:val="000000"/>
          <w:sz w:val="28"/>
          <w:szCs w:val="28"/>
        </w:rPr>
        <w:t xml:space="preserve">систему електронного документообігу Головного управління </w:t>
      </w:r>
      <w:r>
        <w:rPr>
          <w:rFonts w:ascii="Times New Roman" w:hAnsi="Times New Roman"/>
          <w:b w:val="false"/>
          <w:i w:val="false"/>
          <w:color w:val="000000"/>
          <w:sz w:val="28"/>
          <w:szCs w:val="28"/>
          <w:highlight w:val="white"/>
        </w:rPr>
        <w:t>проекту електронного документа беруть участь у його опрацюванні в частині, що стосується їх компетенції.</w:t>
      </w:r>
    </w:p>
    <w:p>
      <w:pPr>
        <w:pStyle w:val="3"/>
        <w:keepNext w:val="false"/>
        <w:widowControl w:val="false"/>
        <w:tabs>
          <w:tab w:val="left" w:pos="1134" w:leader="none"/>
        </w:tabs>
        <w:ind w:left="0" w:firstLine="567"/>
        <w:jc w:val="both"/>
        <w:rPr>
          <w:rFonts w:ascii="Times New Roman" w:hAnsi="Times New Roman"/>
          <w:b w:val="false"/>
          <w:b w:val="false"/>
          <w:i w:val="false"/>
          <w:i w:val="false"/>
          <w:color w:val="000000"/>
          <w:sz w:val="28"/>
          <w:szCs w:val="28"/>
        </w:rPr>
      </w:pPr>
      <w:bookmarkStart w:id="33" w:name="_nmf14n"/>
      <w:bookmarkEnd w:id="33"/>
      <w:r>
        <w:rPr>
          <w:rFonts w:ascii="Times New Roman" w:hAnsi="Times New Roman"/>
          <w:b w:val="false"/>
          <w:i w:val="false"/>
          <w:color w:val="000000"/>
          <w:sz w:val="28"/>
          <w:szCs w:val="28"/>
          <w:highlight w:val="white"/>
        </w:rPr>
        <w:t xml:space="preserve">250. Свою позицію щодо опрацьованого проекту електронного документа уповноважена особа заінтересованого підрозділу доводить до відома відповідального підрозділу через </w:t>
      </w:r>
      <w:r>
        <w:rPr>
          <w:rFonts w:ascii="Times New Roman" w:hAnsi="Times New Roman"/>
          <w:b w:val="false"/>
          <w:i w:val="false"/>
          <w:color w:val="000000"/>
          <w:sz w:val="28"/>
          <w:szCs w:val="28"/>
        </w:rPr>
        <w:t>систему електронного документообігу</w:t>
      </w:r>
      <w:r>
        <w:rPr>
          <w:rFonts w:ascii="Times New Roman" w:hAnsi="Times New Roman"/>
          <w:b w:val="false"/>
          <w:i w:val="false"/>
          <w:color w:val="000000"/>
          <w:sz w:val="28"/>
          <w:szCs w:val="28"/>
          <w:highlight w:val="white"/>
        </w:rPr>
        <w:t>. Відповідна позиція має бути чітко обґрунтованою, а у разі необхідності викладена у тексті проекту електронного документа в режимі виправлень (у вигляді нової редакції його окремих положень).</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 xml:space="preserve">У разі внесення редакційних правок до проекту електронного документа </w:t>
      </w:r>
      <w:r>
        <w:rPr>
          <w:rFonts w:ascii="Times New Roman" w:hAnsi="Times New Roman"/>
          <w:color w:val="000000"/>
          <w:sz w:val="28"/>
          <w:szCs w:val="28"/>
        </w:rPr>
        <w:t>система електронного документообігу Головного управління:</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зберігає поточну версію проекту електронного документа (без редакційних правок) з усіма накладеними на неї кваліфікованими електронними підписами (що підтверджуються) в архіві версій проекту електронного документа;</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створює нову версію проекту електронного документа (без кваліфікованих електронних підписів), яка стає поточною версією проекту електронного документа і до якої зберігаються всі внесені редакційні правки.</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 xml:space="preserve">Усі версії проекту зберігаються в архіві версій в </w:t>
      </w:r>
      <w:r>
        <w:rPr>
          <w:rFonts w:ascii="Times New Roman" w:hAnsi="Times New Roman"/>
          <w:color w:val="000000"/>
          <w:sz w:val="28"/>
          <w:szCs w:val="28"/>
        </w:rPr>
        <w:t>реєстраційно-моніторинговій картці</w:t>
      </w:r>
      <w:r>
        <w:rPr>
          <w:rFonts w:ascii="Times New Roman" w:hAnsi="Times New Roman"/>
          <w:sz w:val="28"/>
          <w:szCs w:val="28"/>
        </w:rPr>
        <w:t xml:space="preserve">. Редагування версій, збережених в архіві </w:t>
      </w:r>
      <w:r>
        <w:rPr>
          <w:rFonts w:ascii="Times New Roman" w:hAnsi="Times New Roman"/>
          <w:color w:val="000000"/>
          <w:sz w:val="28"/>
          <w:szCs w:val="28"/>
        </w:rPr>
        <w:t>реєстраційно-моніторингової картки</w:t>
      </w:r>
      <w:r>
        <w:rPr>
          <w:rFonts w:ascii="Times New Roman" w:hAnsi="Times New Roman"/>
          <w:sz w:val="28"/>
          <w:szCs w:val="28"/>
        </w:rPr>
        <w:t xml:space="preserve"> блокується. Редагування поточної версії блокується після затвердження документа.</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34" w:name="_37m2jsg"/>
      <w:bookmarkEnd w:id="34"/>
      <w:r>
        <w:rPr>
          <w:rFonts w:ascii="Times New Roman" w:hAnsi="Times New Roman"/>
          <w:b w:val="false"/>
          <w:i w:val="false"/>
          <w:color w:val="000000"/>
          <w:sz w:val="28"/>
          <w:szCs w:val="28"/>
          <w:highlight w:val="white"/>
        </w:rPr>
        <w:t xml:space="preserve">251. Порядок візування певних видів документів визначається наказом </w:t>
      </w:r>
      <w:r>
        <w:rPr>
          <w:rFonts w:ascii="Times New Roman" w:hAnsi="Times New Roman"/>
          <w:b w:val="false"/>
          <w:i w:val="false"/>
          <w:color w:val="000000"/>
          <w:sz w:val="28"/>
          <w:szCs w:val="28"/>
        </w:rPr>
        <w:t xml:space="preserve">Головного управління. </w:t>
      </w:r>
      <w:r>
        <w:rPr>
          <w:rFonts w:ascii="Times New Roman" w:hAnsi="Times New Roman"/>
          <w:b w:val="false"/>
          <w:i w:val="false"/>
          <w:color w:val="000000"/>
          <w:sz w:val="28"/>
          <w:szCs w:val="28"/>
          <w:highlight w:val="white"/>
        </w:rPr>
        <w:t xml:space="preserve">Погодження проекту електронного документа (за виключенням наказів </w:t>
      </w:r>
      <w:r>
        <w:rPr>
          <w:rFonts w:ascii="Times New Roman" w:hAnsi="Times New Roman"/>
          <w:b w:val="false"/>
          <w:i w:val="false"/>
          <w:color w:val="000000"/>
          <w:sz w:val="28"/>
          <w:szCs w:val="28"/>
        </w:rPr>
        <w:t>Головного управління</w:t>
      </w:r>
      <w:r>
        <w:rPr>
          <w:rFonts w:ascii="Times New Roman" w:hAnsi="Times New Roman"/>
          <w:b w:val="false"/>
          <w:i w:val="false"/>
          <w:color w:val="000000"/>
          <w:sz w:val="28"/>
          <w:szCs w:val="28"/>
          <w:highlight w:val="white"/>
        </w:rPr>
        <w:t>) може здійснюватися у такому порядку:</w:t>
      </w:r>
    </w:p>
    <w:p>
      <w:pPr>
        <w:pStyle w:val="Normal"/>
        <w:tabs>
          <w:tab w:val="left" w:pos="993" w:leader="none"/>
        </w:tabs>
        <w:ind w:firstLine="567"/>
        <w:jc w:val="both"/>
        <w:rPr>
          <w:rFonts w:ascii="Times New Roman" w:hAnsi="Times New Roman"/>
          <w:sz w:val="28"/>
          <w:szCs w:val="28"/>
          <w:highlight w:val="white"/>
        </w:rPr>
      </w:pPr>
      <w:r>
        <w:rPr>
          <w:rFonts w:ascii="Times New Roman" w:hAnsi="Times New Roman"/>
          <w:sz w:val="28"/>
          <w:szCs w:val="28"/>
          <w:highlight w:val="white"/>
        </w:rPr>
        <w:t xml:space="preserve">проект електронного документа візується його автором, після чого </w:t>
      </w:r>
      <w:r>
        <w:rPr>
          <w:rFonts w:ascii="Times New Roman" w:hAnsi="Times New Roman"/>
          <w:color w:val="000000"/>
          <w:sz w:val="28"/>
          <w:szCs w:val="28"/>
        </w:rPr>
        <w:t>система електронного документообігу Головного управління</w:t>
      </w:r>
      <w:r>
        <w:rPr>
          <w:rFonts w:ascii="Times New Roman" w:hAnsi="Times New Roman"/>
          <w:sz w:val="28"/>
          <w:szCs w:val="28"/>
        </w:rPr>
        <w:t xml:space="preserve"> </w:t>
      </w:r>
      <w:r>
        <w:rPr>
          <w:rFonts w:ascii="Times New Roman" w:hAnsi="Times New Roman"/>
          <w:sz w:val="28"/>
          <w:szCs w:val="28"/>
          <w:highlight w:val="white"/>
        </w:rPr>
        <w:t xml:space="preserve">автоматично одночасно надсилає його на ознайомлення керівнику підпорядкованого підрозділу, керівнику структурного підрозділу (відповідального підрозділу), уповноваженим особам інших структурних підрозділів установи, зазначених в </w:t>
      </w:r>
      <w:r>
        <w:rPr>
          <w:rFonts w:ascii="Times New Roman" w:hAnsi="Times New Roman"/>
          <w:color w:val="000000"/>
          <w:sz w:val="28"/>
          <w:szCs w:val="28"/>
        </w:rPr>
        <w:t>реєстраційно-моніторинговій картці,</w:t>
      </w:r>
      <w:r>
        <w:rPr>
          <w:rFonts w:ascii="Times New Roman" w:hAnsi="Times New Roman"/>
          <w:sz w:val="28"/>
          <w:szCs w:val="28"/>
          <w:highlight w:val="white"/>
        </w:rPr>
        <w:t xml:space="preserve"> працівнику юридичної служби, заступнику керівника установи, який координує роботу відповідального підрозділу, </w:t>
      </w:r>
      <w:r>
        <w:rPr>
          <w:rFonts w:ascii="Times New Roman" w:hAnsi="Times New Roman"/>
          <w:sz w:val="28"/>
          <w:szCs w:val="28"/>
        </w:rPr>
        <w:t>уповноваженій особі, що організовує та забезпечує роботу керівника (далі – служба керівника);</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погоджувач, зазначений в </w:t>
      </w:r>
      <w:r>
        <w:rPr>
          <w:rFonts w:ascii="Times New Roman" w:hAnsi="Times New Roman"/>
          <w:color w:val="000000"/>
          <w:sz w:val="28"/>
          <w:szCs w:val="28"/>
        </w:rPr>
        <w:t>реєстраційно-моніторинговій картці</w:t>
      </w:r>
      <w:r>
        <w:rPr>
          <w:rFonts w:ascii="Times New Roman" w:hAnsi="Times New Roman"/>
          <w:sz w:val="28"/>
          <w:szCs w:val="28"/>
          <w:highlight w:val="white"/>
        </w:rPr>
        <w:t>, протягом строку, визначеного згідно з Інструкцією з діловодства залежно від обсягу та/або виду документа, має ознайомитися з проектом електронного документа та у разі наявності зауважень вносить їх до проекту електронного документа;</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якщо погоджувач протягом зазначеного в реєстраційно-моніторинговій картці строку не погодив та не вніс зауважень до проекту електронного документа, система електронного документообігу автоматично вносить до реєстраційно-моніторингової картки інформацію про погодження цього проекту </w:t>
      </w:r>
      <w:r>
        <w:rPr>
          <w:rFonts w:ascii="Times New Roman" w:hAnsi="Times New Roman"/>
          <w:sz w:val="28"/>
          <w:szCs w:val="28"/>
        </w:rPr>
        <w:t>за замовчуванням. Погоджувач несе відповідальність за відповідне погодження</w:t>
      </w:r>
      <w:r>
        <w:rPr>
          <w:rFonts w:ascii="Times New Roman" w:hAnsi="Times New Roman"/>
          <w:sz w:val="28"/>
          <w:szCs w:val="28"/>
          <w:highlight w:val="white"/>
        </w:rPr>
        <w:t>.</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rPr>
        <w:t>У разі погодження проекту електронного документа уповноважена особа іншого структурного підрозділу, зазначеного в реєстраційно-моніторинговій картці, візує проект електронного документа.</w:t>
      </w:r>
      <w:r>
        <w:rPr>
          <w:rFonts w:ascii="Times New Roman" w:hAnsi="Times New Roman"/>
          <w:sz w:val="28"/>
          <w:szCs w:val="28"/>
          <w:highlight w:val="white"/>
        </w:rPr>
        <w:t xml:space="preserve"> </w:t>
      </w:r>
    </w:p>
    <w:p>
      <w:pPr>
        <w:pStyle w:val="Normal"/>
        <w:tabs>
          <w:tab w:val="left" w:pos="993" w:leader="none"/>
        </w:tabs>
        <w:spacing w:before="120" w:after="0"/>
        <w:ind w:firstLine="567"/>
        <w:jc w:val="both"/>
        <w:rPr>
          <w:rFonts w:ascii="Times New Roman" w:hAnsi="Times New Roman"/>
          <w:sz w:val="28"/>
          <w:szCs w:val="28"/>
          <w:highlight w:val="white"/>
        </w:rPr>
      </w:pPr>
      <w:r>
        <w:rPr>
          <w:rFonts w:ascii="Times New Roman" w:hAnsi="Times New Roman"/>
          <w:sz w:val="28"/>
          <w:szCs w:val="28"/>
          <w:highlight w:val="white"/>
        </w:rPr>
        <w:t>Автоматичне погодження електронних документів (погодження за замовчуванням) не стосується проходження їх юридичної експертизи.</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35" w:name="_1mrcu09"/>
      <w:bookmarkEnd w:id="35"/>
      <w:r>
        <w:rPr>
          <w:rFonts w:ascii="Times New Roman" w:hAnsi="Times New Roman"/>
          <w:b w:val="false"/>
          <w:i w:val="false"/>
          <w:color w:val="000000"/>
          <w:sz w:val="28"/>
          <w:szCs w:val="28"/>
        </w:rPr>
        <w:t>252. Заступнику керівника Головного управління, який координує роботу відповідального підрозділу, система електронного документообігу надсилає проект електронного документа на візування після наявності усіх необхідних віз.</w:t>
      </w:r>
    </w:p>
    <w:p>
      <w:pPr>
        <w:pStyle w:val="3"/>
        <w:keepNext w:val="false"/>
        <w:widowControl w:val="false"/>
        <w:tabs>
          <w:tab w:val="left" w:pos="1134" w:leader="none"/>
        </w:tabs>
        <w:ind w:left="0" w:firstLine="567"/>
        <w:jc w:val="both"/>
        <w:rPr/>
      </w:pPr>
      <w:bookmarkStart w:id="36" w:name="_46r0co2"/>
      <w:bookmarkEnd w:id="36"/>
      <w:r>
        <w:rPr>
          <w:rFonts w:ascii="Times New Roman" w:hAnsi="Times New Roman"/>
          <w:b w:val="false"/>
          <w:i w:val="false"/>
          <w:color w:val="000000"/>
          <w:sz w:val="28"/>
          <w:szCs w:val="28"/>
          <w:highlight w:val="white"/>
        </w:rPr>
        <w:t xml:space="preserve">253. Після візування всіма зазначеними в </w:t>
      </w:r>
      <w:r>
        <w:rPr>
          <w:rFonts w:ascii="Times New Roman" w:hAnsi="Times New Roman"/>
          <w:b w:val="false"/>
          <w:i w:val="false"/>
          <w:color w:val="000000"/>
          <w:sz w:val="28"/>
          <w:szCs w:val="28"/>
        </w:rPr>
        <w:t xml:space="preserve">реєстраційно-моніторинговій картці </w:t>
      </w:r>
      <w:r>
        <w:rPr>
          <w:rFonts w:ascii="Times New Roman" w:hAnsi="Times New Roman"/>
          <w:b w:val="false"/>
          <w:i w:val="false"/>
          <w:color w:val="000000"/>
          <w:sz w:val="28"/>
          <w:szCs w:val="28"/>
          <w:highlight w:val="white"/>
        </w:rPr>
        <w:t xml:space="preserve">погоджувачами </w:t>
      </w:r>
      <w:r>
        <w:rPr>
          <w:rFonts w:ascii="Times New Roman" w:hAnsi="Times New Roman"/>
          <w:b w:val="false"/>
          <w:i w:val="false"/>
          <w:color w:val="000000"/>
          <w:sz w:val="28"/>
          <w:szCs w:val="28"/>
        </w:rPr>
        <w:t xml:space="preserve">система електронного документообігу Головного управління </w:t>
      </w:r>
      <w:r>
        <w:rPr>
          <w:rFonts w:ascii="Times New Roman" w:hAnsi="Times New Roman"/>
          <w:b w:val="false"/>
          <w:i w:val="false"/>
          <w:color w:val="000000"/>
          <w:sz w:val="28"/>
          <w:szCs w:val="28"/>
          <w:highlight w:val="white"/>
        </w:rPr>
        <w:t xml:space="preserve">автоматично надсилає проект електронного документа на підписання зазначеному в </w:t>
      </w:r>
      <w:r>
        <w:rPr>
          <w:rFonts w:ascii="Times New Roman" w:hAnsi="Times New Roman"/>
          <w:b w:val="false"/>
          <w:i w:val="false"/>
          <w:color w:val="000000"/>
          <w:sz w:val="28"/>
          <w:szCs w:val="28"/>
        </w:rPr>
        <w:t xml:space="preserve">реєстраційно-моніторинговій картці </w:t>
      </w:r>
      <w:r>
        <w:rPr>
          <w:rFonts w:ascii="Times New Roman" w:hAnsi="Times New Roman"/>
          <w:b w:val="false"/>
          <w:i w:val="false"/>
          <w:color w:val="000000"/>
          <w:sz w:val="28"/>
          <w:szCs w:val="28"/>
          <w:highlight w:val="white"/>
        </w:rPr>
        <w:t>підписувачу.</w:t>
      </w:r>
    </w:p>
    <w:p>
      <w:pPr>
        <w:pStyle w:val="3"/>
        <w:widowControl w:val="false"/>
        <w:tabs>
          <w:tab w:val="left" w:pos="1134" w:leader="none"/>
        </w:tabs>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r>
    </w:p>
    <w:p>
      <w:pPr>
        <w:pStyle w:val="Style19"/>
        <w:rPr>
          <w:i/>
          <w:i/>
          <w:szCs w:val="28"/>
          <w:highlight w:val="white"/>
        </w:rPr>
      </w:pPr>
      <w:r>
        <w:rPr>
          <w:i/>
          <w:szCs w:val="28"/>
          <w:highlight w:val="white"/>
        </w:rPr>
        <w:t xml:space="preserve">Особливості погодження проектів електронних документів в </w:t>
      </w:r>
      <w:r>
        <w:rPr>
          <w:i/>
          <w:szCs w:val="28"/>
        </w:rPr>
        <w:t>Головному управлінні</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highlight w:val="white"/>
        </w:rPr>
      </w:pPr>
      <w:bookmarkStart w:id="37" w:name="_3q5sasy"/>
      <w:bookmarkEnd w:id="37"/>
      <w:r>
        <w:rPr>
          <w:rFonts w:ascii="Times New Roman" w:hAnsi="Times New Roman"/>
          <w:b w:val="false"/>
          <w:i w:val="false"/>
          <w:sz w:val="28"/>
          <w:szCs w:val="28"/>
          <w:highlight w:val="white"/>
        </w:rPr>
        <w:t>254. Процедура погодження проекту електронного документа контролюється його автором, а у разі його відсутності особою, яка виконує його обов’язки.</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38" w:name="_25b2l0r"/>
      <w:bookmarkEnd w:id="38"/>
      <w:r>
        <w:rPr>
          <w:rFonts w:ascii="Times New Roman" w:hAnsi="Times New Roman"/>
          <w:b w:val="false"/>
          <w:i w:val="false"/>
          <w:sz w:val="28"/>
          <w:szCs w:val="28"/>
          <w:highlight w:val="white"/>
        </w:rPr>
        <w:t>255. У разі надходження проекту електронного документа на погодження погоджувач повинен ознайомитися із змістом проекту, завізувати проект електронного документа (у разі згоди з пропонованою редакцією тексту проекту електронного документа) або внести зауваження та пропозиції до нього.</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highlight w:val="white"/>
        </w:rPr>
      </w:pPr>
      <w:bookmarkStart w:id="39" w:name="_kgcv8k"/>
      <w:bookmarkEnd w:id="39"/>
      <w:r>
        <w:rPr>
          <w:rFonts w:ascii="Times New Roman" w:hAnsi="Times New Roman"/>
          <w:b w:val="false"/>
          <w:i w:val="false"/>
          <w:sz w:val="28"/>
          <w:szCs w:val="28"/>
          <w:highlight w:val="white"/>
        </w:rPr>
        <w:t xml:space="preserve">256. Зауваження і пропозиції до проекту електронного документа, що мають узагальнений (концептуальний) характер, можуть викладатися в окремому коментарі, що вноситься до </w:t>
      </w:r>
      <w:r>
        <w:rPr>
          <w:rFonts w:ascii="Times New Roman" w:hAnsi="Times New Roman"/>
          <w:b w:val="false"/>
          <w:i w:val="false"/>
          <w:sz w:val="28"/>
          <w:szCs w:val="28"/>
        </w:rPr>
        <w:t>реєстраційно-моніторингової картки</w:t>
      </w:r>
      <w:r>
        <w:rPr>
          <w:rFonts w:ascii="Times New Roman" w:hAnsi="Times New Roman"/>
          <w:b w:val="false"/>
          <w:i w:val="false"/>
          <w:sz w:val="28"/>
          <w:szCs w:val="28"/>
          <w:highlight w:val="white"/>
        </w:rPr>
        <w:t>, та підписуються</w:t>
      </w:r>
      <w:r>
        <w:rPr>
          <w:rFonts w:ascii="Times New Roman" w:hAnsi="Times New Roman"/>
          <w:b w:val="false"/>
          <w:i w:val="false"/>
          <w:color w:val="000000"/>
          <w:sz w:val="28"/>
          <w:szCs w:val="28"/>
        </w:rPr>
        <w:t xml:space="preserve"> кваліфікованим</w:t>
      </w:r>
      <w:r>
        <w:rPr>
          <w:rFonts w:ascii="Times New Roman" w:hAnsi="Times New Roman"/>
          <w:b w:val="false"/>
          <w:i w:val="false"/>
          <w:sz w:val="28"/>
          <w:szCs w:val="28"/>
          <w:highlight w:val="white"/>
        </w:rPr>
        <w:t xml:space="preserve"> електронним підписом особи, яка створила коментар.</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highlight w:val="white"/>
        </w:rPr>
      </w:pPr>
      <w:bookmarkStart w:id="40" w:name="_34g0dwd"/>
      <w:bookmarkEnd w:id="40"/>
      <w:r>
        <w:rPr>
          <w:rFonts w:ascii="Times New Roman" w:hAnsi="Times New Roman"/>
          <w:b w:val="false"/>
          <w:i w:val="false"/>
          <w:sz w:val="28"/>
          <w:szCs w:val="28"/>
          <w:highlight w:val="white"/>
        </w:rPr>
        <w:t>257. Зауваження і пропозиції до проекту електронного документа вносяться в режимі редакційних правок безпосередньо до тексту проекту електронного документа або виділяються шрифтом чи кольором, відмінним від шрифту чи кольору основного тексту проекту електронного документа, та із зазначенням автора відповідних правок (режим виправлення).</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highlight w:val="white"/>
        </w:rPr>
      </w:pPr>
      <w:bookmarkStart w:id="41" w:name="_1jlao46"/>
      <w:bookmarkEnd w:id="41"/>
      <w:r>
        <w:rPr>
          <w:rFonts w:ascii="Times New Roman" w:hAnsi="Times New Roman"/>
          <w:b w:val="false"/>
          <w:i w:val="false"/>
          <w:sz w:val="28"/>
          <w:szCs w:val="28"/>
          <w:highlight w:val="white"/>
        </w:rPr>
        <w:t>258.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42" w:name="_43ky6rz"/>
      <w:bookmarkEnd w:id="42"/>
      <w:r>
        <w:rPr>
          <w:rFonts w:ascii="Times New Roman" w:hAnsi="Times New Roman"/>
          <w:b w:val="false"/>
          <w:i w:val="false"/>
          <w:sz w:val="28"/>
          <w:szCs w:val="28"/>
          <w:highlight w:val="white"/>
        </w:rPr>
        <w:t xml:space="preserve">259. Погоджувач візує проект електронного документа лише у разі відсутності в нього жодних зауважень. Погоджений проект електронного документа автоматично передається наступному погоджувачу згідно з переліком погоджувачів та підписувачів, зазначених у </w:t>
      </w:r>
      <w:r>
        <w:rPr>
          <w:rFonts w:ascii="Times New Roman" w:hAnsi="Times New Roman"/>
          <w:b w:val="false"/>
          <w:i w:val="false"/>
          <w:sz w:val="28"/>
          <w:szCs w:val="28"/>
        </w:rPr>
        <w:t>реєстраційно-моніторинговій картці</w:t>
      </w:r>
      <w:r>
        <w:rPr>
          <w:rFonts w:ascii="Times New Roman" w:hAnsi="Times New Roman"/>
          <w:b w:val="false"/>
          <w:i w:val="false"/>
          <w:sz w:val="28"/>
          <w:szCs w:val="28"/>
          <w:highlight w:val="white"/>
        </w:rPr>
        <w:t>.</w:t>
      </w:r>
    </w:p>
    <w:p>
      <w:pPr>
        <w:pStyle w:val="Style19"/>
        <w:rPr>
          <w:szCs w:val="28"/>
        </w:rPr>
      </w:pPr>
      <w:bookmarkStart w:id="43" w:name="_2iq8gzs"/>
      <w:bookmarkEnd w:id="43"/>
      <w:r>
        <w:rPr>
          <w:szCs w:val="28"/>
        </w:rPr>
        <w:t>Погодження із зауваженнями не допускається, крім випадків погодження проектів актів, порядок погодження яких визначено законодавством.</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44" w:name="_xvir7l"/>
      <w:bookmarkEnd w:id="44"/>
      <w:r>
        <w:rPr>
          <w:rFonts w:ascii="Times New Roman" w:hAnsi="Times New Roman"/>
          <w:b w:val="false"/>
          <w:i w:val="false"/>
          <w:sz w:val="28"/>
          <w:szCs w:val="28"/>
          <w:highlight w:val="white"/>
        </w:rPr>
        <w:t xml:space="preserve">260. У разі внесення будь-яких редакційних правок до проекту електронного документа </w:t>
      </w:r>
      <w:r>
        <w:rPr>
          <w:rFonts w:ascii="Times New Roman" w:hAnsi="Times New Roman"/>
          <w:b w:val="false"/>
          <w:i w:val="false"/>
          <w:sz w:val="28"/>
          <w:szCs w:val="28"/>
        </w:rPr>
        <w:t xml:space="preserve">система електронного документообігу </w:t>
      </w:r>
      <w:r>
        <w:rPr>
          <w:rFonts w:ascii="Times New Roman" w:hAnsi="Times New Roman"/>
          <w:b w:val="false"/>
          <w:i w:val="false"/>
          <w:sz w:val="28"/>
          <w:szCs w:val="28"/>
          <w:highlight w:val="white"/>
        </w:rPr>
        <w:t>автоматично відкликає його з погодження та повертає проект електронного документа автору.</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45" w:name="_3hv69ve"/>
      <w:bookmarkEnd w:id="45"/>
      <w:r>
        <w:rPr>
          <w:rFonts w:ascii="Times New Roman" w:hAnsi="Times New Roman"/>
          <w:b w:val="false"/>
          <w:i w:val="false"/>
          <w:sz w:val="28"/>
          <w:szCs w:val="28"/>
          <w:highlight w:val="white"/>
        </w:rPr>
        <w:t>261. Автор проекту електронного документа після повернення йому відхиленого проекту документа здійснює його доопрацювання, за результатами якого:</w:t>
      </w:r>
    </w:p>
    <w:p>
      <w:pPr>
        <w:pStyle w:val="Style19"/>
        <w:rPr>
          <w:szCs w:val="28"/>
          <w:highlight w:val="white"/>
        </w:rPr>
      </w:pPr>
      <w:bookmarkStart w:id="46" w:name="_1x0gk37"/>
      <w:bookmarkEnd w:id="46"/>
      <w:r>
        <w:rPr>
          <w:szCs w:val="28"/>
          <w:highlight w:val="white"/>
        </w:rPr>
        <w:t>приймає (повністю або частково) надані зауваження, пропозиції, редакційні правки та надсилає на повторне погодження нову версію проекту електронного документа;</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 xml:space="preserve">вмотивовано відхиляє надані </w:t>
      </w:r>
      <w:r>
        <w:rPr>
          <w:rFonts w:ascii="Times New Roman" w:hAnsi="Times New Roman"/>
          <w:sz w:val="28"/>
          <w:szCs w:val="28"/>
          <w:highlight w:val="white"/>
        </w:rPr>
        <w:t xml:space="preserve">зауваження та пропозиції </w:t>
      </w:r>
      <w:r>
        <w:rPr>
          <w:rFonts w:ascii="Times New Roman" w:hAnsi="Times New Roman"/>
          <w:sz w:val="28"/>
          <w:szCs w:val="28"/>
        </w:rPr>
        <w:t>із зазначенням підстав у відповідному коментарі, що вноситься до реєстраційно-моніторингової картки, з накладанням</w:t>
      </w:r>
      <w:r>
        <w:rPr/>
        <w:t xml:space="preserve"> </w:t>
      </w:r>
      <w:r>
        <w:rPr>
          <w:rFonts w:ascii="Times New Roman" w:hAnsi="Times New Roman"/>
          <w:sz w:val="28"/>
          <w:szCs w:val="28"/>
        </w:rPr>
        <w:t>кваліфікованого електронного підпису автора проекту, після чого повертає проект електронного документа на погодження у попередній його редакції без необхідності його перевізування погоджувачами, якими проект було погоджено.</w:t>
      </w:r>
    </w:p>
    <w:p>
      <w:pPr>
        <w:pStyle w:val="3"/>
        <w:keepNext w:val="false"/>
        <w:widowControl w:val="false"/>
        <w:tabs>
          <w:tab w:val="left" w:pos="1134" w:leader="none"/>
        </w:tabs>
        <w:ind w:left="0" w:firstLine="567"/>
        <w:jc w:val="both"/>
        <w:rPr/>
      </w:pPr>
      <w:bookmarkStart w:id="47" w:name="_4h042r0"/>
      <w:bookmarkEnd w:id="47"/>
      <w:r>
        <w:rPr>
          <w:rFonts w:ascii="Times New Roman" w:hAnsi="Times New Roman"/>
          <w:b w:val="false"/>
          <w:i w:val="false"/>
          <w:sz w:val="28"/>
          <w:szCs w:val="28"/>
          <w:highlight w:val="white"/>
        </w:rPr>
        <w:t xml:space="preserve">262. Погоджувач, яким отримано проект електронного документа, повинен його погодити або повернути із вмотивованими зауваженнями та пропозиціями протягом строків, визначених Інструкцією </w:t>
      </w:r>
      <w:r>
        <w:rPr>
          <w:rFonts w:ascii="Times New Roman" w:hAnsi="Times New Roman"/>
          <w:b w:val="false"/>
          <w:i w:val="false"/>
          <w:sz w:val="28"/>
          <w:szCs w:val="28"/>
        </w:rPr>
        <w:t>з діловодства</w:t>
      </w:r>
      <w:r>
        <w:rPr>
          <w:rFonts w:ascii="Times New Roman" w:hAnsi="Times New Roman"/>
          <w:b w:val="false"/>
          <w:i w:val="false"/>
          <w:sz w:val="28"/>
          <w:szCs w:val="28"/>
          <w:highlight w:val="white"/>
        </w:rPr>
        <w:t>.</w:t>
      </w:r>
    </w:p>
    <w:p>
      <w:pPr>
        <w:pStyle w:val="3"/>
        <w:widowControl w:val="false"/>
        <w:tabs>
          <w:tab w:val="left" w:pos="1134" w:leader="none"/>
        </w:tabs>
        <w:ind w:left="0" w:firstLine="567"/>
        <w:jc w:val="both"/>
        <w:rPr>
          <w:rFonts w:ascii="Times New Roman" w:hAnsi="Times New Roman"/>
          <w:b w:val="false"/>
          <w:b w:val="false"/>
          <w:i w:val="false"/>
          <w:i w:val="false"/>
          <w:highlight w:val="white"/>
        </w:rPr>
      </w:pPr>
      <w:r>
        <w:rPr>
          <w:rFonts w:ascii="Times New Roman" w:hAnsi="Times New Roman"/>
          <w:b w:val="false"/>
          <w:i w:val="false"/>
          <w:highlight w:val="white"/>
        </w:rPr>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48" w:name="_2w5ecyt"/>
      <w:bookmarkEnd w:id="48"/>
      <w:r>
        <w:rPr>
          <w:rFonts w:ascii="Times New Roman" w:hAnsi="Times New Roman"/>
          <w:b w:val="false"/>
          <w:i w:val="false"/>
          <w:sz w:val="28"/>
          <w:szCs w:val="28"/>
          <w:highlight w:val="white"/>
        </w:rPr>
        <w:t xml:space="preserve">263.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виконавця ініціює проведення узгоджувальних нарад та консультацій з узгодження розбіжностей на рівні керівництва відповідних структурних підрозділів. Результати узгоджувальної наради оформлюються протоколом, який готує та вносить в </w:t>
      </w:r>
      <w:r>
        <w:rPr>
          <w:rFonts w:ascii="Times New Roman" w:hAnsi="Times New Roman"/>
          <w:b w:val="false"/>
          <w:i w:val="false"/>
          <w:sz w:val="28"/>
          <w:szCs w:val="28"/>
        </w:rPr>
        <w:t xml:space="preserve">систему електронного документообігу територіального органу Держгеокадастру </w:t>
      </w:r>
      <w:r>
        <w:rPr>
          <w:rFonts w:ascii="Times New Roman" w:hAnsi="Times New Roman"/>
          <w:b w:val="false"/>
          <w:i w:val="false"/>
          <w:sz w:val="28"/>
          <w:szCs w:val="28"/>
          <w:highlight w:val="white"/>
        </w:rPr>
        <w:t>автор проекту, як логічно пов’язаний із документом, щодо якого скликалась узгоджувальна нарада.</w:t>
      </w:r>
    </w:p>
    <w:p>
      <w:pPr>
        <w:pStyle w:val="Style19"/>
        <w:rPr>
          <w:szCs w:val="28"/>
          <w:highlight w:val="white"/>
        </w:rPr>
      </w:pPr>
      <w:bookmarkStart w:id="49" w:name="_1baon6m"/>
      <w:bookmarkEnd w:id="49"/>
      <w:r>
        <w:rPr>
          <w:szCs w:val="28"/>
          <w:highlight w:val="white"/>
        </w:rPr>
        <w:t xml:space="preserve">Зазначений протокол візується в </w:t>
      </w:r>
      <w:r>
        <w:rPr>
          <w:szCs w:val="28"/>
        </w:rPr>
        <w:t xml:space="preserve">системі електронного документообігу </w:t>
      </w:r>
      <w:r>
        <w:rPr>
          <w:color w:val="000000"/>
          <w:szCs w:val="28"/>
        </w:rPr>
        <w:t>Головного управління</w:t>
      </w:r>
      <w:r>
        <w:rPr>
          <w:szCs w:val="28"/>
        </w:rPr>
        <w:t xml:space="preserve"> </w:t>
      </w:r>
      <w:r>
        <w:rPr>
          <w:szCs w:val="28"/>
          <w:highlight w:val="white"/>
        </w:rPr>
        <w:t>всіма учасниками наради та підписується керівниками структурних підрозділів, у яких були розбіжності.</w:t>
      </w:r>
    </w:p>
    <w:p>
      <w:pPr>
        <w:pStyle w:val="Style19"/>
        <w:rPr>
          <w:szCs w:val="28"/>
        </w:rPr>
      </w:pPr>
      <w:r>
        <w:rPr>
          <w:szCs w:val="28"/>
        </w:rPr>
        <w:t>Реєстраційно-моніторингова картка зареєстрованого протоколу містить посилання на електронний документ, щодо якого його було створено.</w:t>
      </w:r>
    </w:p>
    <w:p>
      <w:pPr>
        <w:pStyle w:val="Style19"/>
        <w:rPr>
          <w:szCs w:val="28"/>
        </w:rPr>
      </w:pPr>
      <w:bookmarkStart w:id="50" w:name="_3vac5uf"/>
      <w:bookmarkEnd w:id="50"/>
      <w:r>
        <w:rPr>
          <w:szCs w:val="28"/>
          <w:highlight w:val="white"/>
        </w:rPr>
        <w:t>Домовленості, досягнуті під час узгоджувальної наради та викладені у її протоколі, є обов’язковими для виконання всіма учасниками процесу погодження розбіжностей.</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51" w:name="_2afmg28"/>
      <w:bookmarkEnd w:id="51"/>
      <w:r>
        <w:rPr>
          <w:rFonts w:ascii="Times New Roman" w:hAnsi="Times New Roman"/>
          <w:b w:val="false"/>
          <w:i w:val="false"/>
          <w:sz w:val="28"/>
          <w:szCs w:val="28"/>
          <w:highlight w:val="white"/>
        </w:rPr>
        <w:t xml:space="preserve">264. Проект електронного документа вважається погодженим та може бути підписаний лише після того, як його буде завізовано всіма погоджувачами, зазначеними в </w:t>
      </w:r>
      <w:r>
        <w:rPr>
          <w:rFonts w:ascii="Times New Roman" w:hAnsi="Times New Roman"/>
          <w:b w:val="false"/>
          <w:i w:val="false"/>
          <w:sz w:val="28"/>
          <w:szCs w:val="28"/>
        </w:rPr>
        <w:t>реєстраційно-моніторинговій картці</w:t>
      </w:r>
      <w:r>
        <w:rPr>
          <w:rFonts w:ascii="Times New Roman" w:hAnsi="Times New Roman"/>
          <w:b w:val="false"/>
          <w:i w:val="false"/>
          <w:sz w:val="28"/>
          <w:szCs w:val="28"/>
          <w:highlight w:val="white"/>
        </w:rPr>
        <w:t>.</w:t>
      </w:r>
    </w:p>
    <w:p>
      <w:pPr>
        <w:pStyle w:val="3"/>
        <w:keepNext w:val="false"/>
        <w:widowControl w:val="false"/>
        <w:tabs>
          <w:tab w:val="left" w:pos="1134" w:leader="none"/>
        </w:tabs>
        <w:ind w:left="0" w:firstLine="567"/>
        <w:jc w:val="both"/>
        <w:rPr/>
      </w:pPr>
      <w:bookmarkStart w:id="52" w:name="_pkwqa1"/>
      <w:bookmarkEnd w:id="52"/>
      <w:r>
        <w:rPr>
          <w:rFonts w:ascii="Times New Roman" w:hAnsi="Times New Roman"/>
          <w:b w:val="false"/>
          <w:i w:val="false"/>
          <w:sz w:val="28"/>
          <w:szCs w:val="28"/>
        </w:rPr>
        <w:t>265. У разі потреби система електронного документообігу Головного управління генерує лист зовнішнього або внутрішнього погодження.</w:t>
      </w:r>
    </w:p>
    <w:p>
      <w:pPr>
        <w:pStyle w:val="3"/>
        <w:widowControl w:val="false"/>
        <w:tabs>
          <w:tab w:val="left" w:pos="1134"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sz w:val="28"/>
          <w:szCs w:val="28"/>
        </w:rPr>
      </w:r>
    </w:p>
    <w:p>
      <w:pPr>
        <w:pStyle w:val="3"/>
        <w:keepNext w:val="false"/>
        <w:widowControl w:val="false"/>
        <w:numPr>
          <w:ilvl w:val="0"/>
          <w:numId w:val="0"/>
        </w:numPr>
        <w:tabs>
          <w:tab w:val="left" w:pos="284" w:leader="none"/>
        </w:tabs>
        <w:bidi w:val="0"/>
        <w:spacing w:before="240" w:after="120"/>
        <w:ind w:left="0" w:right="0" w:hanging="0"/>
        <w:jc w:val="center"/>
        <w:outlineLvl w:val="2"/>
        <w:rPr>
          <w:i/>
          <w:i/>
          <w:iCs/>
        </w:rPr>
      </w:pPr>
      <w:r>
        <w:rPr>
          <w:rFonts w:ascii="Times New Roman" w:hAnsi="Times New Roman"/>
          <w:b w:val="false"/>
          <w:i/>
          <w:iCs/>
          <w:sz w:val="28"/>
          <w:szCs w:val="28"/>
        </w:rPr>
        <w:t>V.   Моніторинг за станом виконання управлінських рішень</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53" w:name="_2szc72q"/>
      <w:bookmarkEnd w:id="53"/>
      <w:r>
        <w:rPr>
          <w:rFonts w:ascii="Times New Roman" w:hAnsi="Times New Roman"/>
          <w:b w:val="false"/>
          <w:i w:val="false"/>
          <w:sz w:val="28"/>
          <w:szCs w:val="28"/>
        </w:rPr>
        <w:t>266. Моніторинг виконання управлінських рішень є складовою системи контролю в Головному управлінні та проводиться з метою нагляду за виконавською дисципліною.</w:t>
      </w:r>
    </w:p>
    <w:p>
      <w:pPr>
        <w:pStyle w:val="Normal"/>
        <w:ind w:firstLine="567"/>
        <w:jc w:val="both"/>
        <w:rPr>
          <w:rFonts w:ascii="Times New Roman" w:hAnsi="Times New Roman"/>
          <w:sz w:val="28"/>
          <w:szCs w:val="28"/>
        </w:rPr>
      </w:pPr>
      <w:r>
        <w:rPr>
          <w:rFonts w:ascii="Times New Roman" w:hAnsi="Times New Roman"/>
          <w:sz w:val="28"/>
          <w:szCs w:val="28"/>
        </w:rPr>
        <w:t>267. Основні засади проведення моніторингу виконання документів визначаються Інструкцією з діловодства.</w:t>
      </w:r>
    </w:p>
    <w:p>
      <w:pPr>
        <w:pStyle w:val="Normal"/>
        <w:widowControl w:val="false"/>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t>268.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pPr>
        <w:pStyle w:val="3"/>
        <w:keepNext w:val="false"/>
        <w:widowControl w:val="false"/>
        <w:tabs>
          <w:tab w:val="left" w:pos="1134" w:leader="none"/>
        </w:tabs>
        <w:spacing w:before="100" w:after="0"/>
        <w:ind w:left="0" w:firstLine="567"/>
        <w:jc w:val="both"/>
        <w:rPr/>
      </w:pPr>
      <w:r>
        <w:rPr>
          <w:rFonts w:ascii="Times New Roman" w:hAnsi="Times New Roman"/>
          <w:b w:val="false"/>
          <w:i w:val="false"/>
          <w:sz w:val="28"/>
          <w:szCs w:val="28"/>
        </w:rPr>
        <w:t>269.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w:t>
      </w:r>
      <w:r>
        <w:rPr>
          <w:rFonts w:eastAsia="Arial" w:ascii="Times New Roman" w:hAnsi="Times New Roman"/>
          <w:b w:val="false"/>
          <w:i w:val="false"/>
          <w:sz w:val="28"/>
          <w:szCs w:val="28"/>
        </w:rPr>
        <w:t xml:space="preserve"> </w:t>
      </w:r>
      <w:r>
        <w:rPr>
          <w:rFonts w:ascii="Times New Roman" w:hAnsi="Times New Roman"/>
          <w:b w:val="false"/>
          <w:i w:val="false"/>
          <w:sz w:val="28"/>
          <w:szCs w:val="28"/>
        </w:rPr>
        <w:t>листами Офісу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зобов’язаннями України в рамках співробітництва з Міжнародним валютним фондом, зобов’язаннями України у сферах європейської та євроатлантичної інтеграції, зокрема спрямованих на виконання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інших міжнародних договорів України з питань європейської інтеграції і домовленостей між Україною та ЄС, річних національних прогр</w:t>
      </w:r>
      <w:r>
        <w:rPr>
          <w:rFonts w:ascii="Times New Roman" w:hAnsi="Times New Roman"/>
          <w:b w:val="false"/>
          <w:i w:val="false"/>
          <w:color w:val="00000A"/>
          <w:sz w:val="28"/>
          <w:szCs w:val="28"/>
        </w:rPr>
        <w:t>ам в рамк</w:t>
      </w:r>
      <w:r>
        <w:rPr>
          <w:rFonts w:ascii="Times New Roman" w:hAnsi="Times New Roman"/>
          <w:b w:val="false"/>
          <w:i w:val="false"/>
          <w:sz w:val="28"/>
          <w:szCs w:val="28"/>
        </w:rPr>
        <w:t>ах Комісії Україна — НАТО, рішень Комісії Україна — НАТО у рамках Хартії про особливе партнерство між Україною та Організацією Північноатлантичного договору та Декларації про її доповнення,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завдань, визначених розпорядчими документами та дорученнями керівництва Держгеокадастру,</w:t>
      </w:r>
      <w:r>
        <w:rPr/>
        <w:t xml:space="preserve"> </w:t>
      </w:r>
      <w:r>
        <w:rPr>
          <w:rFonts w:ascii="Times New Roman" w:hAnsi="Times New Roman"/>
          <w:b w:val="false"/>
          <w:i w:val="false"/>
          <w:sz w:val="28"/>
          <w:szCs w:val="28"/>
        </w:rPr>
        <w:t>Головного управління, рішеннями колегіального органу установи, щодо яких встановлено строки їх виконання.</w:t>
      </w:r>
    </w:p>
    <w:p>
      <w:pPr>
        <w:pStyle w:val="Normal"/>
        <w:ind w:firstLine="567"/>
        <w:jc w:val="both"/>
        <w:rPr>
          <w:rFonts w:ascii="Times New Roman" w:hAnsi="Times New Roman"/>
          <w:sz w:val="28"/>
          <w:szCs w:val="28"/>
        </w:rPr>
      </w:pPr>
      <w:bookmarkStart w:id="54" w:name="_184mhaj"/>
      <w:bookmarkEnd w:id="54"/>
      <w:r>
        <w:rPr>
          <w:rFonts w:ascii="Times New Roman" w:hAnsi="Times New Roman"/>
          <w:sz w:val="28"/>
          <w:szCs w:val="28"/>
        </w:rPr>
        <w:t xml:space="preserve">270. Моніторинг виконання управлінських рішень здійснюється службою контролю за допомогою системи моніторингу, інтегрованої в систему електронного документообігу </w:t>
      </w:r>
      <w:r>
        <w:rPr>
          <w:rFonts w:ascii="Times New Roman" w:hAnsi="Times New Roman"/>
          <w:color w:val="000000"/>
          <w:sz w:val="28"/>
          <w:szCs w:val="28"/>
        </w:rPr>
        <w:t>Головного управління</w:t>
      </w:r>
      <w:r>
        <w:rPr>
          <w:rFonts w:ascii="Times New Roman" w:hAnsi="Times New Roman"/>
          <w:sz w:val="28"/>
          <w:szCs w:val="28"/>
        </w:rPr>
        <w:t xml:space="preserve">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pPr>
        <w:pStyle w:val="Normal"/>
        <w:ind w:firstLine="567"/>
        <w:jc w:val="both"/>
        <w:rPr>
          <w:rFonts w:ascii="Times New Roman" w:hAnsi="Times New Roman"/>
          <w:sz w:val="28"/>
          <w:szCs w:val="28"/>
        </w:rPr>
      </w:pPr>
      <w:r>
        <w:rPr>
          <w:rFonts w:ascii="Times New Roman" w:hAnsi="Times New Roman"/>
          <w:sz w:val="28"/>
          <w:szCs w:val="28"/>
        </w:rPr>
        <w:t>271. У структурних підрозділах моніторинг за виконанням документів здійснює особа, відповідальна за діловодство.</w:t>
      </w:r>
    </w:p>
    <w:p>
      <w:pPr>
        <w:pStyle w:val="Normal"/>
        <w:ind w:firstLine="567"/>
        <w:jc w:val="both"/>
        <w:rPr>
          <w:rFonts w:ascii="Times New Roman" w:hAnsi="Times New Roman"/>
          <w:sz w:val="28"/>
          <w:szCs w:val="28"/>
        </w:rPr>
      </w:pPr>
      <w:r>
        <w:rPr>
          <w:rFonts w:ascii="Times New Roman" w:hAnsi="Times New Roman"/>
          <w:sz w:val="28"/>
          <w:szCs w:val="28"/>
        </w:rPr>
        <w:t xml:space="preserve">272. Безпосередній моніторинг виконання документа проводиться на підставі резолюції керівництва </w:t>
      </w:r>
      <w:r>
        <w:rPr>
          <w:rFonts w:ascii="Times New Roman" w:hAnsi="Times New Roman"/>
          <w:color w:val="000000"/>
          <w:sz w:val="28"/>
          <w:szCs w:val="28"/>
        </w:rPr>
        <w:t>Головного управління</w:t>
      </w:r>
      <w:r>
        <w:rPr>
          <w:rFonts w:ascii="Times New Roman" w:hAnsi="Times New Roman"/>
          <w:sz w:val="28"/>
          <w:szCs w:val="28"/>
        </w:rPr>
        <w:t>.</w:t>
      </w:r>
    </w:p>
    <w:p>
      <w:pPr>
        <w:pStyle w:val="Normal"/>
        <w:ind w:firstLine="567"/>
        <w:jc w:val="both"/>
        <w:rPr>
          <w:rFonts w:ascii="Times New Roman" w:hAnsi="Times New Roman"/>
          <w:sz w:val="28"/>
          <w:szCs w:val="28"/>
        </w:rPr>
      </w:pPr>
      <w:r>
        <w:rPr>
          <w:rFonts w:ascii="Times New Roman" w:hAnsi="Times New Roman"/>
          <w:sz w:val="28"/>
          <w:szCs w:val="28"/>
        </w:rPr>
        <w:t xml:space="preserve">273.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(накази з основної діяльності, накази з адміністративно-господарських питань, доручення вищих органів влади, доручення керівництва </w:t>
      </w:r>
      <w:r>
        <w:rPr>
          <w:rFonts w:ascii="Times New Roman" w:hAnsi="Times New Roman"/>
          <w:color w:val="000000"/>
          <w:sz w:val="28"/>
          <w:szCs w:val="28"/>
        </w:rPr>
        <w:t>Головного управління</w:t>
      </w:r>
      <w:r>
        <w:rPr>
          <w:rFonts w:ascii="Times New Roman" w:hAnsi="Times New Roman"/>
          <w:sz w:val="28"/>
          <w:szCs w:val="28"/>
        </w:rPr>
        <w:t xml:space="preserve"> тощо).</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55" w:name="_3s49zyc"/>
      <w:bookmarkEnd w:id="55"/>
      <w:r>
        <w:rPr>
          <w:rFonts w:ascii="Times New Roman" w:hAnsi="Times New Roman"/>
          <w:b w:val="false"/>
          <w:i w:val="false"/>
          <w:sz w:val="28"/>
          <w:szCs w:val="28"/>
        </w:rPr>
        <w:t>274. Моніторинг проводиться шляхом збору, обробки та систематизації інформації про стан виконання управлінських рішень за визначеними індикаторами.</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56" w:name="_279ka65"/>
      <w:bookmarkEnd w:id="56"/>
      <w:r>
        <w:rPr>
          <w:rFonts w:ascii="Times New Roman" w:hAnsi="Times New Roman"/>
          <w:b w:val="false"/>
          <w:i w:val="false"/>
          <w:sz w:val="28"/>
          <w:szCs w:val="28"/>
        </w:rPr>
        <w:t>275.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57" w:name="_meukdy"/>
      <w:bookmarkEnd w:id="57"/>
      <w:r>
        <w:rPr>
          <w:rFonts w:ascii="Times New Roman" w:hAnsi="Times New Roman"/>
          <w:b w:val="false"/>
          <w:i w:val="false"/>
          <w:sz w:val="28"/>
          <w:szCs w:val="28"/>
        </w:rPr>
        <w:t>276. Індикатори, строки виконання індикаторів та інші дані, необхідні для моніторингу в Головному управлінні,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службою діловодства під час вхідної реєстрації документа, керівником під час первинного розгляду або автором документа під час його створення.</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58" w:name="_36ei31r"/>
      <w:bookmarkEnd w:id="58"/>
      <w:r>
        <w:rPr>
          <w:rFonts w:ascii="Times New Roman" w:hAnsi="Times New Roman"/>
          <w:b w:val="false"/>
          <w:i w:val="false"/>
          <w:sz w:val="28"/>
          <w:szCs w:val="28"/>
        </w:rPr>
        <w:t>277.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pPr>
        <w:pStyle w:val="Style19"/>
        <w:rPr>
          <w:szCs w:val="28"/>
        </w:rPr>
      </w:pPr>
      <w:bookmarkStart w:id="59" w:name="_45jfvxd"/>
      <w:bookmarkStart w:id="60" w:name="_1ljsd9k"/>
      <w:bookmarkEnd w:id="59"/>
      <w:bookmarkEnd w:id="60"/>
      <w:r>
        <w:rPr>
          <w:szCs w:val="28"/>
        </w:rPr>
        <w:t xml:space="preserve">278. Строк виконання документа може встановлюватися у нормативно-правовому акті, розпорядчому документі або резолюції керівництва </w:t>
      </w:r>
      <w:r>
        <w:rPr>
          <w:color w:val="000000"/>
          <w:szCs w:val="28"/>
        </w:rPr>
        <w:t>Головного управління</w:t>
      </w:r>
      <w:r>
        <w:rPr>
          <w:szCs w:val="28"/>
        </w:rPr>
        <w:t>.</w:t>
      </w:r>
    </w:p>
    <w:p>
      <w:pPr>
        <w:pStyle w:val="Style19"/>
        <w:rPr>
          <w:szCs w:val="28"/>
        </w:rPr>
      </w:pPr>
      <w:r>
        <w:rPr>
          <w:szCs w:val="28"/>
        </w:rPr>
        <w:t>279. Строки можуть бути типовими або індивідуальними.</w:t>
      </w:r>
    </w:p>
    <w:p>
      <w:pPr>
        <w:pStyle w:val="Style19"/>
        <w:rPr>
          <w:szCs w:val="28"/>
        </w:rPr>
      </w:pPr>
      <w:r>
        <w:rPr>
          <w:szCs w:val="28"/>
        </w:rPr>
        <w:t>Типові строки виконання документів установлюються законодавством. Строки виконання основних документів наводяться у додатку 12.</w:t>
      </w:r>
    </w:p>
    <w:p>
      <w:pPr>
        <w:pStyle w:val="Style19"/>
        <w:rPr>
          <w:szCs w:val="28"/>
        </w:rPr>
      </w:pPr>
      <w:r>
        <w:rPr>
          <w:szCs w:val="28"/>
        </w:rPr>
        <w:t xml:space="preserve">Індивідуальні строки встановлюються керівництвом </w:t>
      </w:r>
      <w:r>
        <w:rPr>
          <w:color w:val="000000"/>
          <w:szCs w:val="28"/>
        </w:rPr>
        <w:t>Головного управління</w:t>
      </w:r>
      <w:r>
        <w:rPr>
          <w:szCs w:val="28"/>
        </w:rPr>
        <w:t>.</w:t>
      </w:r>
    </w:p>
    <w:p>
      <w:pPr>
        <w:pStyle w:val="Style19"/>
        <w:rPr>
          <w:szCs w:val="28"/>
        </w:rPr>
      </w:pPr>
      <w:r>
        <w:rPr>
          <w:szCs w:val="28"/>
        </w:rPr>
        <w:t>280.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pPr>
        <w:pStyle w:val="Style19"/>
        <w:rPr>
          <w:szCs w:val="28"/>
        </w:rPr>
      </w:pPr>
      <w:r>
        <w:rPr>
          <w:szCs w:val="28"/>
        </w:rPr>
        <w:t>281. Якщо завдання потребує термінового виконання, у тексті завдання обов’язково зазначається конкретний кінцевий строк виконання.</w:t>
      </w:r>
    </w:p>
    <w:p>
      <w:pPr>
        <w:pStyle w:val="Style19"/>
        <w:rPr>
          <w:szCs w:val="28"/>
        </w:rPr>
      </w:pPr>
      <w:r>
        <w:rPr>
          <w:szCs w:val="28"/>
        </w:rPr>
        <w:t>282.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pPr>
        <w:pStyle w:val="Normal"/>
        <w:ind w:firstLine="567"/>
        <w:jc w:val="both"/>
        <w:rPr>
          <w:rFonts w:ascii="Times New Roman" w:hAnsi="Times New Roman"/>
          <w:sz w:val="28"/>
          <w:szCs w:val="28"/>
        </w:rPr>
      </w:pPr>
      <w:r>
        <w:rPr>
          <w:rFonts w:ascii="Times New Roman" w:hAnsi="Times New Roman"/>
          <w:sz w:val="28"/>
          <w:szCs w:val="28"/>
        </w:rPr>
        <w:t xml:space="preserve">283.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службі діловодства </w:t>
      </w:r>
      <w:r>
        <w:rPr>
          <w:rFonts w:ascii="Times New Roman" w:hAnsi="Times New Roman"/>
          <w:color w:val="000000"/>
          <w:sz w:val="28"/>
          <w:szCs w:val="28"/>
        </w:rPr>
        <w:t>Головного управління</w:t>
      </w:r>
      <w:r>
        <w:rPr>
          <w:rFonts w:ascii="Times New Roman" w:hAnsi="Times New Roman"/>
          <w:sz w:val="28"/>
          <w:szCs w:val="28"/>
        </w:rPr>
        <w:t>.</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61" w:name="_2koq656"/>
      <w:bookmarkEnd w:id="61"/>
      <w:r>
        <w:rPr>
          <w:rFonts w:ascii="Times New Roman" w:hAnsi="Times New Roman"/>
          <w:b w:val="false"/>
          <w:i w:val="false"/>
          <w:sz w:val="28"/>
          <w:szCs w:val="28"/>
        </w:rPr>
        <w:t>284.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систему електронного документообігу Головного управління) або з дати наступного робочого дня у разі надходження (доставки) документа після закінчення робочого дня, у вихідні, святкові та неробочі дні.</w:t>
      </w:r>
    </w:p>
    <w:p>
      <w:pPr>
        <w:pStyle w:val="Normal"/>
        <w:tabs>
          <w:tab w:val="left" w:pos="993" w:leader="none"/>
        </w:tabs>
        <w:spacing w:before="100" w:after="0"/>
        <w:ind w:firstLine="567"/>
        <w:jc w:val="both"/>
        <w:rPr>
          <w:rFonts w:ascii="Times New Roman" w:hAnsi="Times New Roman"/>
          <w:sz w:val="28"/>
          <w:szCs w:val="28"/>
        </w:rPr>
      </w:pPr>
      <w:r>
        <w:rPr>
          <w:rFonts w:ascii="Times New Roman" w:hAnsi="Times New Roman"/>
          <w:sz w:val="28"/>
          <w:szCs w:val="28"/>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62" w:name="_zu0gcz"/>
      <w:bookmarkEnd w:id="62"/>
      <w:r>
        <w:rPr>
          <w:rFonts w:ascii="Times New Roman" w:hAnsi="Times New Roman"/>
          <w:b w:val="false"/>
          <w:i w:val="false"/>
          <w:sz w:val="28"/>
          <w:szCs w:val="28"/>
        </w:rPr>
        <w:t>285.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уповноваженою особою служби контролю.</w:t>
      </w:r>
    </w:p>
    <w:p>
      <w:pPr>
        <w:pStyle w:val="Normal"/>
        <w:ind w:firstLine="567"/>
        <w:jc w:val="both"/>
        <w:rPr/>
      </w:pPr>
      <w:r>
        <w:rPr>
          <w:rFonts w:ascii="Times New Roman" w:hAnsi="Times New Roman"/>
          <w:sz w:val="28"/>
          <w:szCs w:val="28"/>
        </w:rPr>
        <w:t>286.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63" w:name="_1yyy98l"/>
      <w:bookmarkStart w:id="64" w:name="_3jtnz0s"/>
      <w:bookmarkEnd w:id="63"/>
      <w:bookmarkEnd w:id="64"/>
      <w:r>
        <w:rPr>
          <w:rFonts w:ascii="Times New Roman" w:hAnsi="Times New Roman"/>
          <w:b w:val="false"/>
          <w:i w:val="false"/>
          <w:sz w:val="28"/>
          <w:szCs w:val="28"/>
        </w:rPr>
        <w:t>287. Служба контролю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pPr>
        <w:pStyle w:val="Style19"/>
        <w:spacing w:before="100" w:after="240"/>
        <w:rPr>
          <w:szCs w:val="28"/>
        </w:rPr>
      </w:pPr>
      <w:bookmarkStart w:id="65" w:name="_4iylrwe"/>
      <w:bookmarkEnd w:id="65"/>
      <w:r>
        <w:rPr>
          <w:szCs w:val="28"/>
        </w:rPr>
        <w:t>Припинення моніторингу здійснюється лише на підставі зазначеної перевірки.</w:t>
      </w:r>
    </w:p>
    <w:p>
      <w:pPr>
        <w:pStyle w:val="Normal"/>
        <w:ind w:firstLine="567"/>
        <w:jc w:val="both"/>
        <w:rPr>
          <w:rFonts w:ascii="Times New Roman" w:hAnsi="Times New Roman"/>
          <w:sz w:val="28"/>
          <w:szCs w:val="28"/>
        </w:rPr>
      </w:pPr>
      <w:bookmarkStart w:id="66" w:name="_2y3w247"/>
      <w:bookmarkEnd w:id="66"/>
      <w:r>
        <w:rPr>
          <w:rFonts w:ascii="Times New Roman" w:hAnsi="Times New Roman"/>
          <w:sz w:val="28"/>
          <w:szCs w:val="28"/>
        </w:rPr>
        <w:t xml:space="preserve">288. </w:t>
      </w:r>
      <w:bookmarkStart w:id="67" w:name="_1d96cc0"/>
      <w:bookmarkEnd w:id="67"/>
      <w:r>
        <w:rPr>
          <w:rFonts w:ascii="Times New Roman" w:hAnsi="Times New Roman"/>
          <w:sz w:val="28"/>
          <w:szCs w:val="28"/>
        </w:rPr>
        <w:t>Документ може бути закритий “до справи” лише після внесеної до реєстраційно-моніторингової картки</w:t>
      </w:r>
      <w:r>
        <w:rPr>
          <w:rFonts w:ascii="Times New Roman" w:hAnsi="Times New Roman"/>
          <w:b/>
          <w:i/>
          <w:sz w:val="28"/>
          <w:szCs w:val="28"/>
        </w:rPr>
        <w:t xml:space="preserve"> </w:t>
      </w:r>
      <w:r>
        <w:rPr>
          <w:rFonts w:ascii="Times New Roman" w:hAnsi="Times New Roman"/>
          <w:sz w:val="28"/>
          <w:szCs w:val="28"/>
        </w:rPr>
        <w:t>відмітки про припинення моніторингу.</w:t>
      </w:r>
    </w:p>
    <w:p>
      <w:pPr>
        <w:pStyle w:val="Normal"/>
        <w:ind w:firstLine="567"/>
        <w:jc w:val="both"/>
        <w:rPr>
          <w:rFonts w:ascii="Times New Roman" w:hAnsi="Times New Roman"/>
          <w:sz w:val="28"/>
          <w:szCs w:val="28"/>
        </w:rPr>
      </w:pPr>
      <w:bookmarkStart w:id="68" w:name="_3x8tuzt"/>
      <w:bookmarkEnd w:id="68"/>
      <w:r>
        <w:rPr>
          <w:rFonts w:ascii="Times New Roman" w:hAnsi="Times New Roman"/>
          <w:sz w:val="28"/>
          <w:szCs w:val="28"/>
        </w:rPr>
        <w:t xml:space="preserve">Днем виконання завдань, визначених в актах органів державної влади і дорученнях вищих посадових осіб, та виконання запитів, звернень, іншої кореспонденції Верховної Ради України вважається день надсилання електронного документа установою через систему взаємодії, а у випадках, визначених пунктом 2 цієї Інструкції, – </w:t>
      </w:r>
      <w:r>
        <w:rPr>
          <w:rFonts w:ascii="Times New Roman" w:hAnsi="Times New Roman"/>
          <w:sz w:val="28"/>
          <w:szCs w:val="28"/>
          <w:highlight w:val="white"/>
        </w:rPr>
        <w:t>реєстрації документа органом, який визначив відповідне завдання</w:t>
      </w:r>
      <w:r>
        <w:rPr>
          <w:rFonts w:ascii="Times New Roman" w:hAnsi="Times New Roman"/>
          <w:sz w:val="28"/>
          <w:szCs w:val="28"/>
        </w:rPr>
        <w:t>.</w:t>
      </w:r>
    </w:p>
    <w:p>
      <w:pPr>
        <w:pStyle w:val="3"/>
        <w:keepNext w:val="false"/>
        <w:widowControl w:val="false"/>
        <w:tabs>
          <w:tab w:val="left" w:pos="1134" w:leader="none"/>
        </w:tabs>
        <w:spacing w:before="100" w:after="240"/>
        <w:ind w:left="0" w:firstLine="567"/>
        <w:jc w:val="both"/>
        <w:rPr>
          <w:rFonts w:ascii="Times New Roman" w:hAnsi="Times New Roman"/>
          <w:b w:val="false"/>
          <w:b w:val="false"/>
          <w:i w:val="false"/>
          <w:i w:val="false"/>
          <w:sz w:val="28"/>
          <w:szCs w:val="28"/>
        </w:rPr>
      </w:pPr>
      <w:r>
        <w:rPr>
          <w:rFonts w:ascii="Times New Roman" w:hAnsi="Times New Roman"/>
          <w:b w:val="false"/>
          <w:i w:val="false"/>
          <w:sz w:val="28"/>
          <w:szCs w:val="28"/>
        </w:rPr>
        <w:t>289.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Головного управління) у порядку, визначеному інструкцією з діловодства Головного управління.</w:t>
      </w:r>
    </w:p>
    <w:p>
      <w:pPr>
        <w:pStyle w:val="Normal"/>
        <w:spacing w:before="0" w:after="240"/>
        <w:ind w:firstLine="567"/>
        <w:jc w:val="both"/>
        <w:rPr/>
      </w:pPr>
      <w:r>
        <w:rPr>
          <w:rFonts w:ascii="Times New Roman" w:hAnsi="Times New Roman"/>
          <w:sz w:val="28"/>
          <w:szCs w:val="28"/>
        </w:rPr>
        <w:t>290. Служба контролю періодично або за запитом складає і доводить до відома структурних підрозділів-виконавців переліки документів (доручень), строк виконання яких закінчується за 5 днів.</w:t>
      </w:r>
    </w:p>
    <w:p>
      <w:pPr>
        <w:pStyle w:val="Normal"/>
        <w:spacing w:before="0" w:after="240"/>
        <w:ind w:firstLine="567"/>
        <w:jc w:val="both"/>
        <w:rPr/>
      </w:pPr>
      <w:r>
        <w:rPr>
          <w:rFonts w:ascii="Times New Roman" w:hAnsi="Times New Roman"/>
          <w:sz w:val="28"/>
          <w:szCs w:val="28"/>
        </w:rPr>
        <w:t>291. Інформація про стан виконання взятих на контроль документів узагальнюється станом на перше число кожного місяця і подається керівництву установи (додаток 13).</w:t>
      </w:r>
    </w:p>
    <w:p>
      <w:pPr>
        <w:pStyle w:val="Normal"/>
        <w:spacing w:before="0" w:after="240"/>
        <w:ind w:firstLine="567"/>
        <w:jc w:val="both"/>
        <w:rPr>
          <w:rFonts w:ascii="Times New Roman" w:hAnsi="Times New Roman"/>
          <w:sz w:val="28"/>
          <w:szCs w:val="28"/>
        </w:rPr>
      </w:pPr>
      <w:r>
        <w:rPr>
          <w:rFonts w:ascii="Times New Roman" w:hAnsi="Times New Roman"/>
          <w:sz w:val="28"/>
          <w:szCs w:val="28"/>
        </w:rPr>
      </w:r>
    </w:p>
    <w:p>
      <w:pPr>
        <w:pStyle w:val="Normal"/>
        <w:tabs>
          <w:tab w:val="left" w:pos="993" w:leader="none"/>
        </w:tabs>
        <w:spacing w:before="100" w:after="0"/>
        <w:ind w:firstLine="567"/>
        <w:jc w:val="center"/>
        <w:rPr>
          <w:rFonts w:ascii="Times New Roman" w:hAnsi="Times New Roman"/>
          <w:sz w:val="28"/>
          <w:szCs w:val="28"/>
          <w:highlight w:val="white"/>
        </w:rPr>
      </w:pPr>
      <w:r>
        <w:rPr>
          <w:rFonts w:ascii="Times New Roman" w:hAnsi="Times New Roman"/>
          <w:i/>
          <w:iCs/>
          <w:sz w:val="28"/>
          <w:szCs w:val="28"/>
          <w:highlight w:val="white"/>
        </w:rPr>
        <w:t>Інформаційно-довідкова робота з електронними документами</w:t>
      </w:r>
    </w:p>
    <w:p>
      <w:pPr>
        <w:pStyle w:val="3"/>
        <w:keepNext w:val="false"/>
        <w:widowControl w:val="false"/>
        <w:tabs>
          <w:tab w:val="left" w:pos="993" w:leader="none"/>
        </w:tabs>
        <w:spacing w:before="100" w:after="0"/>
        <w:ind w:left="0" w:firstLine="567"/>
        <w:jc w:val="both"/>
        <w:rPr>
          <w:rFonts w:ascii="Times New Roman" w:hAnsi="Times New Roman"/>
          <w:b w:val="false"/>
          <w:b w:val="false"/>
          <w:i w:val="false"/>
          <w:i w:val="false"/>
          <w:sz w:val="28"/>
          <w:szCs w:val="28"/>
        </w:rPr>
      </w:pPr>
      <w:bookmarkStart w:id="69" w:name="_ihv636"/>
      <w:bookmarkEnd w:id="69"/>
      <w:r>
        <w:rPr>
          <w:rFonts w:ascii="Times New Roman" w:hAnsi="Times New Roman"/>
          <w:b w:val="false"/>
          <w:i w:val="false"/>
          <w:color w:val="000000"/>
          <w:sz w:val="28"/>
          <w:szCs w:val="28"/>
          <w:highlight w:val="white"/>
        </w:rPr>
        <w:t xml:space="preserve">292. Інформаційно-довідкова робота з електронними документами полягає в пошуку необхідних документів з використанням </w:t>
      </w:r>
      <w:r>
        <w:rPr>
          <w:rFonts w:ascii="Times New Roman" w:hAnsi="Times New Roman"/>
          <w:b w:val="false"/>
          <w:i w:val="false"/>
          <w:color w:val="000000"/>
          <w:sz w:val="28"/>
          <w:szCs w:val="28"/>
        </w:rPr>
        <w:t>системи електронного документообігу Головного управління</w:t>
      </w:r>
      <w:r>
        <w:rPr>
          <w:rFonts w:ascii="Times New Roman" w:hAnsi="Times New Roman"/>
          <w:b w:val="false"/>
          <w:i w:val="false"/>
          <w:color w:val="000000"/>
          <w:sz w:val="28"/>
          <w:szCs w:val="28"/>
          <w:highlight w:val="white"/>
        </w:rPr>
        <w:t>.</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70" w:name="_32hioqz"/>
      <w:bookmarkEnd w:id="70"/>
      <w:r>
        <w:rPr>
          <w:rFonts w:ascii="Times New Roman" w:hAnsi="Times New Roman"/>
          <w:b w:val="false"/>
          <w:i w:val="false"/>
          <w:color w:val="000000"/>
          <w:sz w:val="28"/>
          <w:szCs w:val="28"/>
          <w:highlight w:val="white"/>
        </w:rPr>
        <w:t xml:space="preserve">293. Для підвищення ефективності роботи пошукової системи </w:t>
      </w:r>
      <w:r>
        <w:rPr>
          <w:rFonts w:ascii="Times New Roman" w:hAnsi="Times New Roman"/>
          <w:b w:val="false"/>
          <w:i w:val="false"/>
          <w:color w:val="000000"/>
          <w:sz w:val="28"/>
          <w:szCs w:val="28"/>
        </w:rPr>
        <w:t xml:space="preserve">електронного документообігу </w:t>
      </w:r>
      <w:r>
        <w:rPr>
          <w:rFonts w:ascii="Times New Roman" w:hAnsi="Times New Roman"/>
          <w:b w:val="false"/>
          <w:i w:val="false"/>
          <w:color w:val="000000"/>
          <w:sz w:val="28"/>
          <w:szCs w:val="28"/>
          <w:highlight w:val="white"/>
        </w:rPr>
        <w:t>службою діловодства Держгеокадастру розробляються такі класифікаційні довідники:</w:t>
      </w:r>
    </w:p>
    <w:p>
      <w:pPr>
        <w:pStyle w:val="Normal"/>
        <w:tabs>
          <w:tab w:val="left" w:pos="1134" w:leader="none"/>
        </w:tabs>
        <w:spacing w:before="120" w:after="0"/>
        <w:ind w:left="567" w:hanging="0"/>
        <w:jc w:val="both"/>
        <w:rPr>
          <w:rFonts w:ascii="Times New Roman" w:hAnsi="Times New Roman"/>
          <w:sz w:val="28"/>
          <w:szCs w:val="28"/>
        </w:rPr>
      </w:pPr>
      <w:r>
        <w:rPr>
          <w:rFonts w:ascii="Times New Roman" w:hAnsi="Times New Roman"/>
          <w:sz w:val="28"/>
          <w:szCs w:val="28"/>
        </w:rPr>
        <w:t>класифікатор з питань діяльності;</w:t>
      </w:r>
    </w:p>
    <w:p>
      <w:pPr>
        <w:pStyle w:val="Normal"/>
        <w:tabs>
          <w:tab w:val="left" w:pos="1134" w:leader="none"/>
        </w:tabs>
        <w:spacing w:before="120" w:after="0"/>
        <w:ind w:left="567" w:hanging="0"/>
        <w:jc w:val="both"/>
        <w:rPr>
          <w:rFonts w:ascii="Times New Roman" w:hAnsi="Times New Roman"/>
          <w:sz w:val="28"/>
          <w:szCs w:val="28"/>
        </w:rPr>
      </w:pPr>
      <w:r>
        <w:rPr>
          <w:rFonts w:ascii="Times New Roman" w:hAnsi="Times New Roman"/>
          <w:sz w:val="28"/>
          <w:szCs w:val="28"/>
        </w:rPr>
        <w:t>класифікатор видів документів;</w:t>
      </w:r>
    </w:p>
    <w:p>
      <w:pPr>
        <w:pStyle w:val="Normal"/>
        <w:tabs>
          <w:tab w:val="left" w:pos="1134" w:leader="none"/>
        </w:tabs>
        <w:spacing w:before="120" w:after="0"/>
        <w:ind w:left="567" w:hanging="0"/>
        <w:jc w:val="both"/>
        <w:rPr>
          <w:rFonts w:ascii="Times New Roman" w:hAnsi="Times New Roman"/>
          <w:sz w:val="28"/>
          <w:szCs w:val="28"/>
        </w:rPr>
      </w:pPr>
      <w:r>
        <w:rPr>
          <w:rFonts w:ascii="Times New Roman" w:hAnsi="Times New Roman"/>
          <w:sz w:val="28"/>
          <w:szCs w:val="28"/>
        </w:rPr>
        <w:t>класифікатор кореспондентів;</w:t>
      </w:r>
    </w:p>
    <w:p>
      <w:pPr>
        <w:pStyle w:val="Normal"/>
        <w:tabs>
          <w:tab w:val="left" w:pos="1134" w:leader="none"/>
        </w:tabs>
        <w:spacing w:before="120" w:after="0"/>
        <w:ind w:left="567" w:hanging="0"/>
        <w:jc w:val="both"/>
        <w:rPr>
          <w:rFonts w:ascii="Times New Roman" w:hAnsi="Times New Roman"/>
          <w:sz w:val="28"/>
          <w:szCs w:val="28"/>
        </w:rPr>
      </w:pPr>
      <w:r>
        <w:rPr>
          <w:rFonts w:ascii="Times New Roman" w:hAnsi="Times New Roman"/>
          <w:sz w:val="28"/>
          <w:szCs w:val="28"/>
        </w:rPr>
        <w:t>класифікатор тематики наказів з розпорядження земельними ділянками сільськогосподарського призначення державної власності;</w:t>
      </w:r>
    </w:p>
    <w:p>
      <w:pPr>
        <w:pStyle w:val="Normal"/>
        <w:tabs>
          <w:tab w:val="left" w:pos="1134" w:leader="none"/>
        </w:tabs>
        <w:spacing w:before="120" w:after="0"/>
        <w:ind w:left="567" w:hanging="0"/>
        <w:jc w:val="both"/>
        <w:rPr>
          <w:rFonts w:ascii="Times New Roman" w:hAnsi="Times New Roman"/>
          <w:sz w:val="28"/>
          <w:szCs w:val="28"/>
        </w:rPr>
      </w:pPr>
      <w:r>
        <w:rPr>
          <w:rFonts w:ascii="Times New Roman" w:hAnsi="Times New Roman"/>
          <w:sz w:val="28"/>
          <w:szCs w:val="28"/>
        </w:rPr>
        <w:t>нумерація територіальних органів Держгеокадастру тощо.</w:t>
      </w:r>
    </w:p>
    <w:p>
      <w:pPr>
        <w:pStyle w:val="Style30"/>
        <w:tabs>
          <w:tab w:val="left" w:pos="1134" w:leader="none"/>
        </w:tabs>
        <w:spacing w:before="120" w:after="0"/>
        <w:ind w:firstLine="567"/>
        <w:rPr>
          <w:szCs w:val="28"/>
        </w:rPr>
      </w:pPr>
      <w:r>
        <w:rPr>
          <w:szCs w:val="28"/>
        </w:rPr>
        <w:t xml:space="preserve">Службою діловодства </w:t>
      </w:r>
      <w:r>
        <w:rPr>
          <w:color w:val="000000"/>
          <w:szCs w:val="28"/>
        </w:rPr>
        <w:t>Головного управління</w:t>
      </w:r>
      <w:r>
        <w:rPr>
          <w:szCs w:val="28"/>
        </w:rPr>
        <w:t xml:space="preserve"> з урахуванням конкретних умов діяльності розробляються:</w:t>
      </w:r>
    </w:p>
    <w:p>
      <w:pPr>
        <w:pStyle w:val="Style30"/>
        <w:tabs>
          <w:tab w:val="left" w:pos="1134" w:leader="none"/>
        </w:tabs>
        <w:spacing w:before="120" w:after="0"/>
        <w:ind w:firstLine="567"/>
        <w:rPr>
          <w:szCs w:val="28"/>
        </w:rPr>
      </w:pPr>
      <w:r>
        <w:rPr>
          <w:szCs w:val="28"/>
        </w:rPr>
        <w:t>класифікатор резолюцій;</w:t>
      </w:r>
    </w:p>
    <w:p>
      <w:pPr>
        <w:pStyle w:val="Style30"/>
        <w:tabs>
          <w:tab w:val="left" w:pos="1134" w:leader="none"/>
        </w:tabs>
        <w:spacing w:before="120" w:after="0"/>
        <w:ind w:firstLine="567"/>
        <w:rPr>
          <w:szCs w:val="28"/>
        </w:rPr>
      </w:pPr>
      <w:r>
        <w:rPr>
          <w:szCs w:val="28"/>
        </w:rPr>
        <w:t>класифікатор структурних підрозділів;</w:t>
      </w:r>
    </w:p>
    <w:p>
      <w:pPr>
        <w:pStyle w:val="Style30"/>
        <w:tabs>
          <w:tab w:val="left" w:pos="1134" w:leader="none"/>
        </w:tabs>
        <w:spacing w:before="120" w:after="0"/>
        <w:ind w:firstLine="567"/>
        <w:rPr>
          <w:szCs w:val="28"/>
        </w:rPr>
      </w:pPr>
      <w:r>
        <w:rPr>
          <w:szCs w:val="28"/>
        </w:rPr>
        <w:t>класифікатор результатів виконання документів;</w:t>
      </w:r>
    </w:p>
    <w:p>
      <w:pPr>
        <w:pStyle w:val="Style30"/>
        <w:tabs>
          <w:tab w:val="left" w:pos="1134" w:leader="none"/>
        </w:tabs>
        <w:spacing w:before="120" w:after="0"/>
        <w:ind w:firstLine="567"/>
        <w:rPr>
          <w:szCs w:val="28"/>
        </w:rPr>
      </w:pPr>
      <w:r>
        <w:rPr>
          <w:szCs w:val="28"/>
        </w:rPr>
        <w:t>номенклатура справ тощо.</w:t>
      </w:r>
    </w:p>
    <w:p>
      <w:pPr>
        <w:pStyle w:val="3"/>
        <w:keepNext w:val="false"/>
        <w:widowControl w:val="false"/>
        <w:tabs>
          <w:tab w:val="left" w:pos="1134" w:leader="none"/>
        </w:tabs>
        <w:ind w:left="0" w:firstLine="567"/>
        <w:jc w:val="both"/>
        <w:rPr/>
      </w:pPr>
      <w:bookmarkStart w:id="71" w:name="_1hmsyys"/>
      <w:bookmarkEnd w:id="71"/>
      <w:r>
        <w:rPr>
          <w:rFonts w:ascii="Times New Roman" w:hAnsi="Times New Roman"/>
          <w:b w:val="false"/>
          <w:i w:val="false"/>
          <w:color w:val="000000"/>
          <w:sz w:val="28"/>
          <w:szCs w:val="28"/>
          <w:highlight w:val="white"/>
        </w:rPr>
        <w:t xml:space="preserve">294. Пошукова система </w:t>
      </w:r>
      <w:r>
        <w:rPr>
          <w:rFonts w:ascii="Times New Roman" w:hAnsi="Times New Roman"/>
          <w:b w:val="false"/>
          <w:i w:val="false"/>
          <w:color w:val="000000"/>
          <w:sz w:val="28"/>
          <w:szCs w:val="28"/>
        </w:rPr>
        <w:t xml:space="preserve">системи електронного документообігу Головного управління </w:t>
      </w:r>
      <w:r>
        <w:rPr>
          <w:rFonts w:ascii="Times New Roman" w:hAnsi="Times New Roman"/>
          <w:b w:val="false"/>
          <w:i w:val="false"/>
          <w:color w:val="000000"/>
          <w:sz w:val="28"/>
          <w:szCs w:val="28"/>
          <w:highlight w:val="white"/>
        </w:rPr>
        <w:t>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pPr>
        <w:pStyle w:val="3"/>
        <w:widowControl w:val="false"/>
        <w:tabs>
          <w:tab w:val="left" w:pos="1134" w:leader="none"/>
        </w:tabs>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r>
    </w:p>
    <w:p>
      <w:pPr>
        <w:pStyle w:val="Style19"/>
        <w:jc w:val="center"/>
        <w:rPr>
          <w:szCs w:val="28"/>
        </w:rPr>
      </w:pPr>
      <w:r>
        <w:rPr>
          <w:i/>
          <w:iCs/>
          <w:szCs w:val="28"/>
        </w:rPr>
        <w:t>Порядок опрацювання та надсилання вихідних</w:t>
      </w:r>
    </w:p>
    <w:p>
      <w:pPr>
        <w:pStyle w:val="Style19"/>
        <w:spacing w:before="0" w:after="0"/>
        <w:jc w:val="center"/>
        <w:rPr>
          <w:szCs w:val="28"/>
          <w:highlight w:val="white"/>
        </w:rPr>
      </w:pPr>
      <w:r>
        <w:rPr>
          <w:i/>
          <w:iCs/>
          <w:szCs w:val="28"/>
        </w:rPr>
        <w:t>електронних документів</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t xml:space="preserve">295. Реєстрація вихідних електронних документів здійснюється в автоматизованому режимі після їх підписання. </w:t>
      </w:r>
      <w:bookmarkStart w:id="72" w:name="_1ci93xb"/>
      <w:bookmarkEnd w:id="72"/>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t>296. Надсилання документів незалежно від форми їх створення, здійснюється через систему взаємодії.</w:t>
      </w:r>
    </w:p>
    <w:p>
      <w:pPr>
        <w:pStyle w:val="Normal"/>
        <w:tabs>
          <w:tab w:val="left" w:pos="1134" w:leader="none"/>
        </w:tabs>
        <w:spacing w:before="120" w:after="0"/>
        <w:ind w:firstLine="567"/>
        <w:jc w:val="both"/>
        <w:rPr>
          <w:rFonts w:ascii="Times New Roman" w:hAnsi="Times New Roman"/>
          <w:sz w:val="28"/>
          <w:szCs w:val="28"/>
        </w:rPr>
      </w:pPr>
      <w:bookmarkStart w:id="73" w:name="_3whwml4"/>
      <w:bookmarkEnd w:id="73"/>
      <w:r>
        <w:rPr>
          <w:rFonts w:ascii="Times New Roman" w:hAnsi="Times New Roman"/>
          <w:sz w:val="28"/>
          <w:szCs w:val="28"/>
        </w:rPr>
        <w:t xml:space="preserve">Документи, адресовані апарату Держгеокадастру, його територіальним органам, надсилаються через систему електронного документообігу “ДОК ПРОФ 3” в електронному вигляді, крім документів, </w:t>
      </w:r>
      <w:r>
        <w:rPr>
          <w:rFonts w:ascii="Times New Roman" w:hAnsi="Times New Roman"/>
          <w:sz w:val="28"/>
          <w:szCs w:val="28"/>
          <w:highlight w:val="white"/>
        </w:rPr>
        <w:t>до яких можуть бути застосовані обґрунтовані підстави, визначені пунктом 2 цієї Інструкції</w:t>
      </w:r>
      <w:r>
        <w:rPr>
          <w:rFonts w:ascii="Times New Roman" w:hAnsi="Times New Roman"/>
          <w:sz w:val="28"/>
          <w:szCs w:val="28"/>
        </w:rPr>
        <w:t>.</w:t>
      </w:r>
    </w:p>
    <w:p>
      <w:pPr>
        <w:pStyle w:val="Style19"/>
        <w:rPr>
          <w:szCs w:val="28"/>
        </w:rPr>
      </w:pPr>
      <w:r>
        <w:rPr>
          <w:szCs w:val="28"/>
          <w:highlight w:val="white"/>
        </w:rPr>
        <w:t xml:space="preserve">У разі створення документа у паперовій формі адресату надсилається лише його фотокопія через </w:t>
      </w:r>
      <w:r>
        <w:rPr>
          <w:color w:val="000000"/>
          <w:szCs w:val="28"/>
        </w:rPr>
        <w:t>систему взаємодії</w:t>
      </w:r>
      <w:r>
        <w:rPr>
          <w:szCs w:val="28"/>
          <w:highlight w:val="white"/>
        </w:rPr>
        <w:t xml:space="preserve">, крім випадку надсилання документів установі чи особі, які не є користувачами </w:t>
      </w:r>
      <w:r>
        <w:rPr>
          <w:color w:val="000000"/>
          <w:szCs w:val="28"/>
        </w:rPr>
        <w:t>системи взаємодії,</w:t>
      </w:r>
      <w:r>
        <w:rPr>
          <w:szCs w:val="28"/>
          <w:highlight w:val="white"/>
        </w:rPr>
        <w:t xml:space="preserve"> та документів, визначених пунктом 2 цієї Інструкції.</w:t>
      </w:r>
    </w:p>
    <w:p>
      <w:pPr>
        <w:pStyle w:val="Style19"/>
        <w:rPr/>
      </w:pPr>
      <w:bookmarkStart w:id="74" w:name="_2bn6wsx"/>
      <w:bookmarkEnd w:id="74"/>
      <w:r>
        <w:rPr/>
        <w:t xml:space="preserve">297. Якщо адресат не є користувачем системи взаємодії, реєстратор </w:t>
      </w:r>
      <w:r>
        <w:rPr>
          <w:color w:val="000000"/>
          <w:szCs w:val="28"/>
        </w:rPr>
        <w:t>Головного управління</w:t>
      </w:r>
      <w:r>
        <w:rPr/>
        <w:t xml:space="preserve"> створює паперову копію електронного документа, засвідчує її печаткою </w:t>
      </w:r>
      <w:r>
        <w:rPr>
          <w:color w:val="000000"/>
          <w:szCs w:val="28"/>
        </w:rPr>
        <w:t>Головного управління</w:t>
      </w:r>
      <w:r>
        <w:rPr>
          <w:szCs w:val="28"/>
        </w:rPr>
        <w:t xml:space="preserve"> </w:t>
      </w:r>
      <w:r>
        <w:rPr/>
        <w:t>та надсилає за належністю згідно з вимогами Інструкції з діловодства.</w:t>
      </w:r>
    </w:p>
    <w:p>
      <w:pPr>
        <w:pStyle w:val="3"/>
        <w:keepNext w:val="false"/>
        <w:widowControl w:val="false"/>
        <w:tabs>
          <w:tab w:val="left" w:pos="993" w:leader="none"/>
        </w:tabs>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t xml:space="preserve">298.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передається в структурний підрозділ </w:t>
      </w:r>
      <w:r>
        <w:rPr>
          <w:rFonts w:ascii="Times New Roman" w:hAnsi="Times New Roman"/>
          <w:b w:val="false"/>
          <w:i w:val="false"/>
          <w:color w:val="000000"/>
          <w:sz w:val="28"/>
          <w:szCs w:val="28"/>
        </w:rPr>
        <w:t xml:space="preserve">Головного управління </w:t>
      </w:r>
      <w:r>
        <w:rPr>
          <w:rFonts w:ascii="Times New Roman" w:hAnsi="Times New Roman"/>
          <w:b w:val="false"/>
          <w:i w:val="false"/>
          <w:color w:val="000000"/>
          <w:sz w:val="28"/>
          <w:szCs w:val="28"/>
          <w:highlight w:val="white"/>
        </w:rPr>
        <w:t>(автору документа) тільки для зберігання з подальшим формуванням у справи відповідно до затвердженої номенклатури справ без передачі їх адресату.</w:t>
      </w:r>
    </w:p>
    <w:p>
      <w:pPr>
        <w:pStyle w:val="3"/>
        <w:keepNext w:val="false"/>
        <w:widowControl w:val="false"/>
        <w:tabs>
          <w:tab w:val="left" w:pos="993" w:leader="none"/>
        </w:tabs>
        <w:spacing w:before="120" w:after="240"/>
        <w:ind w:left="0" w:firstLine="567"/>
        <w:jc w:val="both"/>
        <w:rPr/>
      </w:pPr>
      <w:r>
        <w:rPr>
          <w:rFonts w:ascii="Times New Roman" w:hAnsi="Times New Roman"/>
          <w:b w:val="false"/>
          <w:i w:val="false"/>
          <w:color w:val="000000"/>
          <w:sz w:val="28"/>
          <w:szCs w:val="28"/>
          <w:highlight w:val="white"/>
        </w:rPr>
        <w:t>299. Перевірку внесених у реєстраційно-моніторингову картку</w:t>
      </w:r>
      <w:r>
        <w:rPr>
          <w:rFonts w:ascii="Times New Roman" w:hAnsi="Times New Roman"/>
          <w:sz w:val="28"/>
          <w:szCs w:val="28"/>
        </w:rPr>
        <w:t xml:space="preserve"> </w:t>
      </w:r>
      <w:r>
        <w:rPr>
          <w:rFonts w:ascii="Times New Roman" w:hAnsi="Times New Roman"/>
          <w:b w:val="false"/>
          <w:i w:val="false"/>
          <w:color w:val="000000"/>
          <w:sz w:val="28"/>
          <w:szCs w:val="28"/>
          <w:highlight w:val="white"/>
        </w:rPr>
        <w:t>обов’язкових та додаткових реквізитів вихідного документа здійснює система електронного документообігу в автоматичному режимі.</w:t>
      </w:r>
    </w:p>
    <w:p>
      <w:pPr>
        <w:pStyle w:val="3"/>
        <w:widowControl w:val="false"/>
        <w:tabs>
          <w:tab w:val="left" w:pos="993" w:leader="none"/>
        </w:tabs>
        <w:spacing w:before="120" w:after="240"/>
        <w:ind w:left="0" w:firstLine="567"/>
        <w:jc w:val="both"/>
        <w:rPr>
          <w:rFonts w:ascii="Times New Roman" w:hAnsi="Times New Roman"/>
          <w:b w:val="false"/>
          <w:b w:val="false"/>
          <w:i w:val="false"/>
          <w:i w:val="false"/>
          <w:color w:val="000000"/>
          <w:sz w:val="28"/>
          <w:szCs w:val="28"/>
          <w:highlight w:val="white"/>
        </w:rPr>
      </w:pPr>
      <w:r>
        <w:rPr>
          <w:rFonts w:ascii="Times New Roman" w:hAnsi="Times New Roman"/>
          <w:b w:val="false"/>
          <w:i w:val="false"/>
          <w:color w:val="000000"/>
          <w:sz w:val="28"/>
          <w:szCs w:val="28"/>
          <w:highlight w:val="white"/>
        </w:rPr>
      </w:r>
    </w:p>
    <w:p>
      <w:pPr>
        <w:pStyle w:val="Style19"/>
        <w:jc w:val="center"/>
        <w:rPr>
          <w:szCs w:val="28"/>
        </w:rPr>
      </w:pPr>
      <w:r>
        <w:rPr>
          <w:i/>
          <w:iCs/>
          <w:szCs w:val="28"/>
        </w:rPr>
        <w:t>Порядок опрацювання та надсилання вихідних</w:t>
      </w:r>
    </w:p>
    <w:p>
      <w:pPr>
        <w:pStyle w:val="Style19"/>
        <w:spacing w:before="0" w:after="240"/>
        <w:jc w:val="center"/>
        <w:rPr>
          <w:szCs w:val="28"/>
        </w:rPr>
      </w:pPr>
      <w:r>
        <w:rPr>
          <w:i/>
          <w:iCs/>
          <w:szCs w:val="28"/>
        </w:rPr>
        <w:t>документів  у паперовій формі</w:t>
      </w:r>
    </w:p>
    <w:p>
      <w:pPr>
        <w:pStyle w:val="Style19"/>
        <w:spacing w:before="0" w:after="0"/>
        <w:rPr/>
      </w:pPr>
      <w:r>
        <w:rPr>
          <w:szCs w:val="28"/>
        </w:rPr>
        <w:t>300. Вихідні документи у паперовій формі, створені в Головному управлінні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службою.</w:t>
      </w:r>
    </w:p>
    <w:p>
      <w:pPr>
        <w:pStyle w:val="Style19"/>
        <w:rPr/>
      </w:pPr>
      <w:r>
        <w:rPr>
          <w:szCs w:val="28"/>
        </w:rPr>
        <w:t xml:space="preserve">301. Опрацювання документів для відправлення засобами поштового зв’язку здійснюється службою діловодства </w:t>
      </w:r>
      <w:r>
        <w:rPr>
          <w:color w:val="000000"/>
          <w:szCs w:val="28"/>
        </w:rPr>
        <w:t>Головного управління</w:t>
      </w:r>
      <w:r>
        <w:rPr>
          <w:szCs w:val="28"/>
        </w:rPr>
        <w:t xml:space="preserve"> відповідно до Правил надання послуг поштового зв’язку.</w:t>
      </w:r>
    </w:p>
    <w:p>
      <w:pPr>
        <w:pStyle w:val="Style19"/>
        <w:rPr>
          <w:szCs w:val="28"/>
        </w:rPr>
      </w:pPr>
      <w:r>
        <w:rPr>
          <w:szCs w:val="28"/>
        </w:rPr>
        <w:t>302.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pPr>
        <w:pStyle w:val="Style19"/>
        <w:rPr>
          <w:szCs w:val="28"/>
        </w:rPr>
      </w:pPr>
      <w:r>
        <w:rPr>
          <w:szCs w:val="28"/>
        </w:rPr>
        <w:t>303. Не допускається:</w:t>
      </w:r>
    </w:p>
    <w:p>
      <w:pPr>
        <w:pStyle w:val="Style19"/>
        <w:rPr>
          <w:szCs w:val="28"/>
        </w:rPr>
      </w:pPr>
      <w:r>
        <w:rPr>
          <w:szCs w:val="28"/>
        </w:rPr>
        <w:t>надсилання або передача документів без їх реєстрації у службі діловодства;</w:t>
      </w:r>
    </w:p>
    <w:p>
      <w:pPr>
        <w:pStyle w:val="Style19"/>
        <w:rPr>
          <w:szCs w:val="28"/>
        </w:rPr>
      </w:pPr>
      <w:r>
        <w:rPr>
          <w:szCs w:val="28"/>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pPr>
        <w:pStyle w:val="Style19"/>
        <w:rPr/>
      </w:pPr>
      <w:r>
        <w:rPr>
          <w:szCs w:val="28"/>
        </w:rPr>
        <w:t>304. Під час приймання від виконавців вихідних документів працівники служби діловодства зобов’язані перевірити:</w:t>
      </w:r>
    </w:p>
    <w:p>
      <w:pPr>
        <w:pStyle w:val="Style19"/>
        <w:rPr>
          <w:szCs w:val="28"/>
        </w:rPr>
      </w:pPr>
      <w:r>
        <w:rPr>
          <w:szCs w:val="28"/>
        </w:rPr>
        <w:t>правильність оформлення документа (склад і розміщення в ньому всіх реквізитів);</w:t>
      </w:r>
    </w:p>
    <w:p>
      <w:pPr>
        <w:pStyle w:val="Style19"/>
        <w:rPr>
          <w:szCs w:val="28"/>
        </w:rPr>
      </w:pPr>
      <w:r>
        <w:rPr>
          <w:szCs w:val="28"/>
        </w:rPr>
        <w:t>наявність і правильність зазначення адреси;</w:t>
      </w:r>
    </w:p>
    <w:p>
      <w:pPr>
        <w:pStyle w:val="Style19"/>
        <w:rPr>
          <w:szCs w:val="28"/>
        </w:rPr>
      </w:pPr>
      <w:r>
        <w:rPr>
          <w:szCs w:val="28"/>
        </w:rPr>
        <w:t>наявність на документі відмітки про додатки;</w:t>
      </w:r>
    </w:p>
    <w:p>
      <w:pPr>
        <w:pStyle w:val="Style19"/>
        <w:rPr>
          <w:szCs w:val="28"/>
        </w:rPr>
      </w:pPr>
      <w:r>
        <w:rPr>
          <w:szCs w:val="28"/>
        </w:rPr>
        <w:t>наявність усіх необхідних підписів (печаток) на документі та додатках до нього;</w:t>
      </w:r>
    </w:p>
    <w:p>
      <w:pPr>
        <w:pStyle w:val="Style19"/>
        <w:rPr>
          <w:szCs w:val="28"/>
        </w:rPr>
      </w:pPr>
      <w:r>
        <w:rPr>
          <w:szCs w:val="28"/>
        </w:rPr>
        <w:t>наявність додатків та їх відповідність заявленому складу;</w:t>
      </w:r>
    </w:p>
    <w:p>
      <w:pPr>
        <w:pStyle w:val="Style19"/>
        <w:rPr>
          <w:szCs w:val="28"/>
        </w:rPr>
      </w:pPr>
      <w:r>
        <w:rPr>
          <w:szCs w:val="28"/>
        </w:rPr>
        <w:t>відповідність кількості примірників кількості адресатів;</w:t>
      </w:r>
    </w:p>
    <w:p>
      <w:pPr>
        <w:pStyle w:val="Style19"/>
        <w:rPr>
          <w:szCs w:val="28"/>
        </w:rPr>
      </w:pPr>
      <w:r>
        <w:rPr>
          <w:szCs w:val="28"/>
        </w:rPr>
        <w:t xml:space="preserve">наявність віз на паперовому примірнику вихідного документа (у разі необхідності його створення), що залишається у справах </w:t>
      </w:r>
      <w:r>
        <w:rPr>
          <w:color w:val="000000"/>
          <w:szCs w:val="28"/>
        </w:rPr>
        <w:t>Головного управління</w:t>
      </w:r>
      <w:r>
        <w:rPr>
          <w:szCs w:val="28"/>
        </w:rPr>
        <w:t>.</w:t>
      </w:r>
    </w:p>
    <w:p>
      <w:pPr>
        <w:pStyle w:val="Style19"/>
        <w:rPr>
          <w:szCs w:val="28"/>
        </w:rPr>
      </w:pPr>
      <w:r>
        <w:rPr>
          <w:szCs w:val="28"/>
        </w:rPr>
        <w:t>305. На оригіналах документів, які підлягають поверненню, на верхньому правому полі першої сторінки ставиться штамп “Підлягає поверненню”.</w:t>
      </w:r>
    </w:p>
    <w:p>
      <w:pPr>
        <w:pStyle w:val="Style19"/>
        <w:rPr>
          <w:szCs w:val="28"/>
        </w:rPr>
      </w:pPr>
      <w:r>
        <w:rPr>
          <w:szCs w:val="28"/>
        </w:rPr>
        <w:t>306.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pPr>
        <w:pStyle w:val="Style19"/>
        <w:rPr>
          <w:szCs w:val="28"/>
        </w:rPr>
      </w:pPr>
      <w:r>
        <w:rPr>
          <w:szCs w:val="28"/>
        </w:rPr>
        <w:t>307. Адреси можуть наноситися на конверт друкарським способом.</w:t>
      </w:r>
    </w:p>
    <w:p>
      <w:pPr>
        <w:pStyle w:val="Style19"/>
        <w:rPr/>
      </w:pPr>
      <w:r>
        <w:rPr>
          <w:szCs w:val="28"/>
        </w:rPr>
        <w:t>308. Документи, що доставляються фельд’єгерською службою, передаються адресатам під розписку у відповідній книзі.</w:t>
      </w:r>
    </w:p>
    <w:p>
      <w:pPr>
        <w:pStyle w:val="Style19"/>
        <w:rPr/>
      </w:pPr>
      <w:r>
        <w:rPr>
          <w:szCs w:val="28"/>
        </w:rPr>
        <w:t>309. Досилання або заміна надісланого раніше документа здійснюються за вказівкою посадової особи, яка підписала документ, або керівника служби діловодства. У такому випадку в документі зазначається, що він є досиланням або надсилається на заміну раніше надісланому.</w:t>
      </w:r>
    </w:p>
    <w:p>
      <w:pPr>
        <w:pStyle w:val="Normal"/>
        <w:widowControl w:val="false"/>
        <w:shd w:val="clear" w:color="auto" w:fill="FFFFFF"/>
        <w:tabs>
          <w:tab w:val="left" w:pos="851" w:leader="none"/>
          <w:tab w:val="left" w:pos="1134" w:leader="none"/>
          <w:tab w:val="left" w:pos="1276" w:leader="none"/>
        </w:tabs>
        <w:spacing w:before="120" w:after="0"/>
        <w:ind w:firstLine="567"/>
        <w:jc w:val="both"/>
        <w:rPr/>
      </w:pPr>
      <w:r>
        <w:rPr>
          <w:rFonts w:ascii="Times New Roman" w:hAnsi="Times New Roman"/>
          <w:sz w:val="28"/>
          <w:szCs w:val="28"/>
        </w:rPr>
        <w:t>310. Вихідні документи та інші поштові відправлення структурні підрозділи та окремі виконавці повинні передавати до відділу, на який покладено функції діловодної служби, у години, встановлені регламентом (щодня не пізніше 15 години, у п’ятницю і передсвяткові дні – до 13 години).</w:t>
      </w:r>
    </w:p>
    <w:p>
      <w:pPr>
        <w:pStyle w:val="Normal"/>
        <w:widowControl w:val="false"/>
        <w:shd w:val="clear" w:color="auto" w:fill="FFFFFF"/>
        <w:tabs>
          <w:tab w:val="left" w:pos="851" w:leader="none"/>
          <w:tab w:val="left" w:pos="1134" w:leader="none"/>
          <w:tab w:val="left" w:pos="1276" w:leader="none"/>
        </w:tabs>
        <w:spacing w:before="120" w:after="0"/>
        <w:ind w:firstLine="567"/>
        <w:jc w:val="both"/>
        <w:rPr>
          <w:rFonts w:ascii="Times New Roman" w:hAnsi="Times New Roman"/>
          <w:sz w:val="28"/>
          <w:szCs w:val="28"/>
        </w:rPr>
      </w:pPr>
      <w:r>
        <w:rPr>
          <w:rFonts w:ascii="Times New Roman" w:hAnsi="Times New Roman"/>
          <w:sz w:val="28"/>
          <w:szCs w:val="28"/>
        </w:rPr>
      </w:r>
    </w:p>
    <w:p>
      <w:pPr>
        <w:pStyle w:val="3"/>
        <w:keepNext w:val="false"/>
        <w:widowControl w:val="false"/>
        <w:numPr>
          <w:ilvl w:val="0"/>
          <w:numId w:val="2"/>
        </w:numPr>
        <w:tabs>
          <w:tab w:val="left" w:pos="284" w:leader="none"/>
        </w:tabs>
        <w:spacing w:before="240" w:after="120"/>
        <w:jc w:val="center"/>
        <w:rPr>
          <w:rFonts w:ascii="Times New Roman" w:hAnsi="Times New Roman"/>
          <w:b w:val="false"/>
          <w:b w:val="false"/>
          <w:i w:val="false"/>
          <w:i w:val="false"/>
          <w:sz w:val="28"/>
          <w:szCs w:val="28"/>
        </w:rPr>
      </w:pPr>
      <w:r>
        <w:rPr>
          <w:rFonts w:ascii="Times New Roman" w:hAnsi="Times New Roman"/>
          <w:b w:val="false"/>
          <w:i/>
          <w:iCs/>
          <w:color w:val="000000"/>
          <w:sz w:val="28"/>
          <w:szCs w:val="28"/>
        </w:rPr>
        <w:t>Систематизація та зберігання документів у діловодстві</w:t>
      </w:r>
    </w:p>
    <w:p>
      <w:pPr>
        <w:pStyle w:val="Normal"/>
        <w:shd w:val="clear" w:color="auto" w:fill="FFFFFF"/>
        <w:spacing w:before="120" w:after="0"/>
        <w:ind w:firstLine="567"/>
        <w:jc w:val="center"/>
        <w:rPr>
          <w:rFonts w:ascii="Times New Roman" w:hAnsi="Times New Roman"/>
          <w:sz w:val="28"/>
          <w:szCs w:val="28"/>
          <w:highlight w:val="white"/>
        </w:rPr>
      </w:pPr>
      <w:r>
        <w:rPr>
          <w:rFonts w:ascii="Times New Roman" w:hAnsi="Times New Roman"/>
          <w:i/>
          <w:iCs/>
          <w:sz w:val="28"/>
          <w:szCs w:val="28"/>
        </w:rPr>
        <w:t>Складення номенклатури справ</w:t>
      </w:r>
    </w:p>
    <w:p>
      <w:pPr>
        <w:pStyle w:val="Style19"/>
        <w:rPr>
          <w:szCs w:val="28"/>
        </w:rPr>
      </w:pPr>
      <w:bookmarkStart w:id="75" w:name="_rjefff"/>
      <w:bookmarkEnd w:id="75"/>
      <w:r>
        <w:rPr>
          <w:szCs w:val="28"/>
        </w:rPr>
        <w:t>311. 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справ (додатки 14 і 15).</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r>
        <w:rPr>
          <w:rFonts w:ascii="Times New Roman" w:hAnsi="Times New Roman"/>
          <w:b w:val="false"/>
          <w:i w:val="false"/>
          <w:color w:val="000000"/>
          <w:sz w:val="28"/>
          <w:szCs w:val="28"/>
        </w:rPr>
        <w:t>312. Номенклатура справ призначена для встановлення в Головному управлінні 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До номенклатури справ включаються назви справ, що формуються та відображають усі етапи роботи, яка документується в Головному управлінні, зокрема справи постійних та тимчасово діючих рад, комісій, комітетів.</w:t>
      </w:r>
    </w:p>
    <w:p>
      <w:pPr>
        <w:pStyle w:val="Normal"/>
        <w:tabs>
          <w:tab w:val="left" w:pos="993" w:leader="none"/>
        </w:tabs>
        <w:spacing w:before="120" w:after="0"/>
        <w:ind w:firstLine="567"/>
        <w:jc w:val="both"/>
        <w:rPr>
          <w:rFonts w:ascii="Times New Roman" w:hAnsi="Times New Roman"/>
          <w:sz w:val="28"/>
          <w:szCs w:val="28"/>
        </w:rPr>
      </w:pPr>
      <w:r>
        <w:rPr>
          <w:rFonts w:ascii="Times New Roman" w:hAnsi="Times New Roman"/>
          <w:sz w:val="28"/>
          <w:szCs w:val="28"/>
        </w:rPr>
        <w:t>Строки зберігання документів (належність до справи) визначаються під час реєстрації (для вхідних документів) або створення проекту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76" w:name="_3bj1y38"/>
      <w:bookmarkEnd w:id="76"/>
      <w:r>
        <w:rPr>
          <w:rFonts w:ascii="Times New Roman" w:hAnsi="Times New Roman"/>
          <w:b w:val="false"/>
          <w:i w:val="false"/>
          <w:color w:val="000000"/>
          <w:sz w:val="28"/>
          <w:szCs w:val="28"/>
        </w:rPr>
        <w:t>313. В Головному управлінні  складаються та ведуться номенклатури справ структурних підрозділів і зведена номенклатура справ Головного управління.</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77" w:name="_1qoc8b1"/>
      <w:bookmarkEnd w:id="77"/>
      <w:r>
        <w:rPr>
          <w:rFonts w:ascii="Times New Roman" w:hAnsi="Times New Roman"/>
          <w:b w:val="false"/>
          <w:i w:val="false"/>
          <w:color w:val="000000"/>
          <w:sz w:val="28"/>
          <w:szCs w:val="28"/>
        </w:rPr>
        <w:t xml:space="preserve">314. Номенклатура справ структурного підрозділу створюється в електронній формі </w:t>
      </w:r>
      <w:r>
        <w:rPr>
          <w:rFonts w:ascii="Times New Roman" w:hAnsi="Times New Roman"/>
          <w:b w:val="false"/>
          <w:i w:val="false"/>
          <w:color w:val="000000"/>
          <w:sz w:val="28"/>
          <w:szCs w:val="28"/>
          <w:highlight w:val="white"/>
        </w:rPr>
        <w:t xml:space="preserve">(додаток 16) </w:t>
      </w:r>
      <w:r>
        <w:rPr>
          <w:rFonts w:ascii="Times New Roman" w:hAnsi="Times New Roman"/>
          <w:b w:val="false"/>
          <w:i w:val="false"/>
          <w:color w:val="000000"/>
          <w:sz w:val="28"/>
          <w:szCs w:val="28"/>
        </w:rPr>
        <w:t>посадовою особою, відповідальною за діловодство в підрозділі, не пізніше 15 листопада поточного року та погоджується із службою діловодства Головного управління. Візуалізація номенклатури справ структурного підрозділу здійснюється за автоматично генерованою формою, визначеною Інструкцією з діловодства.</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78" w:name="_4anzqyu"/>
      <w:bookmarkEnd w:id="78"/>
      <w:r>
        <w:rPr>
          <w:rFonts w:ascii="Times New Roman" w:hAnsi="Times New Roman"/>
          <w:b w:val="false"/>
          <w:i w:val="false"/>
          <w:sz w:val="28"/>
          <w:szCs w:val="28"/>
        </w:rPr>
        <w:t>315. Методична допомога у складенні номенклатури справ надається особою, яка відповідальна за архів Головного управління.</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79" w:name="_2pta16n"/>
      <w:bookmarkEnd w:id="79"/>
      <w:r>
        <w:rPr>
          <w:rFonts w:ascii="Times New Roman" w:hAnsi="Times New Roman"/>
          <w:b w:val="false"/>
          <w:i w:val="false"/>
          <w:color w:val="000000"/>
          <w:sz w:val="28"/>
          <w:szCs w:val="28"/>
        </w:rPr>
        <w:t xml:space="preserve">316. Зведена номенклатура справ Головного управління формується системою електронного документообігу в автоматизованому режимі </w:t>
      </w:r>
      <w:r>
        <w:rPr>
          <w:rFonts w:ascii="Times New Roman" w:hAnsi="Times New Roman"/>
          <w:b w:val="false"/>
          <w:i w:val="false"/>
          <w:color w:val="000000"/>
          <w:sz w:val="28"/>
          <w:szCs w:val="28"/>
          <w:highlight w:val="white"/>
        </w:rPr>
        <w:t xml:space="preserve">(додаток 17) </w:t>
      </w:r>
      <w:r>
        <w:rPr>
          <w:rFonts w:ascii="Times New Roman" w:hAnsi="Times New Roman"/>
          <w:b w:val="false"/>
          <w:i w:val="false"/>
          <w:color w:val="000000"/>
          <w:sz w:val="28"/>
          <w:szCs w:val="28"/>
        </w:rPr>
        <w:t>на основі номенклатур справ структурних підрозділів у електронній формі.</w:t>
      </w:r>
    </w:p>
    <w:p>
      <w:pPr>
        <w:pStyle w:val="Style19"/>
        <w:rPr/>
      </w:pPr>
      <w:bookmarkStart w:id="80" w:name="_14ykbeg"/>
      <w:bookmarkEnd w:id="80"/>
      <w:r>
        <w:rPr/>
        <w:t xml:space="preserve">317. На підставі зведеної номенклатури справ </w:t>
      </w:r>
      <w:r>
        <w:rPr>
          <w:color w:val="000000"/>
          <w:szCs w:val="28"/>
        </w:rPr>
        <w:t>Головного управління</w:t>
      </w:r>
      <w:r>
        <w:rPr/>
        <w:t xml:space="preserve"> в електронній формі система електронного документообігу автоматично здійснює її візуалізацію за формою, визначеною Інструкцією з діловодства, яка друкується та подається на схвалення експертно-перевірній комісії Державного архіву </w:t>
      </w:r>
      <w:bookmarkStart w:id="81" w:name="__DdeLink__2170_1143405788"/>
      <w:r>
        <w:rPr/>
        <w:t>Рівненської області</w:t>
      </w:r>
      <w:bookmarkEnd w:id="81"/>
      <w:r>
        <w:rPr/>
        <w:t>.</w:t>
      </w:r>
    </w:p>
    <w:p>
      <w:pPr>
        <w:pStyle w:val="Style19"/>
        <w:rPr/>
      </w:pPr>
      <w:bookmarkStart w:id="82" w:name="_3oy7u29"/>
      <w:bookmarkEnd w:id="82"/>
      <w:r>
        <w:rPr>
          <w:szCs w:val="28"/>
        </w:rPr>
        <w:t xml:space="preserve">318. Зведена номенклатура справ складається у чотирьох примірниках, на кожному з яких повинен бути заповнений гриф погодження з державним архівом Рівненської області. Перший (недоторканний) примірник зведеної номенклатури справ зберігається у службі діловодства, другий –використовується службою діловодства як робочий, третій – передається до архіву </w:t>
      </w:r>
      <w:r>
        <w:rPr>
          <w:color w:val="000000"/>
          <w:szCs w:val="28"/>
        </w:rPr>
        <w:t>Головного управління</w:t>
      </w:r>
      <w:r>
        <w:rPr>
          <w:szCs w:val="28"/>
        </w:rPr>
        <w:t xml:space="preserve"> для здійснення контролю за формуванням справ у структурних підрозділах, четвертий – надсилається до Державного архіву Рівненської області .</w:t>
      </w:r>
    </w:p>
    <w:p>
      <w:pPr>
        <w:pStyle w:val="Style19"/>
        <w:rPr>
          <w:color w:val="000000"/>
          <w:szCs w:val="28"/>
        </w:rPr>
      </w:pPr>
      <w:r>
        <w:rPr>
          <w:color w:val="000000"/>
          <w:szCs w:val="28"/>
        </w:rPr>
        <w:t>319. Зведена номенклатура справ зберігається та використовується системою електронного документообігу Головного управління</w:t>
      </w:r>
      <w:r>
        <w:rPr>
          <w:szCs w:val="28"/>
        </w:rPr>
        <w:t xml:space="preserve"> </w:t>
      </w:r>
      <w:r>
        <w:rPr>
          <w:color w:val="000000"/>
          <w:szCs w:val="28"/>
        </w:rPr>
        <w:t>для автоматизації процесів формування документів у справи.</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83" w:name="_243i4a2"/>
      <w:bookmarkEnd w:id="83"/>
      <w:r>
        <w:rPr>
          <w:rFonts w:ascii="Times New Roman" w:hAnsi="Times New Roman"/>
          <w:b w:val="false"/>
          <w:i w:val="false"/>
          <w:color w:val="000000"/>
          <w:sz w:val="28"/>
          <w:szCs w:val="28"/>
        </w:rPr>
        <w:t>320. Зведена номенклатура справ Головного управління наприкінці кожного року (не пізніше грудня) уточнюється та вводиться в дію з 1 січня наступного календарного року.</w:t>
      </w:r>
    </w:p>
    <w:p>
      <w:pPr>
        <w:pStyle w:val="Style19"/>
        <w:rPr/>
      </w:pPr>
      <w:bookmarkStart w:id="84" w:name="_j8sehv"/>
      <w:bookmarkEnd w:id="84"/>
      <w:r>
        <w:rPr/>
        <w:t xml:space="preserve">321. В системі електронного документообігу </w:t>
      </w:r>
      <w:r>
        <w:rPr>
          <w:color w:val="000000"/>
          <w:szCs w:val="28"/>
        </w:rPr>
        <w:t>Головного управління</w:t>
      </w:r>
      <w:r>
        <w:rPr/>
        <w:t xml:space="preserve"> номенклатура справ представлена </w:t>
      </w:r>
      <w:r>
        <w:rPr>
          <w:szCs w:val="28"/>
          <w:highlight w:val="white"/>
        </w:rPr>
        <w:t>у формі електронної табли</w:t>
      </w:r>
      <w:r>
        <w:rPr>
          <w:color w:val="00000A"/>
          <w:szCs w:val="28"/>
          <w:highlight w:val="white"/>
        </w:rPr>
        <w:t>ці (додатки 16 і 21)</w:t>
      </w:r>
      <w:r>
        <w:rPr>
          <w:color w:val="00000A"/>
        </w:rPr>
        <w:t>. Графи таблиці заповнюються таким чином.</w:t>
      </w:r>
    </w:p>
    <w:p>
      <w:pPr>
        <w:pStyle w:val="Style19"/>
        <w:rPr>
          <w:szCs w:val="28"/>
        </w:rPr>
      </w:pPr>
      <w:bookmarkStart w:id="85" w:name="_338fx5o"/>
      <w:bookmarkEnd w:id="85"/>
      <w:r>
        <w:rPr>
          <w:color w:val="00000A"/>
          <w:szCs w:val="28"/>
        </w:rPr>
        <w:t>У графі 0 (лише для зведеної номенклатури справ) проставляє</w:t>
      </w:r>
      <w:r>
        <w:rPr>
          <w:szCs w:val="28"/>
        </w:rPr>
        <w:t>ться назва структурного підрозділу, до якого відносяться записи про відповідні справи.</w:t>
      </w:r>
    </w:p>
    <w:p>
      <w:pPr>
        <w:pStyle w:val="Style19"/>
        <w:rPr>
          <w:szCs w:val="28"/>
        </w:rPr>
      </w:pPr>
      <w:bookmarkStart w:id="86" w:name="_1idq7dh"/>
      <w:bookmarkEnd w:id="86"/>
      <w:r>
        <w:rPr>
          <w:szCs w:val="28"/>
        </w:rPr>
        <w:t>У графі 1 проставляється індекс кожної справи. Індекс справи структурного підрозділу складається з індексу структурного підрозділу установи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 – 07, де 04.1 – індекс відділу у складі управління, 07 – порядковий номер справи.</w:t>
      </w:r>
    </w:p>
    <w:p>
      <w:pPr>
        <w:pStyle w:val="Style19"/>
        <w:rPr>
          <w:szCs w:val="28"/>
        </w:rPr>
      </w:pPr>
      <w:r>
        <w:rPr>
          <w:szCs w:val="28"/>
        </w:rPr>
        <w:t>У разі наявності у справі томів індекс ставиться на кожному томі, наприклад: т. 1, т. 2.</w:t>
      </w:r>
    </w:p>
    <w:p>
      <w:pPr>
        <w:pStyle w:val="Style19"/>
        <w:rPr>
          <w:szCs w:val="28"/>
        </w:rPr>
      </w:pPr>
      <w:bookmarkStart w:id="87" w:name="_42ddq1a"/>
      <w:bookmarkEnd w:id="87"/>
      <w:r>
        <w:rPr>
          <w:szCs w:val="28"/>
        </w:rPr>
        <w:t>У графу 2 включаються заголовки справ (тому, частини).</w:t>
      </w:r>
    </w:p>
    <w:p>
      <w:pPr>
        <w:pStyle w:val="Style19"/>
        <w:rPr>
          <w:szCs w:val="28"/>
        </w:rPr>
      </w:pPr>
      <w:r>
        <w:rPr>
          <w:szCs w:val="28"/>
        </w:rPr>
        <w:t>Заголовок справи повинен чітко у стислій узагальненій формі відображати склад і зміст документів справи.</w:t>
      </w:r>
    </w:p>
    <w:p>
      <w:pPr>
        <w:pStyle w:val="Style19"/>
        <w:rPr>
          <w:szCs w:val="28"/>
        </w:rPr>
      </w:pPr>
      <w:r>
        <w:rPr>
          <w:szCs w:val="28"/>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pPr>
        <w:pStyle w:val="Style19"/>
        <w:rPr>
          <w:szCs w:val="28"/>
        </w:rPr>
      </w:pPr>
      <w:r>
        <w:rPr>
          <w:szCs w:val="28"/>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pPr>
        <w:pStyle w:val="Style19"/>
        <w:rPr>
          <w:szCs w:val="28"/>
        </w:rPr>
      </w:pPr>
      <w:r>
        <w:rPr>
          <w:szCs w:val="28"/>
        </w:rPr>
        <w:t>Документи формуються у справи на основі окремої ознаки або сполучення ознак.</w:t>
      </w:r>
    </w:p>
    <w:p>
      <w:pPr>
        <w:pStyle w:val="Style19"/>
        <w:rPr>
          <w:szCs w:val="28"/>
        </w:rPr>
      </w:pPr>
      <w:r>
        <w:rPr>
          <w:szCs w:val="28"/>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pPr>
        <w:pStyle w:val="Style19"/>
        <w:rPr>
          <w:szCs w:val="28"/>
        </w:rPr>
      </w:pPr>
      <w:r>
        <w:rPr>
          <w:szCs w:val="28"/>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pPr>
        <w:pStyle w:val="Style19"/>
        <w:rPr/>
      </w:pPr>
      <w:r>
        <w:rPr>
          <w:szCs w:val="28"/>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територіальних структурних підрозділах”.</w:t>
      </w:r>
    </w:p>
    <w:p>
      <w:pPr>
        <w:pStyle w:val="Style19"/>
        <w:rPr>
          <w:szCs w:val="28"/>
        </w:rPr>
      </w:pPr>
      <w:r>
        <w:rPr>
          <w:szCs w:val="28"/>
        </w:rPr>
        <w:t>Термін “документи” вживається також у заголовках справ, що містять документи-додатки до будь-якого нормативно-правового акта або розпорядчого документа установи.</w:t>
      </w:r>
    </w:p>
    <w:p>
      <w:pPr>
        <w:pStyle w:val="Style19"/>
        <w:rPr>
          <w:szCs w:val="28"/>
        </w:rPr>
      </w:pPr>
      <w:r>
        <w:rPr>
          <w:szCs w:val="28"/>
        </w:rPr>
        <w:t xml:space="preserve">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колегії </w:t>
      </w:r>
      <w:r>
        <w:rPr>
          <w:color w:val="000000"/>
          <w:szCs w:val="28"/>
        </w:rPr>
        <w:t xml:space="preserve">Головного управління </w:t>
      </w:r>
      <w:r>
        <w:rPr>
          <w:szCs w:val="28"/>
        </w:rPr>
        <w:t>Держгеокадастру в _______ області”.</w:t>
      </w:r>
    </w:p>
    <w:p>
      <w:pPr>
        <w:pStyle w:val="Style19"/>
        <w:rPr>
          <w:szCs w:val="28"/>
        </w:rPr>
      </w:pPr>
      <w:r>
        <w:rPr>
          <w:szCs w:val="28"/>
        </w:rPr>
        <w:t>У заголовках справ, що містять листування, зазначаються кореспондент і короткий зміст документів, наприклад: “Листування з Міністерством фінансів про затвердження і зміну штатного розпису”.</w:t>
      </w:r>
    </w:p>
    <w:p>
      <w:pPr>
        <w:pStyle w:val="Style19"/>
        <w:rPr>
          <w:szCs w:val="28"/>
        </w:rPr>
      </w:pPr>
      <w:r>
        <w:rPr>
          <w:szCs w:val="28"/>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“Листування з органами місцевого самоврядування з питань земельних відносин”.</w:t>
      </w:r>
    </w:p>
    <w:p>
      <w:pPr>
        <w:pStyle w:val="Style19"/>
        <w:rPr>
          <w:szCs w:val="28"/>
        </w:rPr>
      </w:pPr>
      <w:r>
        <w:rPr>
          <w:szCs w:val="28"/>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pPr>
        <w:pStyle w:val="Style19"/>
        <w:rPr>
          <w:szCs w:val="28"/>
        </w:rPr>
      </w:pPr>
      <w:r>
        <w:rPr>
          <w:szCs w:val="28"/>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pPr>
        <w:pStyle w:val="Style19"/>
        <w:rPr/>
      </w:pPr>
      <w:r>
        <w:rPr>
          <w:szCs w:val="28"/>
        </w:rPr>
        <w:t xml:space="preserve">1. План основних організаційних заходів </w:t>
      </w:r>
      <w:r>
        <w:rPr>
          <w:color w:val="000000"/>
          <w:szCs w:val="28"/>
        </w:rPr>
        <w:t xml:space="preserve">Головного управління </w:t>
      </w:r>
      <w:r>
        <w:rPr>
          <w:szCs w:val="28"/>
        </w:rPr>
        <w:t>на 201</w:t>
      </w:r>
      <w:r>
        <w:rPr>
          <w:szCs w:val="28"/>
          <w:lang w:val="en-US"/>
        </w:rPr>
        <w:t>9 </w:t>
      </w:r>
      <w:r>
        <w:rPr>
          <w:szCs w:val="28"/>
        </w:rPr>
        <w:t>рік.</w:t>
      </w:r>
    </w:p>
    <w:p>
      <w:pPr>
        <w:pStyle w:val="Style19"/>
        <w:rPr/>
      </w:pPr>
      <w:r>
        <w:rPr>
          <w:szCs w:val="28"/>
        </w:rPr>
        <w:t>2. Звіт про використання бюджетних коштів Головним управлінням за 201</w:t>
      </w:r>
      <w:r>
        <w:rPr>
          <w:szCs w:val="28"/>
          <w:lang w:val="en-US"/>
        </w:rPr>
        <w:t>8</w:t>
      </w:r>
      <w:r>
        <w:rPr>
          <w:szCs w:val="28"/>
        </w:rPr>
        <w:t xml:space="preserve"> рік. </w:t>
      </w:r>
    </w:p>
    <w:p>
      <w:pPr>
        <w:pStyle w:val="Style19"/>
        <w:rPr>
          <w:szCs w:val="28"/>
        </w:rPr>
      </w:pPr>
      <w:r>
        <w:rPr>
          <w:szCs w:val="28"/>
        </w:rPr>
        <w:t>Якщо справа складається з кількох томів, формулюється загальний заголовок справи із зазначенням номера тома.</w:t>
      </w:r>
    </w:p>
    <w:p>
      <w:pPr>
        <w:pStyle w:val="Style19"/>
        <w:rPr>
          <w:szCs w:val="28"/>
        </w:rPr>
      </w:pPr>
      <w:r>
        <w:rPr>
          <w:szCs w:val="28"/>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p>
    <w:p>
      <w:pPr>
        <w:pStyle w:val="Style19"/>
        <w:rPr>
          <w:szCs w:val="28"/>
        </w:rPr>
      </w:pPr>
      <w:bookmarkStart w:id="88" w:name="_2hio093"/>
      <w:bookmarkEnd w:id="88"/>
      <w:r>
        <w:rPr>
          <w:szCs w:val="28"/>
        </w:rPr>
        <w:t>У графі 3, яка заповнюється наприкінці календарного року, зазначається кількість справ (томів, частин).</w:t>
      </w:r>
    </w:p>
    <w:p>
      <w:pPr>
        <w:pStyle w:val="Style19"/>
        <w:rPr>
          <w:szCs w:val="28"/>
        </w:rPr>
      </w:pPr>
      <w:bookmarkStart w:id="89" w:name="_wnyagw"/>
      <w:bookmarkEnd w:id="89"/>
      <w:r>
        <w:rPr>
          <w:szCs w:val="28"/>
        </w:rPr>
        <w:t>У графі 4 зазначаються строки зберігання справ, номери статей за переліком документів із строками зберігання.</w:t>
      </w:r>
    </w:p>
    <w:p>
      <w:pPr>
        <w:pStyle w:val="Style19"/>
        <w:rPr>
          <w:szCs w:val="28"/>
        </w:rPr>
      </w:pPr>
      <w:bookmarkStart w:id="90" w:name="_3gnlt4p"/>
      <w:bookmarkEnd w:id="90"/>
      <w:r>
        <w:rPr>
          <w:szCs w:val="28"/>
        </w:rPr>
        <w:t xml:space="preserve">У графі 5 робляться позначки про перехідні справи; про справи, що ведуться в паперовій формі; про посадових осіб, відповідальних за формування справ; про передавання справ до архіву </w:t>
      </w:r>
      <w:r>
        <w:rPr>
          <w:color w:val="000000"/>
          <w:szCs w:val="28"/>
        </w:rPr>
        <w:t>Головного управління</w:t>
      </w:r>
      <w:r>
        <w:rPr>
          <w:szCs w:val="28"/>
        </w:rPr>
        <w:t xml:space="preserve"> чи інших установ для їх продовження тощо.</w:t>
      </w:r>
    </w:p>
    <w:p>
      <w:pPr>
        <w:pStyle w:val="3"/>
        <w:keepNext w:val="false"/>
        <w:widowControl w:val="false"/>
        <w:tabs>
          <w:tab w:val="left" w:pos="1134" w:leader="none"/>
        </w:tabs>
        <w:ind w:left="0" w:firstLine="567"/>
        <w:jc w:val="both"/>
        <w:rPr/>
      </w:pPr>
      <w:bookmarkStart w:id="91" w:name="_1vsw3ci"/>
      <w:bookmarkEnd w:id="91"/>
      <w:r>
        <w:rPr>
          <w:rFonts w:ascii="Times New Roman" w:hAnsi="Times New Roman"/>
          <w:b w:val="false"/>
          <w:i w:val="false"/>
          <w:color w:val="000000"/>
          <w:sz w:val="28"/>
          <w:szCs w:val="28"/>
        </w:rPr>
        <w:t>322. Наприкінці року до номенклатури справ структурного підрозділу та зведеної номенклатури справ Головного управління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 з діловодства.</w:t>
      </w:r>
    </w:p>
    <w:p>
      <w:pPr>
        <w:pStyle w:val="3"/>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r>
    </w:p>
    <w:p>
      <w:pPr>
        <w:pStyle w:val="Style19"/>
        <w:spacing w:before="240" w:after="120"/>
        <w:jc w:val="center"/>
        <w:rPr>
          <w:color w:val="000000"/>
          <w:szCs w:val="28"/>
        </w:rPr>
      </w:pPr>
      <w:bookmarkStart w:id="92" w:name="_4fsjm0b"/>
      <w:bookmarkEnd w:id="92"/>
      <w:r>
        <w:rPr>
          <w:i/>
          <w:iCs/>
          <w:color w:val="000000"/>
          <w:szCs w:val="28"/>
        </w:rPr>
        <w:t>Формування електронних справ</w:t>
      </w:r>
    </w:p>
    <w:p>
      <w:pPr>
        <w:pStyle w:val="Style19"/>
        <w:rPr/>
      </w:pPr>
      <w:bookmarkStart w:id="93" w:name="_2uxtw84"/>
      <w:bookmarkEnd w:id="93"/>
      <w:r>
        <w:rPr/>
        <w:t xml:space="preserve">323. Групування виконаних документів у електронні справи здійснюється централізовано в системі електронного документообігу </w:t>
      </w:r>
      <w:r>
        <w:rPr>
          <w:color w:val="000000"/>
          <w:szCs w:val="28"/>
        </w:rPr>
        <w:t>Головного управління</w:t>
      </w:r>
      <w:r>
        <w:rPr/>
        <w:t xml:space="preserve"> відповідно до номенклатури справ.</w:t>
      </w:r>
    </w:p>
    <w:p>
      <w:pPr>
        <w:pStyle w:val="Style19"/>
        <w:rPr/>
      </w:pPr>
      <w:bookmarkStart w:id="94" w:name="_1a346fx"/>
      <w:bookmarkEnd w:id="94"/>
      <w:r>
        <w:rPr/>
        <w:t xml:space="preserve">324. Формування електронних справ здійснюється системою електронного документообігу </w:t>
      </w:r>
      <w:r>
        <w:rPr>
          <w:color w:val="000000"/>
          <w:szCs w:val="28"/>
        </w:rPr>
        <w:t>Головного управління</w:t>
      </w:r>
      <w:r>
        <w:rPr/>
        <w:t xml:space="preserve"> в автоматизованому режимі на підставі індексу електронної справи</w:t>
      </w:r>
      <w:r>
        <w:rPr>
          <w:szCs w:val="28"/>
        </w:rPr>
        <w:t>.</w:t>
      </w:r>
    </w:p>
    <w:p>
      <w:pPr>
        <w:pStyle w:val="Style19"/>
        <w:rPr/>
      </w:pPr>
      <w:r>
        <w:rPr/>
        <w:t xml:space="preserve">325. Електронні документи, що віднесені до однієї електронної справи, мають бути логічно пов’язані між собою за допомогою відомостей про них в </w:t>
      </w:r>
      <w:r>
        <w:rPr>
          <w:color w:val="000000"/>
        </w:rPr>
        <w:t xml:space="preserve">системі електронного документообігу </w:t>
      </w:r>
      <w:r>
        <w:rPr>
          <w:color w:val="000000"/>
          <w:szCs w:val="28"/>
        </w:rPr>
        <w:t>Головного управління</w:t>
      </w:r>
      <w:r>
        <w:rPr/>
        <w:t>.</w:t>
      </w:r>
    </w:p>
    <w:p>
      <w:pPr>
        <w:pStyle w:val="3"/>
        <w:widowControl w:val="false"/>
        <w:tabs>
          <w:tab w:val="left" w:pos="1134" w:leader="none"/>
        </w:tabs>
        <w:ind w:left="0" w:firstLine="567"/>
        <w:jc w:val="both"/>
        <w:rPr>
          <w:rFonts w:ascii="Times New Roman" w:hAnsi="Times New Roman"/>
          <w:b w:val="false"/>
          <w:b w:val="false"/>
          <w:i w:val="false"/>
          <w:i w:val="false"/>
          <w:color w:val="000000"/>
          <w:sz w:val="28"/>
          <w:szCs w:val="28"/>
        </w:rPr>
      </w:pPr>
      <w:bookmarkStart w:id="95" w:name="_3u2rp3q"/>
      <w:bookmarkEnd w:id="95"/>
      <w:r>
        <w:rPr>
          <w:rFonts w:ascii="Times New Roman" w:hAnsi="Times New Roman"/>
          <w:b w:val="false"/>
          <w:i w:val="false"/>
          <w:color w:val="000000"/>
          <w:sz w:val="28"/>
          <w:szCs w:val="28"/>
        </w:rPr>
        <w:t>326. </w:t>
      </w:r>
      <w:bookmarkStart w:id="96" w:name="_11si5id"/>
      <w:bookmarkEnd w:id="96"/>
      <w:r>
        <w:rPr>
          <w:rFonts w:ascii="Times New Roman" w:hAnsi="Times New Roman"/>
          <w:b w:val="false"/>
          <w:i w:val="false"/>
          <w:color w:val="000000"/>
          <w:sz w:val="28"/>
          <w:szCs w:val="28"/>
        </w:rPr>
        <w:t>Під час формування електронних справ слід дотримуватися загальних правил з урахуванням таких вимог:</w:t>
      </w:r>
    </w:p>
    <w:p>
      <w:pPr>
        <w:pStyle w:val="3"/>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групувати в електронні справи документи, виконані протягом одного календарного року, крім перехідних електронних справ (ведуться протягом кількох років);</w:t>
      </w:r>
    </w:p>
    <w:p>
      <w:pPr>
        <w:pStyle w:val="3"/>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документ-відповідь групується за ініціативним документом;</w:t>
      </w:r>
    </w:p>
    <w:p>
      <w:pPr>
        <w:pStyle w:val="3"/>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включати в електронні справи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pPr>
        <w:pStyle w:val="3"/>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обсяг електронної справи не обмежується кількістю електронних документів;</w:t>
      </w:r>
    </w:p>
    <w:p>
      <w:pPr>
        <w:pStyle w:val="3"/>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pPr>
        <w:pStyle w:val="3"/>
        <w:keepNext w:val="false"/>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Для документів постійного та тривалого (понад 10 років) строків зберігання, створених на виконання вхідного електронного документа, головним виконавцем виготовляється паперова копія цього вхідного документа, яка зберігається у структурному підрозділі та формується у справу відповідно до затвердженої номенклатури справ.</w:t>
      </w:r>
    </w:p>
    <w:p>
      <w:pPr>
        <w:pStyle w:val="3"/>
        <w:keepNext w:val="false"/>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t>327. Методичне керівництво та нагляд за формуванням електронних справ в Головному управлінні  та її структурних підрозділах здійснюються службою діловодства та особою, відповідальною за архів.</w:t>
      </w:r>
    </w:p>
    <w:p>
      <w:pPr>
        <w:pStyle w:val="Style19"/>
        <w:spacing w:before="240" w:after="120"/>
        <w:jc w:val="center"/>
        <w:rPr>
          <w:color w:val="000000"/>
          <w:szCs w:val="28"/>
        </w:rPr>
      </w:pPr>
      <w:r>
        <w:rPr>
          <w:color w:val="000000"/>
          <w:szCs w:val="28"/>
        </w:rPr>
      </w:r>
    </w:p>
    <w:p>
      <w:pPr>
        <w:pStyle w:val="Style19"/>
        <w:spacing w:before="240" w:after="120"/>
        <w:jc w:val="center"/>
        <w:rPr>
          <w:color w:val="000000"/>
          <w:szCs w:val="28"/>
        </w:rPr>
      </w:pPr>
      <w:r>
        <w:rPr>
          <w:i/>
          <w:iCs/>
          <w:color w:val="000000"/>
          <w:szCs w:val="28"/>
        </w:rPr>
        <w:t xml:space="preserve">Формування справ в паперовій формі </w:t>
      </w:r>
    </w:p>
    <w:p>
      <w:pPr>
        <w:pStyle w:val="Style19"/>
        <w:rPr>
          <w:szCs w:val="28"/>
        </w:rPr>
      </w:pPr>
      <w:r>
        <w:rPr>
          <w:szCs w:val="28"/>
        </w:rPr>
        <w:t>328. Формування справ – це групування виконаних документів у справи відповідно до номенклатури справ.</w:t>
      </w:r>
    </w:p>
    <w:p>
      <w:pPr>
        <w:pStyle w:val="Style19"/>
        <w:rPr/>
      </w:pPr>
      <w:r>
        <w:rPr>
          <w:szCs w:val="28"/>
        </w:rPr>
        <w:t>329.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 – 40 міліметрів завтовшки).</w:t>
      </w:r>
    </w:p>
    <w:p>
      <w:pPr>
        <w:pStyle w:val="Style19"/>
        <w:rPr>
          <w:szCs w:val="28"/>
        </w:rPr>
      </w:pPr>
      <w:r>
        <w:rPr>
          <w:szCs w:val="28"/>
        </w:rPr>
        <w:t>330. Документи групуються у справи в хронологічному та/або логічному порядку.</w:t>
      </w:r>
    </w:p>
    <w:p>
      <w:pPr>
        <w:pStyle w:val="Style19"/>
        <w:rPr/>
      </w:pPr>
      <w:r>
        <w:rPr>
          <w:szCs w:val="28"/>
        </w:rPr>
        <w:t>331. Положення, правила, інструкції тощо, затверджені розпорядчими документами, групуються разом із зазначеними документами.</w:t>
      </w:r>
    </w:p>
    <w:p>
      <w:pPr>
        <w:pStyle w:val="Style19"/>
        <w:rPr/>
      </w:pPr>
      <w:r>
        <w:rPr>
          <w:szCs w:val="28"/>
        </w:rPr>
        <w:t xml:space="preserve">332. Накази з питань основної діяльності </w:t>
      </w:r>
      <w:r>
        <w:rPr>
          <w:color w:val="000000"/>
          <w:szCs w:val="28"/>
        </w:rPr>
        <w:t>Головного управління</w:t>
      </w:r>
      <w:r>
        <w:rPr>
          <w:szCs w:val="28"/>
        </w:rPr>
        <w:t>, з адміністративно-господарських питань, з кадрових питань групуються у різні справи. Накази з кадрових питань групуються відповідно до їх видів та строків зберігання.</w:t>
      </w:r>
    </w:p>
    <w:p>
      <w:pPr>
        <w:pStyle w:val="Style19"/>
        <w:rPr>
          <w:szCs w:val="28"/>
        </w:rPr>
      </w:pPr>
      <w:r>
        <w:rPr>
          <w:szCs w:val="28"/>
        </w:rPr>
        <w:t>333. Документи засідань колегіальних органів групуються у дві справи:</w:t>
      </w:r>
    </w:p>
    <w:p>
      <w:pPr>
        <w:pStyle w:val="Style19"/>
        <w:rPr>
          <w:szCs w:val="28"/>
        </w:rPr>
      </w:pPr>
      <w:r>
        <w:rPr>
          <w:szCs w:val="28"/>
        </w:rPr>
        <w:t>протоколи і документи до них (доповіді, довідки, проекти рішень тощо);</w:t>
      </w:r>
    </w:p>
    <w:p>
      <w:pPr>
        <w:pStyle w:val="Style19"/>
        <w:rPr>
          <w:szCs w:val="28"/>
        </w:rPr>
      </w:pPr>
      <w:r>
        <w:rPr>
          <w:szCs w:val="28"/>
        </w:rPr>
        <w:t>документи з організації засідань (порядок денний, макет розміщення, список запрошених тощо).</w:t>
      </w:r>
    </w:p>
    <w:p>
      <w:pPr>
        <w:pStyle w:val="Style19"/>
        <w:rPr/>
      </w:pPr>
      <w:r>
        <w:rPr>
          <w:szCs w:val="28"/>
        </w:rPr>
        <w:t>334.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pPr>
        <w:pStyle w:val="Style19"/>
        <w:rPr/>
      </w:pPr>
      <w:r>
        <w:rPr>
          <w:szCs w:val="28"/>
        </w:rPr>
        <w:t xml:space="preserve">335. Доручення установ вищого рівня і документи, пов’язані з їх виконанням, групуються у справи за напрямами діяльності </w:t>
      </w:r>
      <w:r>
        <w:rPr>
          <w:color w:val="000000"/>
          <w:szCs w:val="28"/>
        </w:rPr>
        <w:t>Головного управління</w:t>
      </w:r>
      <w:r>
        <w:rPr>
          <w:szCs w:val="28"/>
        </w:rPr>
        <w:t xml:space="preserve"> або за авторами ініціативних документів. У справі документи систематизуються за датами доручень.</w:t>
      </w:r>
    </w:p>
    <w:p>
      <w:pPr>
        <w:pStyle w:val="Style19"/>
        <w:rPr/>
      </w:pPr>
      <w:r>
        <w:rPr>
          <w:szCs w:val="28"/>
        </w:rPr>
        <w:t>336. Затверджені плани, звіти, кошториси групуються у справи окремо від проектів цих документів.</w:t>
      </w:r>
    </w:p>
    <w:p>
      <w:pPr>
        <w:pStyle w:val="Style19"/>
        <w:rPr/>
      </w:pPr>
      <w:r>
        <w:rPr>
          <w:szCs w:val="28"/>
        </w:rPr>
        <w:t>337.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pPr>
        <w:pStyle w:val="Style19"/>
        <w:rPr/>
      </w:pPr>
      <w:r>
        <w:rPr>
          <w:szCs w:val="28"/>
        </w:rPr>
        <w:t>338. Особові справи державних службовців формуються у порядку, визначеному НАДС.</w:t>
      </w:r>
    </w:p>
    <w:p>
      <w:pPr>
        <w:pStyle w:val="Style19"/>
        <w:rPr/>
      </w:pPr>
      <w:r>
        <w:rPr>
          <w:szCs w:val="28"/>
        </w:rPr>
        <w:t>339. Розрахунково-платіжні відомості (особові рахунки) працівників установи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pPr>
        <w:pStyle w:val="Style19"/>
        <w:rPr/>
      </w:pPr>
      <w:r>
        <w:rPr>
          <w:szCs w:val="28"/>
        </w:rPr>
        <w:t xml:space="preserve">340. Методичне керівництво і контроль за формуванням справ в Головному управлінні  та її структурних підрозділах здійснюються службою діловодства та </w:t>
      </w:r>
      <w:r>
        <w:rPr/>
        <w:t>особою, відповідальною за архів</w:t>
      </w:r>
      <w:r>
        <w:rPr>
          <w:szCs w:val="28"/>
        </w:rPr>
        <w:t xml:space="preserve"> </w:t>
      </w:r>
      <w:r>
        <w:rPr>
          <w:color w:val="000000"/>
          <w:szCs w:val="28"/>
        </w:rPr>
        <w:t>Головного управління</w:t>
      </w:r>
      <w:r>
        <w:rPr>
          <w:szCs w:val="28"/>
        </w:rPr>
        <w:t xml:space="preserve">.  </w:t>
      </w:r>
    </w:p>
    <w:p>
      <w:pPr>
        <w:pStyle w:val="Style19"/>
        <w:rPr>
          <w:szCs w:val="28"/>
        </w:rPr>
      </w:pPr>
      <w:r>
        <w:rPr>
          <w:szCs w:val="28"/>
        </w:rPr>
      </w:r>
    </w:p>
    <w:p>
      <w:pPr>
        <w:pStyle w:val="Style19"/>
        <w:spacing w:before="240" w:after="120"/>
        <w:jc w:val="center"/>
        <w:rPr>
          <w:szCs w:val="28"/>
        </w:rPr>
      </w:pPr>
      <w:bookmarkStart w:id="97" w:name="_3ls5o66"/>
      <w:bookmarkEnd w:id="97"/>
      <w:r>
        <w:rPr>
          <w:i/>
          <w:iCs/>
          <w:szCs w:val="28"/>
        </w:rPr>
        <w:t xml:space="preserve">Зберігання електронних документів в </w:t>
      </w:r>
      <w:bookmarkStart w:id="98" w:name="_20xfydz"/>
      <w:bookmarkEnd w:id="98"/>
      <w:r>
        <w:rPr>
          <w:i/>
          <w:iCs/>
          <w:szCs w:val="28"/>
        </w:rPr>
        <w:t xml:space="preserve">Головному управлінні </w:t>
      </w:r>
    </w:p>
    <w:p>
      <w:pPr>
        <w:pStyle w:val="Style19"/>
        <w:spacing w:before="240" w:after="120"/>
        <w:rPr>
          <w:szCs w:val="28"/>
        </w:rPr>
      </w:pPr>
      <w:r>
        <w:rPr>
          <w:color w:val="000000"/>
          <w:szCs w:val="28"/>
        </w:rPr>
        <w:t xml:space="preserve">341. В Головному управлінні  здійснюється централізоване зберігання електронних документів. </w:t>
      </w:r>
      <w:r>
        <w:rPr>
          <w:szCs w:val="28"/>
        </w:rPr>
        <w:t>Документи зберігаються в установах їх створення</w:t>
      </w:r>
      <w:r>
        <w:rPr>
          <w:color w:val="000000"/>
          <w:szCs w:val="28"/>
        </w:rPr>
        <w:t>.</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99" w:name="_4kx3h1s"/>
      <w:bookmarkEnd w:id="99"/>
      <w:r>
        <w:rPr>
          <w:rFonts w:ascii="Times New Roman" w:hAnsi="Times New Roman"/>
          <w:b w:val="false"/>
          <w:i w:val="false"/>
          <w:color w:val="000000"/>
          <w:sz w:val="28"/>
          <w:szCs w:val="28"/>
        </w:rPr>
        <w:t xml:space="preserve">342.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 Головного управління, логічно згруповані у справи згідно з номенклатурою справ. </w:t>
      </w:r>
    </w:p>
    <w:p>
      <w:pPr>
        <w:pStyle w:val="Style19"/>
        <w:spacing w:before="100" w:after="0"/>
        <w:rPr>
          <w:szCs w:val="28"/>
        </w:rPr>
      </w:pPr>
      <w:bookmarkStart w:id="100" w:name="_302dr9l"/>
      <w:bookmarkEnd w:id="100"/>
      <w:r>
        <w:rPr>
          <w:szCs w:val="28"/>
        </w:rPr>
        <w:t xml:space="preserve">Аудіовізуальні документи (аудіо- та відеозаписи) засідань колегіального органу, робочої групи </w:t>
      </w:r>
      <w:r>
        <w:rPr>
          <w:color w:val="000000"/>
          <w:szCs w:val="28"/>
        </w:rPr>
        <w:t>Головного управління</w:t>
      </w:r>
      <w:r>
        <w:rPr>
          <w:szCs w:val="28"/>
        </w:rPr>
        <w:t xml:space="preserve"> у разі їх створення зберігаються у </w:t>
      </w:r>
      <w:r>
        <w:rPr>
          <w:color w:val="000000"/>
          <w:szCs w:val="28"/>
        </w:rPr>
        <w:t>системі електронного документообігу</w:t>
      </w:r>
      <w:r>
        <w:rPr>
          <w:szCs w:val="28"/>
        </w:rPr>
        <w:t xml:space="preserve">. Секретар колегіального органу або уповноважена особа робочої групи відповідає за їх додавання у </w:t>
      </w:r>
      <w:r>
        <w:rPr>
          <w:color w:val="000000"/>
          <w:szCs w:val="28"/>
        </w:rPr>
        <w:t>систему електронного документообігу Головного управління</w:t>
      </w:r>
      <w:r>
        <w:rPr>
          <w:szCs w:val="28"/>
        </w:rPr>
        <w:t>.</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color w:val="000000"/>
          <w:sz w:val="28"/>
          <w:szCs w:val="28"/>
        </w:rPr>
      </w:pPr>
      <w:bookmarkStart w:id="101" w:name="_1f7o1he"/>
      <w:bookmarkEnd w:id="101"/>
      <w:r>
        <w:rPr>
          <w:rFonts w:ascii="Times New Roman" w:hAnsi="Times New Roman"/>
          <w:b w:val="false"/>
          <w:i w:val="false"/>
          <w:color w:val="000000"/>
          <w:sz w:val="28"/>
          <w:szCs w:val="28"/>
        </w:rPr>
        <w:t>343. За доступність, цілісність та відтворюваність електронних документів і електронних справ, що зберігаються в системі електронного документообігу, відповідає підрозділ Головного управління, на який покладено обов’язки щодо технічного супроводження системи електронного документообігу Головного управління.</w:t>
      </w:r>
    </w:p>
    <w:p>
      <w:pPr>
        <w:pStyle w:val="Style19"/>
        <w:rPr/>
      </w:pPr>
      <w:bookmarkStart w:id="102" w:name="_3z7bk57"/>
      <w:bookmarkEnd w:id="102"/>
      <w:r>
        <w:rPr/>
        <w:t xml:space="preserve">344. Працівники </w:t>
      </w:r>
      <w:r>
        <w:rPr>
          <w:color w:val="000000"/>
          <w:szCs w:val="28"/>
        </w:rPr>
        <w:t>Головного управління</w:t>
      </w:r>
      <w:r>
        <w:rPr/>
        <w:t xml:space="preserve"> мають доступ до електронних справ через систему електронного документообігу відповідно до прав, визначених наказом </w:t>
      </w:r>
      <w:r>
        <w:rPr>
          <w:color w:val="000000"/>
          <w:szCs w:val="28"/>
        </w:rPr>
        <w:t>Головного управління</w:t>
      </w:r>
      <w:r>
        <w:rPr/>
        <w:t>.</w:t>
      </w:r>
    </w:p>
    <w:p>
      <w:pPr>
        <w:pStyle w:val="3"/>
        <w:keepNext w:val="false"/>
        <w:widowControl w:val="false"/>
        <w:tabs>
          <w:tab w:val="left" w:pos="1134" w:leader="none"/>
        </w:tabs>
        <w:spacing w:before="100" w:after="0"/>
        <w:ind w:left="0" w:firstLine="567"/>
        <w:jc w:val="both"/>
        <w:rPr/>
      </w:pPr>
      <w:bookmarkStart w:id="103" w:name="_2eclud0"/>
      <w:bookmarkEnd w:id="103"/>
      <w:r>
        <w:rPr>
          <w:rFonts w:ascii="Times New Roman" w:hAnsi="Times New Roman"/>
          <w:b w:val="false"/>
          <w:i w:val="false"/>
          <w:color w:val="000000"/>
          <w:sz w:val="28"/>
          <w:szCs w:val="28"/>
        </w:rPr>
        <w:t>345. Видавання електронних справ, окремих електронних документів іншим установам здійснюється з дозволу начальника Головного управління або особи, що виконує його обов’язки, шляхом створення примірників або копій цих документів (електронних справ).</w:t>
      </w:r>
    </w:p>
    <w:p>
      <w:pPr>
        <w:pStyle w:val="Style19"/>
        <w:rPr/>
      </w:pPr>
      <w:bookmarkStart w:id="104" w:name="_thw4kt"/>
      <w:bookmarkEnd w:id="104"/>
      <w:r>
        <w:rPr/>
        <w:t xml:space="preserve">346. У разі звернення до </w:t>
      </w:r>
      <w:r>
        <w:rPr>
          <w:color w:val="000000"/>
          <w:szCs w:val="28"/>
        </w:rPr>
        <w:t xml:space="preserve">Головного управління </w:t>
      </w:r>
      <w:r>
        <w:rPr/>
        <w:t xml:space="preserve">уповноваженої особи на підставі оригіналу ухвали слідчого судді, суду щодо надання тимчасового доступу до документів керівник </w:t>
      </w:r>
      <w:r>
        <w:rPr>
          <w:color w:val="000000"/>
          <w:szCs w:val="28"/>
        </w:rPr>
        <w:t>Головного управління</w:t>
      </w:r>
      <w:r>
        <w:rPr/>
        <w:t xml:space="preserve"> невідкладно видає доручення службі діловодства та структурному підрозділу забезпечити виконання ухвали. В межах реалізації доручення уповноважена особа служби діловодства:</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створює та реєструє копію ухвали слідчого судді, суду після пред’явлення оригіналу такої ухвали;</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t>надає допомогу у складенні опису електронних документів, що вилучаються (виїмка яких здійснюється), який залишається в Головному управлінні.</w:t>
      </w:r>
    </w:p>
    <w:p>
      <w:pPr>
        <w:pStyle w:val="Normal"/>
        <w:shd w:val="clear" w:color="auto" w:fill="FFFFFF"/>
        <w:spacing w:before="120" w:after="0"/>
        <w:ind w:firstLine="567"/>
        <w:jc w:val="both"/>
        <w:rPr/>
      </w:pPr>
      <w:r>
        <w:rPr>
          <w:rFonts w:ascii="Times New Roman" w:hAnsi="Times New Roman"/>
          <w:sz w:val="28"/>
          <w:szCs w:val="28"/>
        </w:rPr>
        <w:t>Про вилучення електронних документів складається акт (протокол) у двох примірниках, перший з яких залишається в Головному управлінні, а другий передається відповідальній особі, зазначеній в ухвалі.</w:t>
      </w:r>
    </w:p>
    <w:p>
      <w:pPr>
        <w:pStyle w:val="Normal"/>
        <w:shd w:val="clear" w:color="auto" w:fill="FFFFFF"/>
        <w:spacing w:before="120" w:after="0"/>
        <w:ind w:firstLine="567"/>
        <w:jc w:val="both"/>
        <w:rPr>
          <w:rFonts w:ascii="Times New Roman" w:hAnsi="Times New Roman"/>
          <w:sz w:val="28"/>
          <w:szCs w:val="28"/>
        </w:rPr>
      </w:pPr>
      <w:r>
        <w:rPr>
          <w:rFonts w:ascii="Times New Roman" w:hAnsi="Times New Roman"/>
          <w:sz w:val="28"/>
          <w:szCs w:val="28"/>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Зберігання документів в Головному управлінні</w:t>
      </w:r>
    </w:p>
    <w:p>
      <w:pPr>
        <w:pStyle w:val="Style19"/>
        <w:rPr/>
      </w:pPr>
      <w:r>
        <w:rPr>
          <w:szCs w:val="28"/>
        </w:rPr>
        <w:t xml:space="preserve">347. Документи з часу створення (надходження) і до передачі до архіву </w:t>
      </w:r>
      <w:r>
        <w:rPr>
          <w:color w:val="000000"/>
          <w:szCs w:val="28"/>
        </w:rPr>
        <w:t>Головного управління</w:t>
      </w:r>
      <w:r>
        <w:rPr>
          <w:szCs w:val="28"/>
        </w:rPr>
        <w:t xml:space="preserve">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pPr>
        <w:pStyle w:val="Style19"/>
        <w:rPr/>
      </w:pPr>
      <w:r>
        <w:rPr>
          <w:szCs w:val="28"/>
        </w:rPr>
        <w:t>348. Зберігання документів і справ в Головному управлінні  забезпечує служба діловодства.</w:t>
      </w:r>
    </w:p>
    <w:p>
      <w:pPr>
        <w:pStyle w:val="Style19"/>
        <w:rPr/>
      </w:pPr>
      <w:r>
        <w:rPr>
          <w:szCs w:val="28"/>
        </w:rPr>
        <w:t>349.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pPr>
        <w:pStyle w:val="Style19"/>
        <w:rPr/>
      </w:pPr>
      <w:r>
        <w:rPr>
          <w:szCs w:val="28"/>
        </w:rPr>
        <w:t>350. Фонограми засідань колегіального органу зберігаються у його секретаря. На носії фонограми (її упаковці) робиться відмітка про дату засідання і час запису. Секретар колегіального органу відповідає за їх зберігання.</w:t>
      </w:r>
    </w:p>
    <w:p>
      <w:pPr>
        <w:pStyle w:val="Style19"/>
        <w:rPr>
          <w:szCs w:val="28"/>
        </w:rPr>
      </w:pPr>
      <w:r>
        <w:rPr>
          <w:szCs w:val="28"/>
        </w:rPr>
        <w:t xml:space="preserve">351. Видача справ, складених з документів у паперовій формі, у тимчасове користування працівникам структурних підрозділів </w:t>
      </w:r>
      <w:r>
        <w:rPr>
          <w:color w:val="000000"/>
          <w:szCs w:val="28"/>
        </w:rPr>
        <w:t>Головного управління</w:t>
      </w:r>
      <w:r>
        <w:rPr>
          <w:szCs w:val="28"/>
        </w:rPr>
        <w:t xml:space="preserve"> здійснюється з дозволу керівника служби діловодства, іншим установам – з письмового дозволу керівництва </w:t>
      </w:r>
      <w:r>
        <w:rPr>
          <w:color w:val="000000"/>
          <w:szCs w:val="28"/>
        </w:rPr>
        <w:t>Головного управління</w:t>
      </w:r>
      <w:r>
        <w:rPr>
          <w:szCs w:val="28"/>
        </w:rPr>
        <w:t>.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pPr>
        <w:pStyle w:val="Style19"/>
        <w:rPr>
          <w:szCs w:val="28"/>
        </w:rPr>
      </w:pPr>
      <w:r>
        <w:rPr>
          <w:szCs w:val="28"/>
        </w:rPr>
        <w:t>352. Надання справ у тимчасове користування здійснюється не більш як на один місяць.</w:t>
      </w:r>
    </w:p>
    <w:p>
      <w:pPr>
        <w:pStyle w:val="Style19"/>
        <w:spacing w:before="120" w:after="240"/>
        <w:rPr/>
      </w:pPr>
      <w:r>
        <w:rPr>
          <w:szCs w:val="28"/>
        </w:rPr>
        <w:t xml:space="preserve">353. Вилучення документів із справи постійного зберігання забороняється. У виняткових випадках вилучення документів допускається з дозволу керівництва </w:t>
      </w:r>
      <w:r>
        <w:rPr>
          <w:color w:val="000000"/>
          <w:szCs w:val="28"/>
        </w:rPr>
        <w:t xml:space="preserve">Головного управління </w:t>
      </w:r>
      <w:r>
        <w:rPr>
          <w:szCs w:val="28"/>
        </w:rPr>
        <w:t xml:space="preserve">з обов’язковим залишенням у справі засвідчених належним чином копій. </w:t>
      </w:r>
    </w:p>
    <w:p>
      <w:pPr>
        <w:pStyle w:val="Style19"/>
        <w:spacing w:before="120" w:after="240"/>
        <w:rPr>
          <w:szCs w:val="28"/>
        </w:rPr>
      </w:pPr>
      <w:r>
        <w:rPr>
          <w:szCs w:val="28"/>
        </w:rPr>
      </w:r>
    </w:p>
    <w:p>
      <w:pPr>
        <w:pStyle w:val="3"/>
        <w:keepNext w:val="false"/>
        <w:widowControl w:val="false"/>
        <w:numPr>
          <w:ilvl w:val="0"/>
          <w:numId w:val="2"/>
        </w:numPr>
        <w:tabs>
          <w:tab w:val="left" w:pos="284" w:leader="none"/>
        </w:tabs>
        <w:ind w:left="0" w:hanging="0"/>
        <w:jc w:val="center"/>
        <w:rPr>
          <w:rFonts w:ascii="Times New Roman" w:hAnsi="Times New Roman"/>
          <w:b w:val="false"/>
          <w:b w:val="false"/>
          <w:i w:val="false"/>
          <w:i w:val="false"/>
          <w:color w:val="000000"/>
          <w:sz w:val="28"/>
          <w:szCs w:val="28"/>
        </w:rPr>
      </w:pPr>
      <w:r>
        <w:rPr>
          <w:rFonts w:ascii="Times New Roman" w:hAnsi="Times New Roman"/>
          <w:b w:val="false"/>
          <w:i/>
          <w:iCs/>
          <w:color w:val="000000"/>
          <w:sz w:val="28"/>
          <w:szCs w:val="28"/>
        </w:rPr>
        <w:t xml:space="preserve">Порядок підготовки справ </w:t>
        <w:br/>
        <w:t>до передавання для архівного зберігання</w:t>
      </w:r>
    </w:p>
    <w:p>
      <w:pPr>
        <w:pStyle w:val="Style19"/>
        <w:spacing w:before="240" w:after="0"/>
        <w:jc w:val="center"/>
        <w:rPr>
          <w:szCs w:val="28"/>
        </w:rPr>
      </w:pPr>
      <w:bookmarkStart w:id="105" w:name="_1smtxgf"/>
      <w:bookmarkEnd w:id="105"/>
      <w:r>
        <w:rPr>
          <w:i/>
          <w:iCs/>
          <w:szCs w:val="28"/>
        </w:rPr>
        <w:t>Експертиза цінності документів в електронній формі</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106" w:name="_4cmhg48"/>
      <w:bookmarkEnd w:id="106"/>
      <w:r>
        <w:rPr>
          <w:rFonts w:ascii="Times New Roman" w:hAnsi="Times New Roman"/>
          <w:b w:val="false"/>
          <w:i w:val="false"/>
          <w:color w:val="000000"/>
          <w:sz w:val="28"/>
          <w:szCs w:val="28"/>
        </w:rPr>
        <w:t>354.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107" w:name="_2rrrqc1"/>
      <w:bookmarkEnd w:id="107"/>
      <w:r>
        <w:rPr>
          <w:rFonts w:ascii="Times New Roman" w:hAnsi="Times New Roman"/>
          <w:b w:val="false"/>
          <w:i w:val="false"/>
          <w:color w:val="000000"/>
          <w:sz w:val="28"/>
          <w:szCs w:val="28"/>
        </w:rPr>
        <w:t>355. Експертиза цінності документів проводиться в електронній формі, крім документів, визначених абзацами другим – п’ятим пункту 2 цієї Інструкції.</w:t>
      </w:r>
    </w:p>
    <w:p>
      <w:pPr>
        <w:pStyle w:val="Style19"/>
        <w:rPr/>
      </w:pPr>
      <w:bookmarkStart w:id="108" w:name="_16x20ju"/>
      <w:bookmarkEnd w:id="108"/>
      <w:r>
        <w:rPr/>
        <w:t xml:space="preserve">356.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особі, відповідальної за архів </w:t>
      </w:r>
      <w:r>
        <w:rPr>
          <w:color w:val="000000"/>
          <w:szCs w:val="28"/>
        </w:rPr>
        <w:t>Головного управління</w:t>
      </w:r>
      <w:r>
        <w:rPr/>
        <w:t xml:space="preserve">, блокування права інших працівників </w:t>
      </w:r>
      <w:r>
        <w:rPr>
          <w:color w:val="000000"/>
          <w:szCs w:val="28"/>
        </w:rPr>
        <w:t>Головного управління</w:t>
      </w:r>
      <w:r>
        <w:rPr/>
        <w:t xml:space="preserve">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pPr>
        <w:pStyle w:val="Style19"/>
        <w:rPr/>
      </w:pPr>
      <w:bookmarkStart w:id="109" w:name="_3qwpj7n"/>
      <w:bookmarkEnd w:id="109"/>
      <w:r>
        <w:rPr/>
        <w:t xml:space="preserve">357. За результатами експертизи цінності електронних документів у структурному підрозділі </w:t>
      </w:r>
      <w:r>
        <w:rPr>
          <w:color w:val="000000"/>
          <w:szCs w:val="28"/>
        </w:rPr>
        <w:t>Головного управління</w:t>
      </w:r>
      <w:r>
        <w:rPr/>
        <w:t xml:space="preserve"> особою, відповідальною за діловодство у підрозділі,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керівником </w:t>
      </w:r>
      <w:r>
        <w:rPr>
          <w:color w:val="000000"/>
          <w:szCs w:val="28"/>
        </w:rPr>
        <w:t>Головного управління</w:t>
      </w:r>
      <w:r>
        <w:rPr/>
        <w:t xml:space="preserve"> в електронній формах.</w:t>
      </w:r>
    </w:p>
    <w:p>
      <w:pPr>
        <w:pStyle w:val="Style19"/>
        <w:spacing w:before="100" w:after="0"/>
        <w:rPr>
          <w:szCs w:val="28"/>
        </w:rPr>
      </w:pPr>
      <w:bookmarkStart w:id="110" w:name="_261ztfg"/>
      <w:bookmarkEnd w:id="110"/>
      <w:r>
        <w:rPr>
          <w:szCs w:val="28"/>
        </w:rPr>
        <w:t xml:space="preserve">Описи електронних справ структурного підрозділу і пропозиції до акта про вилучення для знищення документів візуються укладачем опису, керівником служби діловодства </w:t>
      </w:r>
      <w:r>
        <w:rPr>
          <w:color w:val="000000"/>
          <w:szCs w:val="28"/>
        </w:rPr>
        <w:t>Головного управління</w:t>
      </w:r>
      <w:r>
        <w:rPr>
          <w:szCs w:val="28"/>
        </w:rPr>
        <w:t xml:space="preserve"> та підписуються керівником структурного підрозділу.</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color w:val="000000"/>
          <w:sz w:val="28"/>
          <w:szCs w:val="28"/>
        </w:rPr>
      </w:pPr>
      <w:bookmarkStart w:id="111" w:name="_l7a3n9"/>
      <w:bookmarkEnd w:id="111"/>
      <w:r>
        <w:rPr>
          <w:rFonts w:ascii="Times New Roman" w:hAnsi="Times New Roman"/>
          <w:b w:val="false"/>
          <w:i w:val="false"/>
          <w:color w:val="000000"/>
          <w:sz w:val="28"/>
          <w:szCs w:val="28"/>
        </w:rPr>
        <w:t xml:space="preserve">358. На підставі електронних описів електронних справ структурного підрозділу та пропозицій до акта про вилучення для знищення документів в електронній формі після прийняття до архіву Головного управління документів структурних підрозділів складаються електронні описи електронних справ постійного, тривалого (понад 10 років) строків зберігання </w:t>
      </w:r>
      <w:r>
        <w:rPr>
          <w:rFonts w:ascii="Times New Roman" w:hAnsi="Times New Roman"/>
          <w:b w:val="false"/>
          <w:i w:val="false"/>
          <w:color w:val="000000"/>
          <w:sz w:val="28"/>
          <w:szCs w:val="28"/>
          <w:highlight w:val="white"/>
        </w:rPr>
        <w:t xml:space="preserve">(додаток 18) </w:t>
      </w:r>
      <w:r>
        <w:rPr>
          <w:rFonts w:ascii="Times New Roman" w:hAnsi="Times New Roman"/>
          <w:b w:val="false"/>
          <w:i w:val="false"/>
          <w:color w:val="000000"/>
          <w:sz w:val="28"/>
          <w:szCs w:val="28"/>
        </w:rPr>
        <w:t xml:space="preserve">та акт в електронній формі про вилучення для знищення документів, не внесених до Національного архівного фонду </w:t>
      </w:r>
      <w:r>
        <w:rPr>
          <w:rFonts w:ascii="Times New Roman" w:hAnsi="Times New Roman"/>
          <w:b w:val="false"/>
          <w:i w:val="false"/>
          <w:color w:val="000000"/>
          <w:sz w:val="28"/>
          <w:szCs w:val="28"/>
          <w:highlight w:val="white"/>
        </w:rPr>
        <w:t>(додаток 19)</w:t>
      </w:r>
      <w:r>
        <w:rPr>
          <w:rFonts w:ascii="Times New Roman" w:hAnsi="Times New Roman"/>
          <w:b w:val="false"/>
          <w:i w:val="false"/>
          <w:color w:val="000000"/>
          <w:sz w:val="28"/>
          <w:szCs w:val="28"/>
        </w:rPr>
        <w:t>.</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112" w:name="_356xmb2"/>
      <w:bookmarkEnd w:id="112"/>
      <w:r>
        <w:rPr>
          <w:rFonts w:ascii="Times New Roman" w:hAnsi="Times New Roman"/>
          <w:b w:val="false"/>
          <w:i w:val="false"/>
          <w:color w:val="000000"/>
          <w:sz w:val="28"/>
          <w:szCs w:val="28"/>
        </w:rPr>
        <w:t>359. На підставі складених в електронній формі описів справ та акта про вилучення для знищення документів Головного управління система електронного документообігу Держгеокадастру автоматично здійснює їх візуалізацію за формою, визначеною додатком 19, яка у разі необхідності може бути роздрукована.</w:t>
      </w:r>
    </w:p>
    <w:p>
      <w:pPr>
        <w:pStyle w:val="Style19"/>
        <w:spacing w:before="100" w:after="0"/>
        <w:rPr>
          <w:szCs w:val="28"/>
        </w:rPr>
      </w:pPr>
      <w:bookmarkStart w:id="113" w:name="_1kc7wiv"/>
      <w:bookmarkEnd w:id="113"/>
      <w:r>
        <w:rPr>
          <w:szCs w:val="28"/>
        </w:rPr>
        <w:t xml:space="preserve">Процедура знищення електронних документів здійснюється лише у разі прийняття керівником </w:t>
      </w:r>
      <w:r>
        <w:rPr>
          <w:color w:val="000000"/>
          <w:szCs w:val="28"/>
        </w:rPr>
        <w:t>Головного управління</w:t>
      </w:r>
      <w:r>
        <w:rPr>
          <w:szCs w:val="28"/>
        </w:rPr>
        <w:t xml:space="preserve"> відповідного рішення та визначається Інструкцією з діловодства.</w:t>
      </w:r>
    </w:p>
    <w:p>
      <w:pPr>
        <w:pStyle w:val="Style19"/>
        <w:spacing w:before="100" w:after="0"/>
        <w:rPr>
          <w:szCs w:val="28"/>
        </w:rPr>
      </w:pPr>
      <w:bookmarkStart w:id="114" w:name="_44bvf6o"/>
      <w:bookmarkEnd w:id="114"/>
      <w:r>
        <w:rPr>
          <w:szCs w:val="28"/>
        </w:rPr>
        <w:t xml:space="preserve">Акт про вилучення для знищення документів </w:t>
      </w:r>
      <w:r>
        <w:rPr>
          <w:color w:val="000000"/>
          <w:szCs w:val="28"/>
        </w:rPr>
        <w:t>Головного управління</w:t>
      </w:r>
      <w:r>
        <w:rPr>
          <w:szCs w:val="28"/>
        </w:rPr>
        <w:t>, що зберігаються в електронній формі, створюється лише в електронній формі.</w:t>
      </w:r>
    </w:p>
    <w:p>
      <w:pPr>
        <w:pStyle w:val="Style19"/>
        <w:spacing w:before="100" w:after="0"/>
        <w:rPr>
          <w:szCs w:val="28"/>
        </w:rPr>
      </w:pPr>
      <w:bookmarkStart w:id="115" w:name="_2jh5peh"/>
      <w:bookmarkEnd w:id="115"/>
      <w:r>
        <w:rPr>
          <w:szCs w:val="28"/>
        </w:rPr>
        <w:t xml:space="preserve">Номер та дата акта про вилучення для знищення документів </w:t>
      </w:r>
      <w:r>
        <w:rPr>
          <w:color w:val="000000"/>
          <w:szCs w:val="28"/>
        </w:rPr>
        <w:t>Головного управління</w:t>
      </w:r>
      <w:r>
        <w:rPr>
          <w:szCs w:val="28"/>
        </w:rPr>
        <w:t xml:space="preserve"> присвоюються </w:t>
      </w:r>
      <w:r>
        <w:rPr>
          <w:color w:val="000000"/>
          <w:szCs w:val="28"/>
        </w:rPr>
        <w:t xml:space="preserve">системою електронного документообігу </w:t>
      </w:r>
      <w:r>
        <w:rPr>
          <w:szCs w:val="28"/>
        </w:rPr>
        <w:t>після його затвердження в електронній формі.</w:t>
      </w:r>
    </w:p>
    <w:p>
      <w:pPr>
        <w:pStyle w:val="Normal"/>
        <w:widowControl w:val="false"/>
        <w:tabs>
          <w:tab w:val="left" w:pos="1134" w:leader="none"/>
        </w:tabs>
        <w:spacing w:before="100" w:after="0"/>
        <w:ind w:firstLine="567"/>
        <w:jc w:val="both"/>
        <w:rPr>
          <w:rFonts w:ascii="Times New Roman" w:hAnsi="Times New Roman"/>
          <w:sz w:val="28"/>
          <w:szCs w:val="28"/>
        </w:rPr>
      </w:pPr>
      <w:r>
        <w:rPr>
          <w:rFonts w:ascii="Times New Roman" w:hAnsi="Times New Roman"/>
          <w:sz w:val="28"/>
          <w:szCs w:val="28"/>
        </w:rPr>
        <w:t>360.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згідно з Інструкцією з діловодства.</w:t>
      </w:r>
    </w:p>
    <w:p>
      <w:pPr>
        <w:pStyle w:val="3"/>
        <w:keepNext w:val="false"/>
        <w:widowControl w:val="false"/>
        <w:tabs>
          <w:tab w:val="left" w:pos="1134" w:leader="none"/>
        </w:tabs>
        <w:spacing w:before="100" w:after="0"/>
        <w:ind w:left="0" w:firstLine="567"/>
        <w:jc w:val="both"/>
        <w:rPr>
          <w:rFonts w:ascii="Times New Roman" w:hAnsi="Times New Roman"/>
          <w:b w:val="false"/>
          <w:b w:val="false"/>
          <w:i w:val="false"/>
          <w:i w:val="false"/>
          <w:sz w:val="28"/>
          <w:szCs w:val="28"/>
        </w:rPr>
      </w:pPr>
      <w:bookmarkStart w:id="116" w:name="_ymfzma"/>
      <w:bookmarkEnd w:id="116"/>
      <w:r>
        <w:rPr>
          <w:rFonts w:ascii="Times New Roman" w:hAnsi="Times New Roman"/>
          <w:b w:val="false"/>
          <w:i w:val="false"/>
          <w:color w:val="000000"/>
          <w:sz w:val="28"/>
          <w:szCs w:val="28"/>
        </w:rPr>
        <w:t>361. Методична допомога у складенні описів електронних справ надається архівом Головного управління.</w:t>
      </w:r>
    </w:p>
    <w:p>
      <w:pPr>
        <w:pStyle w:val="Style27"/>
        <w:spacing w:before="240" w:after="120"/>
        <w:ind w:left="567" w:hanging="0"/>
        <w:rPr>
          <w:rFonts w:ascii="Times New Roman" w:hAnsi="Times New Roman"/>
          <w:b w:val="false"/>
          <w:b w:val="false"/>
          <w:sz w:val="28"/>
          <w:szCs w:val="28"/>
        </w:rPr>
      </w:pPr>
      <w:bookmarkStart w:id="117" w:name="_3im3ia3"/>
      <w:bookmarkEnd w:id="117"/>
      <w:r>
        <w:rPr>
          <w:rFonts w:ascii="Times New Roman" w:hAnsi="Times New Roman"/>
          <w:b w:val="false"/>
          <w:i/>
          <w:iCs/>
          <w:sz w:val="28"/>
          <w:szCs w:val="28"/>
        </w:rPr>
        <w:t>Експертиза цінності документів в паперовій формі</w:t>
      </w:r>
    </w:p>
    <w:p>
      <w:pPr>
        <w:pStyle w:val="Style19"/>
        <w:rPr/>
      </w:pPr>
      <w:r>
        <w:rPr>
          <w:szCs w:val="28"/>
        </w:rPr>
        <w:t>362.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pPr>
        <w:pStyle w:val="Style19"/>
        <w:rPr>
          <w:szCs w:val="28"/>
        </w:rPr>
      </w:pPr>
      <w:r>
        <w:rPr>
          <w:szCs w:val="28"/>
        </w:rPr>
        <w:t>363. Для організації та проведення експертизи цінності документів в Головному управлінні  (у разі потреби в структурних підрозділах) утворюються постійно діючі експертні комісії.</w:t>
      </w:r>
    </w:p>
    <w:p>
      <w:pPr>
        <w:pStyle w:val="Style19"/>
        <w:rPr/>
      </w:pPr>
      <w:r>
        <w:rPr>
          <w:szCs w:val="28"/>
        </w:rPr>
        <w:t xml:space="preserve">364. Експертиза цінності документів проводиться щороку в структурних підрозділах </w:t>
      </w:r>
      <w:r>
        <w:rPr>
          <w:color w:val="000000"/>
          <w:szCs w:val="28"/>
        </w:rPr>
        <w:t>Головного управління</w:t>
      </w:r>
      <w:r>
        <w:rPr>
          <w:szCs w:val="28"/>
        </w:rPr>
        <w:t xml:space="preserve"> безпосередньо особами, відповідальними за організацію діловодства в цих підрозділах, разом з експертною комісією під методичним керівництвом служби діловодства </w:t>
      </w:r>
      <w:r>
        <w:rPr>
          <w:color w:val="000000"/>
          <w:szCs w:val="28"/>
        </w:rPr>
        <w:t>Головного управління</w:t>
      </w:r>
      <w:r>
        <w:rPr>
          <w:szCs w:val="28"/>
        </w:rPr>
        <w:t>.</w:t>
      </w:r>
    </w:p>
    <w:p>
      <w:pPr>
        <w:pStyle w:val="Style19"/>
        <w:rPr>
          <w:szCs w:val="28"/>
        </w:rPr>
      </w:pPr>
      <w:r>
        <w:rPr>
          <w:szCs w:val="28"/>
        </w:rPr>
        <w:t>365. Вилучення документів для знищення без проведення попередньої експертизи їх цінності забороняється.</w:t>
      </w:r>
    </w:p>
    <w:p>
      <w:pPr>
        <w:pStyle w:val="Style19"/>
        <w:rPr>
          <w:szCs w:val="28"/>
        </w:rPr>
      </w:pPr>
      <w:r>
        <w:rPr>
          <w:szCs w:val="28"/>
        </w:rPr>
        <w:t xml:space="preserve">366.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w:t>
      </w:r>
      <w:r>
        <w:rPr>
          <w:color w:val="000000"/>
          <w:szCs w:val="28"/>
        </w:rPr>
        <w:t>Головного управління</w:t>
      </w:r>
      <w:r>
        <w:rPr>
          <w:szCs w:val="28"/>
        </w:rPr>
        <w:t xml:space="preserve"> шляхом перегляду кожного аркуша справи. Доручення органів влади вищого рівня, що надійшли до </w:t>
      </w:r>
      <w:r>
        <w:rPr>
          <w:color w:val="000000"/>
          <w:szCs w:val="28"/>
        </w:rPr>
        <w:t>Головного управління</w:t>
      </w:r>
      <w:r>
        <w:rPr>
          <w:szCs w:val="28"/>
        </w:rPr>
        <w:t xml:space="preserve"> у вигляді паперової копії, не можуть бути відібрані як документи постійного чи тривалого (понад 10 років) зберігання.</w:t>
      </w:r>
    </w:p>
    <w:p>
      <w:pPr>
        <w:pStyle w:val="Style19"/>
        <w:rPr>
          <w:szCs w:val="28"/>
        </w:rPr>
      </w:pPr>
      <w:r>
        <w:rPr>
          <w:szCs w:val="28"/>
        </w:rPr>
        <w:t>367. За результатами експертизи цінності документів в Головному управлінні  складається акт про вилучення для знищення документів у паперовій формі (додаток 20).</w:t>
      </w:r>
    </w:p>
    <w:p>
      <w:pPr>
        <w:pStyle w:val="Style19"/>
        <w:rPr>
          <w:szCs w:val="28"/>
        </w:rPr>
      </w:pPr>
      <w:r>
        <w:rPr>
          <w:szCs w:val="28"/>
        </w:rPr>
        <w:t xml:space="preserve">368. Зведені описи справ постійного, тривалого (понад 10 років) зберігання та з кадрових питань та акт про вилучення для знищення документів, не віднесених до Національного архівного фонду, розглядаються експертною комісією </w:t>
      </w:r>
      <w:r>
        <w:rPr>
          <w:color w:val="000000"/>
          <w:szCs w:val="28"/>
        </w:rPr>
        <w:t>Головного управління</w:t>
      </w:r>
      <w:r>
        <w:rPr>
          <w:szCs w:val="28"/>
        </w:rPr>
        <w:t xml:space="preserve"> одночасно. Після затвердження акта </w:t>
      </w:r>
      <w:r>
        <w:rPr>
          <w:color w:val="000000"/>
          <w:szCs w:val="28"/>
        </w:rPr>
        <w:t>Головного управління</w:t>
      </w:r>
      <w:r>
        <w:rPr>
          <w:szCs w:val="28"/>
        </w:rPr>
        <w:t xml:space="preserve"> має право знищити визначені ним документи.</w:t>
      </w:r>
    </w:p>
    <w:p>
      <w:pPr>
        <w:pStyle w:val="Style19"/>
        <w:rPr/>
      </w:pPr>
      <w:r>
        <w:rPr>
          <w:szCs w:val="28"/>
        </w:rPr>
        <w:t xml:space="preserve">369. Акт про вилучення для знищення документів складається щодо документів, не внесених до Національного архівного фонду, на справи всього </w:t>
      </w:r>
      <w:r>
        <w:rPr>
          <w:color w:val="000000"/>
          <w:szCs w:val="28"/>
        </w:rPr>
        <w:t>Головного управління</w:t>
      </w:r>
      <w:r>
        <w:rPr>
          <w:szCs w:val="28"/>
        </w:rPr>
        <w:t xml:space="preserve">. Найменування структурного підрозділу зазначаються перед групою заголовків справ цього підрозділу. </w:t>
      </w:r>
    </w:p>
    <w:p>
      <w:pPr>
        <w:pStyle w:val="Style19"/>
        <w:rPr>
          <w:szCs w:val="28"/>
        </w:rPr>
      </w:pPr>
      <w:r>
        <w:rPr>
          <w:szCs w:val="28"/>
        </w:rPr>
      </w:r>
    </w:p>
    <w:p>
      <w:pPr>
        <w:pStyle w:val="Style27"/>
        <w:ind w:firstLine="567"/>
        <w:rPr>
          <w:rFonts w:ascii="Times New Roman" w:hAnsi="Times New Roman"/>
          <w:b w:val="false"/>
          <w:b w:val="false"/>
          <w:sz w:val="28"/>
          <w:szCs w:val="28"/>
        </w:rPr>
      </w:pPr>
      <w:r>
        <w:rPr>
          <w:rFonts w:ascii="Times New Roman" w:hAnsi="Times New Roman"/>
          <w:b w:val="false"/>
          <w:i/>
          <w:iCs/>
          <w:sz w:val="28"/>
          <w:szCs w:val="28"/>
        </w:rPr>
        <w:t>Складення описів справ, що складені у паперовій формі</w:t>
      </w:r>
    </w:p>
    <w:p>
      <w:pPr>
        <w:pStyle w:val="Style19"/>
        <w:rPr>
          <w:szCs w:val="28"/>
        </w:rPr>
      </w:pPr>
      <w:r>
        <w:rPr>
          <w:szCs w:val="28"/>
        </w:rPr>
        <w:t>370.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pPr>
        <w:pStyle w:val="Style19"/>
        <w:rPr/>
      </w:pPr>
      <w:r>
        <w:rPr>
          <w:szCs w:val="28"/>
        </w:rPr>
        <w:t>371. Описи справ укладаються окремо на справи постійного та тривалого (понад 10 років) зберігання та з кадрових питань. На справи тимчасового (до 10 років) зберігання описи не складаються. У разі ліквідації чи реорганізації установи такі описи складаються обов’язково.</w:t>
      </w:r>
    </w:p>
    <w:p>
      <w:pPr>
        <w:pStyle w:val="Style19"/>
        <w:rPr/>
      </w:pPr>
      <w:r>
        <w:rPr>
          <w:szCs w:val="28"/>
        </w:rPr>
        <w:t xml:space="preserve">372. Описи справ структурного підрозділу </w:t>
      </w:r>
      <w:r>
        <w:rPr>
          <w:color w:val="000000"/>
          <w:szCs w:val="28"/>
        </w:rPr>
        <w:t>Головного управління</w:t>
      </w:r>
      <w:r>
        <w:rPr>
          <w:szCs w:val="28"/>
        </w:rPr>
        <w:t xml:space="preserve"> складаються щороку за встановленою формою (додаток 21) посадовою особою, відповідальною за діловодство у структурному підрозділі, за методичної допомоги особи, відповідальної за архів </w:t>
      </w:r>
      <w:r>
        <w:rPr>
          <w:color w:val="000000"/>
          <w:szCs w:val="28"/>
        </w:rPr>
        <w:t>Головного управління</w:t>
      </w:r>
      <w:r>
        <w:rPr>
          <w:szCs w:val="28"/>
        </w:rPr>
        <w:t>.</w:t>
      </w:r>
    </w:p>
    <w:p>
      <w:pPr>
        <w:pStyle w:val="Style19"/>
        <w:rPr/>
      </w:pPr>
      <w:r>
        <w:rPr>
          <w:szCs w:val="28"/>
        </w:rPr>
        <w:t xml:space="preserve">373. Номер опису справ структурного підрозділу </w:t>
      </w:r>
      <w:r>
        <w:rPr>
          <w:color w:val="000000"/>
          <w:szCs w:val="28"/>
        </w:rPr>
        <w:t>Головного управління</w:t>
      </w:r>
      <w:r>
        <w:rPr>
          <w:szCs w:val="28"/>
        </w:rPr>
        <w:t xml:space="preserve"> повинен складатися з індексу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структурного підрозділу з інд. 5, що розпочаті у 2011 році, матимуть номери: 5 П – 2011; 5 Т – 2011; 5 ОС – 2011.</w:t>
      </w:r>
    </w:p>
    <w:p>
      <w:pPr>
        <w:pStyle w:val="Style19"/>
        <w:rPr>
          <w:szCs w:val="28"/>
        </w:rPr>
      </w:pPr>
      <w:r>
        <w:rPr>
          <w:szCs w:val="28"/>
        </w:rPr>
        <w:t xml:space="preserve">374. Під час складання описів справ слід дотримуватися таких вимог: </w:t>
      </w:r>
    </w:p>
    <w:p>
      <w:pPr>
        <w:pStyle w:val="Style19"/>
        <w:rPr>
          <w:szCs w:val="28"/>
        </w:rPr>
      </w:pPr>
      <w:r>
        <w:rPr>
          <w:szCs w:val="28"/>
        </w:rPr>
        <w:t xml:space="preserve">кожна справа вноситься до опису під самостійним порядковим номером (якщо справа має кілька томів, кожний том вноситься до опису під окремим номером); </w:t>
      </w:r>
    </w:p>
    <w:p>
      <w:pPr>
        <w:pStyle w:val="Style19"/>
        <w:rPr>
          <w:szCs w:val="28"/>
        </w:rPr>
      </w:pPr>
      <w:r>
        <w:rPr>
          <w:szCs w:val="28"/>
        </w:rPr>
        <w:t xml:space="preserve">графи опису оформлюються відповідно до відомостей, зазначених на обкладинці справи; </w:t>
      </w:r>
    </w:p>
    <w:p>
      <w:pPr>
        <w:pStyle w:val="Style19"/>
        <w:rPr>
          <w:szCs w:val="28"/>
        </w:rPr>
      </w:pPr>
      <w:r>
        <w:rPr>
          <w:szCs w:val="28"/>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кожній новій сторінці опису заголовок відтворюється повністю); </w:t>
      </w:r>
    </w:p>
    <w:p>
      <w:pPr>
        <w:pStyle w:val="Style19"/>
        <w:rPr>
          <w:szCs w:val="28"/>
        </w:rPr>
      </w:pPr>
      <w:r>
        <w:rPr>
          <w:szCs w:val="28"/>
        </w:rPr>
        <w:t xml:space="preserve">графа опису “Примітка” використовується для відміток про особливості фізичного стану справ, про передачу справ іншим структурним підрозділам </w:t>
      </w:r>
      <w:r>
        <w:rPr>
          <w:color w:val="000000"/>
          <w:szCs w:val="28"/>
        </w:rPr>
        <w:t>Головного управління</w:t>
      </w:r>
      <w:r>
        <w:rPr>
          <w:szCs w:val="28"/>
        </w:rPr>
        <w:t xml:space="preserve"> або іншій установі, про наявність копій документів у справі.</w:t>
      </w:r>
    </w:p>
    <w:p>
      <w:pPr>
        <w:pStyle w:val="Style19"/>
        <w:rPr/>
      </w:pPr>
      <w:r>
        <w:rPr>
          <w:szCs w:val="28"/>
        </w:rPr>
        <w:t>375. Описи справ ведуться протягом кількох років з використанням єдиної наскрізної нумерації. Справи кожного року становлять річний розділ опису.</w:t>
      </w:r>
    </w:p>
    <w:p>
      <w:pPr>
        <w:pStyle w:val="Style19"/>
        <w:rPr/>
      </w:pPr>
      <w:r>
        <w:rPr>
          <w:szCs w:val="28"/>
        </w:rPr>
        <w:t>376.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pPr>
        <w:pStyle w:val="Style19"/>
        <w:rPr/>
      </w:pPr>
      <w:r>
        <w:rPr>
          <w:szCs w:val="28"/>
        </w:rPr>
        <w:t>377.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 _____”.</w:t>
      </w:r>
    </w:p>
    <w:p>
      <w:pPr>
        <w:pStyle w:val="Style19"/>
        <w:rPr/>
      </w:pPr>
      <w:r>
        <w:rPr>
          <w:szCs w:val="28"/>
        </w:rPr>
        <w:t>378. Опис справ, складених у паперовій формі, складається у двох примірниках, один з яких передається разом із справами до архіву, а інший залишається як контрольний примірник у службі діловодства.</w:t>
      </w:r>
    </w:p>
    <w:p>
      <w:pPr>
        <w:pStyle w:val="Style19"/>
        <w:rPr/>
      </w:pPr>
      <w:r>
        <w:rPr>
          <w:szCs w:val="28"/>
        </w:rPr>
        <w:t>379. На основі описів справ структурних підрозділів архів готує зведені описи справ постійного та тривалого (понад 10 років) зберігання, з кадрових питань.</w:t>
      </w:r>
    </w:p>
    <w:p>
      <w:pPr>
        <w:pStyle w:val="Style19"/>
        <w:rPr/>
      </w:pPr>
      <w:r>
        <w:rPr>
          <w:szCs w:val="28"/>
        </w:rPr>
        <w:t>380.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 у трьох примірниках. Один примірник затвердженого опису подається до державного архіву.</w:t>
      </w:r>
    </w:p>
    <w:p>
      <w:pPr>
        <w:pStyle w:val="Style19"/>
        <w:rPr/>
      </w:pPr>
      <w:r>
        <w:rPr>
          <w:szCs w:val="28"/>
        </w:rPr>
        <w:t xml:space="preserve">381. Головне управління описує документи постійного та тривалого (понад 10 років) зберігання, з кадрових питань не пізніше ніж через два роки після завершення справ у діловодстві, а також передавати документи постійного зберігання відповідно до затверджених описів справ до державного архіву в установлені законодавством строки. </w:t>
      </w:r>
    </w:p>
    <w:p>
      <w:pPr>
        <w:pStyle w:val="Style19"/>
        <w:rPr>
          <w:szCs w:val="28"/>
        </w:rPr>
      </w:pPr>
      <w:r>
        <w:rPr>
          <w:szCs w:val="28"/>
        </w:rPr>
      </w:r>
    </w:p>
    <w:p>
      <w:pPr>
        <w:pStyle w:val="Style19"/>
        <w:spacing w:before="240" w:after="120"/>
        <w:jc w:val="center"/>
        <w:rPr>
          <w:color w:val="000000"/>
          <w:szCs w:val="28"/>
        </w:rPr>
      </w:pPr>
      <w:r>
        <w:rPr>
          <w:i/>
          <w:iCs/>
          <w:color w:val="000000"/>
          <w:szCs w:val="28"/>
        </w:rPr>
        <w:t xml:space="preserve">Оформлення </w:t>
      </w:r>
      <w:r>
        <w:rPr>
          <w:i/>
          <w:iCs/>
          <w:szCs w:val="28"/>
        </w:rPr>
        <w:t>електронних</w:t>
      </w:r>
      <w:r>
        <w:rPr>
          <w:i/>
          <w:iCs/>
          <w:color w:val="000000"/>
          <w:szCs w:val="28"/>
        </w:rPr>
        <w:t xml:space="preserve"> справ </w:t>
      </w:r>
    </w:p>
    <w:p>
      <w:pPr>
        <w:pStyle w:val="3"/>
        <w:keepNext w:val="false"/>
        <w:widowControl w:val="false"/>
        <w:tabs>
          <w:tab w:val="left" w:pos="1134" w:leader="none"/>
        </w:tabs>
        <w:ind w:left="0" w:firstLine="567"/>
        <w:jc w:val="both"/>
        <w:rPr>
          <w:rFonts w:ascii="Times New Roman" w:hAnsi="Times New Roman"/>
          <w:b w:val="false"/>
          <w:b w:val="false"/>
          <w:i w:val="false"/>
          <w:i w:val="false"/>
          <w:color w:val="000000"/>
          <w:sz w:val="28"/>
          <w:szCs w:val="28"/>
        </w:rPr>
      </w:pPr>
      <w:bookmarkStart w:id="118" w:name="_1xrdshw"/>
      <w:bookmarkEnd w:id="118"/>
      <w:r>
        <w:rPr>
          <w:rFonts w:ascii="Times New Roman" w:hAnsi="Times New Roman"/>
          <w:b w:val="false"/>
          <w:i w:val="false"/>
          <w:color w:val="000000"/>
          <w:sz w:val="28"/>
          <w:szCs w:val="28"/>
        </w:rPr>
        <w:t>382.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цією Інструкцією.</w:t>
      </w:r>
    </w:p>
    <w:p>
      <w:pPr>
        <w:pStyle w:val="Style19"/>
        <w:rPr>
          <w:szCs w:val="28"/>
        </w:rPr>
      </w:pPr>
      <w:bookmarkStart w:id="119" w:name="_4hr1b5p"/>
      <w:bookmarkEnd w:id="119"/>
      <w:r>
        <w:rPr>
          <w:szCs w:val="28"/>
        </w:rPr>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 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pPr>
        <w:pStyle w:val="Style19"/>
        <w:rPr>
          <w:szCs w:val="28"/>
        </w:rPr>
      </w:pPr>
      <w:bookmarkStart w:id="120" w:name="_2wwbldi"/>
      <w:bookmarkEnd w:id="120"/>
      <w:r>
        <w:rPr>
          <w:szCs w:val="28"/>
        </w:rPr>
        <w:t xml:space="preserve">У разі ліквідації структурного підрозділу без визначення правонаступника експертиза цінності та створення зазначених примірників здійснюється у процесі ліквідації структурного підрозділу під час підготовки справ підрозділу для передавання до архіву </w:t>
      </w:r>
      <w:r>
        <w:rPr>
          <w:color w:val="000000"/>
          <w:szCs w:val="28"/>
        </w:rPr>
        <w:t>Головного управління</w:t>
      </w:r>
      <w:r>
        <w:rPr>
          <w:szCs w:val="28"/>
        </w:rPr>
        <w:t>. У такому випадку документи тимчасового зберігання знищуються достроково, одразу після експертизи цінності.</w:t>
      </w:r>
    </w:p>
    <w:p>
      <w:pPr>
        <w:pStyle w:val="3"/>
        <w:keepNext w:val="false"/>
        <w:widowControl w:val="false"/>
        <w:tabs>
          <w:tab w:val="left" w:pos="570" w:leader="none"/>
        </w:tabs>
        <w:ind w:left="0" w:firstLine="567"/>
        <w:jc w:val="both"/>
        <w:rPr>
          <w:rFonts w:ascii="Times New Roman" w:hAnsi="Times New Roman"/>
          <w:b w:val="false"/>
          <w:b w:val="false"/>
          <w:i w:val="false"/>
          <w:i w:val="false"/>
          <w:sz w:val="28"/>
          <w:szCs w:val="28"/>
        </w:rPr>
      </w:pPr>
      <w:bookmarkStart w:id="121" w:name="_1c1lvlb"/>
      <w:bookmarkEnd w:id="121"/>
      <w:r>
        <w:rPr>
          <w:rFonts w:ascii="Times New Roman" w:hAnsi="Times New Roman"/>
          <w:b w:val="false"/>
          <w:i w:val="false"/>
          <w:color w:val="000000"/>
          <w:sz w:val="28"/>
          <w:szCs w:val="28"/>
        </w:rPr>
        <w:t>383. Підготовка до передавання в архів Головного управління паперових примірників електронних справ структурними підрозділами Головного управління здійснюється відповідно до цієї Інструкції.</w:t>
      </w:r>
    </w:p>
    <w:p>
      <w:pPr>
        <w:pStyle w:val="Normal"/>
        <w:widowControl w:val="false"/>
        <w:tabs>
          <w:tab w:val="left" w:pos="1134" w:leader="none"/>
        </w:tabs>
        <w:spacing w:before="120" w:after="0"/>
        <w:ind w:firstLine="567"/>
        <w:jc w:val="both"/>
        <w:rPr>
          <w:rFonts w:ascii="Times New Roman" w:hAnsi="Times New Roman"/>
          <w:sz w:val="28"/>
          <w:szCs w:val="28"/>
        </w:rPr>
      </w:pPr>
      <w:r>
        <w:rPr>
          <w:rFonts w:ascii="Times New Roman" w:hAnsi="Times New Roman"/>
          <w:sz w:val="28"/>
          <w:szCs w:val="28"/>
        </w:rPr>
        <w:t xml:space="preserve">384. Для підготовки електронної справи для передавання до архіву </w:t>
      </w:r>
      <w:r>
        <w:rPr>
          <w:rFonts w:ascii="Times New Roman" w:hAnsi="Times New Roman"/>
          <w:color w:val="000000"/>
          <w:sz w:val="28"/>
          <w:szCs w:val="28"/>
        </w:rPr>
        <w:t>Головного управління</w:t>
      </w:r>
      <w:r>
        <w:rPr>
          <w:rFonts w:ascii="Times New Roman" w:hAnsi="Times New Roman"/>
          <w:sz w:val="28"/>
          <w:szCs w:val="28"/>
        </w:rPr>
        <w:t xml:space="preserve"> в автоматизованому </w:t>
      </w:r>
      <w:r>
        <w:rPr>
          <w:rFonts w:ascii="Times New Roman" w:hAnsi="Times New Roman"/>
          <w:color w:val="000000"/>
          <w:sz w:val="28"/>
          <w:szCs w:val="28"/>
        </w:rPr>
        <w:t>режимі оформлюється електронна інформаційна картка архівної справи (обкладинка справи),</w:t>
      </w:r>
      <w:r>
        <w:rPr>
          <w:rFonts w:ascii="Times New Roman" w:hAnsi="Times New Roman"/>
          <w:sz w:val="28"/>
          <w:szCs w:val="28"/>
        </w:rPr>
        <w:t xml:space="preserve"> яка містить такі відомості:</w:t>
      </w:r>
    </w:p>
    <w:p>
      <w:pPr>
        <w:pStyle w:val="Normal"/>
        <w:tabs>
          <w:tab w:val="left" w:pos="570" w:leader="none"/>
        </w:tabs>
        <w:spacing w:before="120" w:after="0"/>
        <w:ind w:firstLine="567"/>
        <w:rPr>
          <w:rFonts w:ascii="Times New Roman" w:hAnsi="Times New Roman"/>
          <w:sz w:val="28"/>
          <w:szCs w:val="28"/>
        </w:rPr>
      </w:pPr>
      <w:r>
        <w:rPr>
          <w:rFonts w:ascii="Times New Roman" w:hAnsi="Times New Roman"/>
          <w:sz w:val="28"/>
          <w:szCs w:val="28"/>
        </w:rPr>
        <w:t>найменування структурного підрозділу;</w:t>
      </w:r>
    </w:p>
    <w:p>
      <w:pPr>
        <w:pStyle w:val="Normal"/>
        <w:tabs>
          <w:tab w:val="left" w:pos="570" w:leader="none"/>
        </w:tabs>
        <w:spacing w:before="120" w:after="0"/>
        <w:ind w:firstLine="567"/>
        <w:jc w:val="both"/>
        <w:rPr>
          <w:rFonts w:ascii="Times New Roman" w:hAnsi="Times New Roman"/>
          <w:sz w:val="28"/>
          <w:szCs w:val="28"/>
        </w:rPr>
      </w:pPr>
      <w:r>
        <w:rPr>
          <w:rFonts w:ascii="Times New Roman" w:hAnsi="Times New Roman"/>
          <w:sz w:val="28"/>
          <w:szCs w:val="28"/>
        </w:rPr>
        <w:t>індекс електронної справи;</w:t>
      </w:r>
    </w:p>
    <w:p>
      <w:pPr>
        <w:pStyle w:val="Normal"/>
        <w:tabs>
          <w:tab w:val="left" w:pos="570" w:leader="none"/>
        </w:tabs>
        <w:spacing w:before="120" w:after="0"/>
        <w:ind w:firstLine="567"/>
        <w:jc w:val="both"/>
        <w:rPr>
          <w:rFonts w:ascii="Times New Roman" w:hAnsi="Times New Roman"/>
          <w:sz w:val="28"/>
          <w:szCs w:val="28"/>
        </w:rPr>
      </w:pPr>
      <w:r>
        <w:rPr>
          <w:rFonts w:ascii="Times New Roman" w:hAnsi="Times New Roman"/>
          <w:sz w:val="28"/>
          <w:szCs w:val="28"/>
        </w:rPr>
        <w:t>номер тому електронної справи;</w:t>
      </w:r>
    </w:p>
    <w:p>
      <w:pPr>
        <w:pStyle w:val="Normal"/>
        <w:tabs>
          <w:tab w:val="left" w:pos="570" w:leader="none"/>
        </w:tabs>
        <w:spacing w:before="120" w:after="0"/>
        <w:ind w:firstLine="567"/>
        <w:jc w:val="both"/>
        <w:rPr>
          <w:rFonts w:ascii="Times New Roman" w:hAnsi="Times New Roman"/>
          <w:sz w:val="28"/>
          <w:szCs w:val="28"/>
        </w:rPr>
      </w:pPr>
      <w:r>
        <w:rPr>
          <w:rFonts w:ascii="Times New Roman" w:hAnsi="Times New Roman"/>
          <w:sz w:val="28"/>
          <w:szCs w:val="28"/>
        </w:rPr>
        <w:t>заголовок електронної справи (тому, частини);</w:t>
      </w:r>
    </w:p>
    <w:p>
      <w:pPr>
        <w:pStyle w:val="Normal"/>
        <w:tabs>
          <w:tab w:val="left" w:pos="570" w:leader="none"/>
        </w:tabs>
        <w:spacing w:before="120" w:after="0"/>
        <w:ind w:firstLine="567"/>
        <w:jc w:val="both"/>
        <w:rPr>
          <w:rFonts w:ascii="Times New Roman" w:hAnsi="Times New Roman"/>
          <w:sz w:val="28"/>
          <w:szCs w:val="28"/>
        </w:rPr>
      </w:pPr>
      <w:r>
        <w:rPr>
          <w:rFonts w:ascii="Times New Roman" w:hAnsi="Times New Roman"/>
          <w:sz w:val="28"/>
          <w:szCs w:val="28"/>
        </w:rPr>
        <w:t>кількість електронних документів;</w:t>
      </w:r>
    </w:p>
    <w:p>
      <w:pPr>
        <w:pStyle w:val="Normal"/>
        <w:tabs>
          <w:tab w:val="left" w:pos="570" w:leader="none"/>
        </w:tabs>
        <w:spacing w:before="120" w:after="0"/>
        <w:ind w:firstLine="567"/>
        <w:jc w:val="both"/>
        <w:rPr>
          <w:rFonts w:ascii="Times New Roman" w:hAnsi="Times New Roman"/>
          <w:sz w:val="28"/>
          <w:szCs w:val="28"/>
        </w:rPr>
      </w:pPr>
      <w:r>
        <w:rPr>
          <w:rFonts w:ascii="Times New Roman" w:hAnsi="Times New Roman"/>
          <w:sz w:val="28"/>
          <w:szCs w:val="28"/>
        </w:rPr>
        <w:t>період формування справи;</w:t>
      </w:r>
    </w:p>
    <w:p>
      <w:pPr>
        <w:pStyle w:val="Normal"/>
        <w:tabs>
          <w:tab w:val="left" w:pos="570" w:leader="none"/>
        </w:tabs>
        <w:spacing w:before="120" w:after="0"/>
        <w:ind w:firstLine="567"/>
        <w:jc w:val="both"/>
        <w:rPr>
          <w:rFonts w:ascii="Times New Roman" w:hAnsi="Times New Roman"/>
          <w:sz w:val="28"/>
          <w:szCs w:val="28"/>
        </w:rPr>
      </w:pPr>
      <w:r>
        <w:rPr>
          <w:rFonts w:ascii="Times New Roman" w:hAnsi="Times New Roman"/>
          <w:sz w:val="28"/>
          <w:szCs w:val="28"/>
        </w:rPr>
        <w:t>строк зберігання справи;</w:t>
      </w:r>
    </w:p>
    <w:p>
      <w:pPr>
        <w:pStyle w:val="Normal"/>
        <w:tabs>
          <w:tab w:val="left" w:pos="570" w:leader="none"/>
        </w:tabs>
        <w:spacing w:before="120" w:after="0"/>
        <w:ind w:firstLine="567"/>
        <w:jc w:val="both"/>
        <w:rPr>
          <w:rFonts w:ascii="Times New Roman" w:hAnsi="Times New Roman"/>
          <w:sz w:val="28"/>
          <w:szCs w:val="28"/>
        </w:rPr>
      </w:pPr>
      <w:r>
        <w:rPr>
          <w:rFonts w:ascii="Times New Roman" w:hAnsi="Times New Roman"/>
          <w:sz w:val="28"/>
          <w:szCs w:val="28"/>
        </w:rPr>
        <w:t>електронний опис документів справи (внутрішній);</w:t>
      </w:r>
    </w:p>
    <w:p>
      <w:pPr>
        <w:pStyle w:val="Normal"/>
        <w:tabs>
          <w:tab w:val="left" w:pos="570" w:leader="none"/>
        </w:tabs>
        <w:spacing w:before="120" w:after="0"/>
        <w:ind w:firstLine="567"/>
        <w:jc w:val="both"/>
        <w:rPr>
          <w:rFonts w:ascii="Times New Roman" w:hAnsi="Times New Roman"/>
          <w:sz w:val="28"/>
          <w:szCs w:val="28"/>
        </w:rPr>
      </w:pPr>
      <w:r>
        <w:rPr>
          <w:rFonts w:ascii="Times New Roman" w:hAnsi="Times New Roman"/>
          <w:sz w:val="28"/>
          <w:szCs w:val="28"/>
        </w:rPr>
        <w:t xml:space="preserve">відмітку про приймання-передавання електронної справи до архіву </w:t>
      </w:r>
      <w:r>
        <w:rPr>
          <w:rFonts w:ascii="Times New Roman" w:hAnsi="Times New Roman"/>
          <w:color w:val="000000"/>
          <w:sz w:val="28"/>
          <w:szCs w:val="28"/>
        </w:rPr>
        <w:t>Головного управління</w:t>
      </w:r>
      <w:r>
        <w:rPr>
          <w:rFonts w:ascii="Times New Roman" w:hAnsi="Times New Roman"/>
          <w:sz w:val="28"/>
          <w:szCs w:val="28"/>
        </w:rPr>
        <w:t>.</w:t>
      </w:r>
    </w:p>
    <w:p>
      <w:pPr>
        <w:pStyle w:val="Style19"/>
        <w:rPr/>
      </w:pPr>
      <w:bookmarkStart w:id="122" w:name="_3w19e94"/>
      <w:bookmarkEnd w:id="122"/>
      <w:r>
        <w:rPr/>
        <w:t xml:space="preserve">385. Створення обкладинки справи завершується візуванням діловодом структурного підрозділу та підписанням особою, відповідальною за ведення архівної справи </w:t>
      </w:r>
      <w:r>
        <w:rPr>
          <w:color w:val="000000"/>
          <w:szCs w:val="28"/>
        </w:rPr>
        <w:t>Головного управління</w:t>
      </w:r>
      <w:r>
        <w:rPr/>
        <w:t>.</w:t>
      </w:r>
    </w:p>
    <w:p>
      <w:pPr>
        <w:pStyle w:val="3"/>
        <w:keepNext w:val="false"/>
        <w:widowControl w:val="false"/>
        <w:tabs>
          <w:tab w:val="left" w:pos="1134" w:leader="none"/>
        </w:tabs>
        <w:ind w:left="0" w:firstLine="567"/>
        <w:jc w:val="both"/>
        <w:rPr/>
      </w:pPr>
      <w:bookmarkStart w:id="123" w:name="_2b6jogx"/>
      <w:bookmarkEnd w:id="123"/>
      <w:r>
        <w:rPr>
          <w:rFonts w:ascii="Times New Roman" w:hAnsi="Times New Roman"/>
          <w:b w:val="false"/>
          <w:i w:val="false"/>
          <w:color w:val="000000"/>
          <w:sz w:val="28"/>
          <w:szCs w:val="28"/>
        </w:rPr>
        <w:t>386. Форма обкладинки справи та візуалізація її відомостей визначається цією Інструкцією з діловодства з урахуванням архівних правил.</w:t>
      </w:r>
    </w:p>
    <w:p>
      <w:pPr>
        <w:pStyle w:val="3"/>
        <w:widowControl w:val="false"/>
        <w:tabs>
          <w:tab w:val="left" w:pos="1134" w:leader="none"/>
        </w:tabs>
        <w:ind w:left="0" w:firstLine="567"/>
        <w:jc w:val="both"/>
        <w:rPr>
          <w:rFonts w:ascii="Times New Roman" w:hAnsi="Times New Roman"/>
          <w:b w:val="false"/>
          <w:b w:val="false"/>
          <w:i w:val="false"/>
          <w:i w:val="false"/>
          <w:color w:val="000000"/>
          <w:sz w:val="28"/>
          <w:szCs w:val="28"/>
        </w:rPr>
      </w:pPr>
      <w:r>
        <w:rPr>
          <w:rFonts w:ascii="Times New Roman" w:hAnsi="Times New Roman"/>
          <w:b w:val="false"/>
          <w:i w:val="false"/>
          <w:color w:val="000000"/>
          <w:sz w:val="28"/>
          <w:szCs w:val="28"/>
        </w:rPr>
      </w:r>
    </w:p>
    <w:p>
      <w:pPr>
        <w:pStyle w:val="Style27"/>
        <w:ind w:left="567" w:hanging="0"/>
        <w:rPr>
          <w:rFonts w:ascii="Times New Roman" w:hAnsi="Times New Roman"/>
          <w:b w:val="false"/>
          <w:b w:val="false"/>
          <w:sz w:val="28"/>
          <w:szCs w:val="28"/>
        </w:rPr>
      </w:pPr>
      <w:r>
        <w:rPr>
          <w:rFonts w:ascii="Times New Roman" w:hAnsi="Times New Roman"/>
          <w:b w:val="false"/>
          <w:i/>
          <w:iCs/>
          <w:sz w:val="28"/>
          <w:szCs w:val="28"/>
        </w:rPr>
        <w:t>Оформлення справ, складених у паперовій формі</w:t>
      </w:r>
    </w:p>
    <w:p>
      <w:pPr>
        <w:pStyle w:val="Style19"/>
        <w:rPr>
          <w:szCs w:val="28"/>
        </w:rPr>
      </w:pPr>
      <w:r>
        <w:rPr>
          <w:szCs w:val="28"/>
        </w:rPr>
        <w:t>387.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pPr>
        <w:pStyle w:val="Style19"/>
        <w:rPr>
          <w:szCs w:val="28"/>
        </w:rPr>
      </w:pPr>
      <w:r>
        <w:rPr>
          <w:szCs w:val="28"/>
        </w:rPr>
        <w:t>388.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pPr>
        <w:pStyle w:val="Style19"/>
        <w:rPr>
          <w:szCs w:val="28"/>
        </w:rPr>
      </w:pPr>
      <w:r>
        <w:rPr>
          <w:szCs w:val="28"/>
        </w:rPr>
        <w:t>389.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pPr>
        <w:pStyle w:val="Style19"/>
        <w:rPr>
          <w:szCs w:val="28"/>
        </w:rPr>
      </w:pPr>
      <w:r>
        <w:rPr>
          <w:szCs w:val="28"/>
        </w:rPr>
        <w:t>390.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роки”.</w:t>
      </w:r>
    </w:p>
    <w:p>
      <w:pPr>
        <w:pStyle w:val="Style19"/>
        <w:rPr>
          <w:szCs w:val="28"/>
        </w:rPr>
      </w:pPr>
      <w:r>
        <w:rPr>
          <w:szCs w:val="28"/>
        </w:rPr>
        <w:t>391.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pPr>
        <w:pStyle w:val="Style19"/>
        <w:rPr/>
      </w:pPr>
      <w:r>
        <w:rPr/>
        <w:t xml:space="preserve">392. На обкладинці справи проставляється номер справи за зведеним описом і за погодженням з архівом </w:t>
      </w:r>
      <w:r>
        <w:rPr>
          <w:color w:val="000000"/>
          <w:szCs w:val="28"/>
        </w:rPr>
        <w:t>Головного управління</w:t>
      </w:r>
      <w:r>
        <w:rPr>
          <w:b/>
          <w:i/>
        </w:rPr>
        <w:t xml:space="preserve"> </w:t>
      </w:r>
      <w:r>
        <w:rPr/>
        <w:t>– номер опису і фонду.</w:t>
      </w:r>
    </w:p>
    <w:p>
      <w:pPr>
        <w:pStyle w:val="Style19"/>
        <w:rPr/>
      </w:pPr>
      <w:r>
        <w:rPr>
          <w:szCs w:val="28"/>
        </w:rPr>
        <w:t>393. 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pPr>
        <w:pStyle w:val="Style19"/>
        <w:rPr/>
      </w:pPr>
      <w:r>
        <w:rPr>
          <w:szCs w:val="28"/>
        </w:rPr>
        <w:t xml:space="preserve">394.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 </w:t>
      </w:r>
    </w:p>
    <w:p>
      <w:pPr>
        <w:pStyle w:val="Style19"/>
        <w:rPr>
          <w:szCs w:val="28"/>
        </w:rPr>
      </w:pPr>
      <w:r>
        <w:rPr>
          <w:szCs w:val="28"/>
        </w:rPr>
      </w:r>
    </w:p>
    <w:p>
      <w:pPr>
        <w:pStyle w:val="Style19"/>
        <w:spacing w:before="240" w:after="120"/>
        <w:jc w:val="center"/>
        <w:rPr>
          <w:szCs w:val="28"/>
        </w:rPr>
      </w:pPr>
      <w:r>
        <w:rPr>
          <w:i/>
          <w:iCs/>
          <w:szCs w:val="28"/>
        </w:rPr>
        <w:t xml:space="preserve">Передавання електронних справ до архіву </w:t>
      </w:r>
      <w:r>
        <w:rPr>
          <w:i/>
          <w:iCs/>
          <w:color w:val="000000"/>
          <w:szCs w:val="28"/>
        </w:rPr>
        <w:t>Головного управління</w:t>
      </w:r>
    </w:p>
    <w:p>
      <w:pPr>
        <w:pStyle w:val="Style19"/>
        <w:rPr/>
      </w:pPr>
      <w:bookmarkStart w:id="124" w:name="_qbtyoq"/>
      <w:bookmarkEnd w:id="124"/>
      <w:r>
        <w:rPr>
          <w:color w:val="000000"/>
        </w:rPr>
        <w:t xml:space="preserve">395. Передавання електронних справ до </w:t>
      </w:r>
      <w:r>
        <w:rPr/>
        <w:t xml:space="preserve">архіву </w:t>
      </w:r>
      <w:r>
        <w:rPr>
          <w:color w:val="000000"/>
          <w:szCs w:val="28"/>
        </w:rPr>
        <w:t>Головного управління</w:t>
      </w:r>
      <w:r>
        <w:rPr/>
        <w:t xml:space="preserve"> </w:t>
      </w:r>
      <w:r>
        <w:rPr>
          <w:color w:val="000000"/>
        </w:rPr>
        <w:t xml:space="preserve">полягає у наданні доступу працівникам, відповідальним за ведення архівної справи </w:t>
      </w:r>
      <w:r>
        <w:rPr>
          <w:color w:val="000000"/>
          <w:szCs w:val="28"/>
        </w:rPr>
        <w:t>Головного управління</w:t>
      </w:r>
      <w:r>
        <w:rPr>
          <w:color w:val="000000"/>
        </w:rPr>
        <w:t xml:space="preserve"> та обмеження доступу (лише правом перегляду) до електронних справ іншим працівникам </w:t>
      </w:r>
      <w:r>
        <w:rPr>
          <w:color w:val="000000"/>
          <w:szCs w:val="28"/>
        </w:rPr>
        <w:t>Головного управління</w:t>
      </w:r>
      <w:r>
        <w:rPr>
          <w:color w:val="000000"/>
        </w:rPr>
        <w:t>.</w:t>
      </w:r>
    </w:p>
    <w:p>
      <w:pPr>
        <w:pStyle w:val="3"/>
        <w:keepNext w:val="false"/>
        <w:widowControl w:val="false"/>
        <w:tabs>
          <w:tab w:val="left" w:pos="1134" w:leader="none"/>
        </w:tabs>
        <w:ind w:left="0" w:firstLine="567"/>
        <w:jc w:val="both"/>
        <w:rPr>
          <w:rFonts w:ascii="Times New Roman" w:hAnsi="Times New Roman"/>
          <w:b w:val="false"/>
          <w:b w:val="false"/>
          <w:i w:val="false"/>
          <w:i w:val="false"/>
          <w:sz w:val="28"/>
          <w:szCs w:val="28"/>
        </w:rPr>
      </w:pPr>
      <w:bookmarkStart w:id="125" w:name="_3abhhcj"/>
      <w:bookmarkEnd w:id="125"/>
      <w:r>
        <w:rPr>
          <w:rFonts w:ascii="Times New Roman" w:hAnsi="Times New Roman"/>
          <w:b w:val="false"/>
          <w:i w:val="false"/>
          <w:color w:val="000000"/>
          <w:sz w:val="28"/>
          <w:szCs w:val="28"/>
        </w:rPr>
        <w:t>396. Передавання електронних справ до архіву</w:t>
      </w:r>
      <w:r>
        <w:rPr/>
        <w:t xml:space="preserve"> </w:t>
      </w:r>
      <w:r>
        <w:rPr>
          <w:rFonts w:ascii="Times New Roman" w:hAnsi="Times New Roman"/>
          <w:b w:val="false"/>
          <w:i w:val="false"/>
          <w:color w:val="000000"/>
          <w:sz w:val="28"/>
          <w:szCs w:val="28"/>
        </w:rPr>
        <w:t>Головного управління здійснюється за графіком, погодженим з керівниками структурних підрозділів і затвердженим керівником Головного управління або його заступником, але не раніше двох років з дати завершення електронних справ в діловодстві.</w:t>
      </w:r>
    </w:p>
    <w:p>
      <w:pPr>
        <w:pStyle w:val="Style19"/>
        <w:rPr/>
      </w:pPr>
      <w:bookmarkStart w:id="126" w:name="_1pgrrkc"/>
      <w:bookmarkEnd w:id="126"/>
      <w:r>
        <w:rPr>
          <w:szCs w:val="28"/>
        </w:rPr>
        <w:t xml:space="preserve">Надання доступу працівникам, відповідальним за ведення архівної справи </w:t>
      </w:r>
      <w:r>
        <w:rPr>
          <w:color w:val="000000"/>
          <w:szCs w:val="28"/>
        </w:rPr>
        <w:t>Головного управління</w:t>
      </w:r>
      <w:r>
        <w:rPr>
          <w:szCs w:val="28"/>
        </w:rPr>
        <w:t xml:space="preserve"> здійснюється згідно із зазначеним графіком у автоматизованому режимі службою інформаційних технологій.</w:t>
      </w:r>
    </w:p>
    <w:p>
      <w:pPr>
        <w:pStyle w:val="Style19"/>
        <w:rPr/>
      </w:pPr>
      <w:bookmarkStart w:id="127" w:name="_49gfa85"/>
      <w:bookmarkEnd w:id="127"/>
      <w:r>
        <w:rPr/>
        <w:t xml:space="preserve">397. Електронні справи постійного та тривалого (понад 10 років) строків зберігання передаються до архіву </w:t>
      </w:r>
      <w:r>
        <w:rPr>
          <w:color w:val="000000"/>
          <w:szCs w:val="28"/>
        </w:rPr>
        <w:t>Головного управління</w:t>
      </w:r>
      <w:r>
        <w:rPr>
          <w:szCs w:val="28"/>
        </w:rPr>
        <w:t xml:space="preserve"> </w:t>
      </w:r>
      <w:r>
        <w:rPr/>
        <w:t>за електронними описами в електронній формі.</w:t>
      </w:r>
    </w:p>
    <w:p>
      <w:pPr>
        <w:pStyle w:val="Style19"/>
        <w:tabs>
          <w:tab w:val="left" w:pos="3402" w:leader="none"/>
        </w:tabs>
        <w:spacing w:before="0" w:after="0"/>
        <w:rPr/>
      </w:pPr>
      <w:bookmarkStart w:id="128" w:name="_13qzunr"/>
      <w:bookmarkStart w:id="129" w:name="_2olpkfy"/>
      <w:bookmarkEnd w:id="128"/>
      <w:bookmarkEnd w:id="129"/>
      <w:r>
        <w:rPr>
          <w:color w:val="000000"/>
          <w:szCs w:val="28"/>
        </w:rPr>
        <w:t>Під час приймання електронних справ працівниками, відповідальними за ведення архівної справи Головного управління 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відповідальним за ведення архівної справи Головного управління до реєстраційно-моніторингової картки електронної справи відмітки про прийняття електронної справи до архіву установи системою електронного документообігу установи автоматично обмежується іншим працівникам установи право доступу до цих електронних справ.</w:t>
      </w:r>
    </w:p>
    <w:p>
      <w:pPr>
        <w:pStyle w:val="Style27"/>
        <w:spacing w:before="240" w:after="0"/>
        <w:ind w:firstLine="567"/>
        <w:jc w:val="both"/>
        <w:rPr>
          <w:rFonts w:ascii="Times New Roman" w:hAnsi="Times New Roman"/>
          <w:b w:val="false"/>
          <w:b w:val="false"/>
          <w:sz w:val="28"/>
          <w:szCs w:val="28"/>
        </w:rPr>
      </w:pPr>
      <w:r>
        <w:rPr>
          <w:rFonts w:ascii="Times New Roman" w:hAnsi="Times New Roman"/>
          <w:b w:val="false"/>
          <w:color w:val="000000"/>
          <w:sz w:val="28"/>
          <w:szCs w:val="28"/>
        </w:rPr>
        <w:t>Якщо під час приймання-передавання електронних справ особою, відповідальною за ведення архівної справи Головного управління виявлено недоліки, працівник структурного підрозділу повинен вжити заходів для їх усунення недоліків.</w:t>
      </w:r>
      <w:r>
        <w:rPr>
          <w:rFonts w:ascii="Times New Roman" w:hAnsi="Times New Roman"/>
          <w:b w:val="false"/>
          <w:sz w:val="28"/>
          <w:szCs w:val="28"/>
        </w:rPr>
        <w:t xml:space="preserve"> </w:t>
      </w:r>
    </w:p>
    <w:p>
      <w:pPr>
        <w:pStyle w:val="Style27"/>
        <w:spacing w:before="240" w:after="0"/>
        <w:ind w:firstLine="567"/>
        <w:jc w:val="both"/>
        <w:rPr>
          <w:rFonts w:ascii="Times New Roman" w:hAnsi="Times New Roman"/>
          <w:b w:val="false"/>
          <w:b w:val="false"/>
          <w:sz w:val="28"/>
          <w:szCs w:val="28"/>
        </w:rPr>
      </w:pPr>
      <w:r>
        <w:rPr>
          <w:rFonts w:ascii="Times New Roman" w:hAnsi="Times New Roman"/>
          <w:b w:val="false"/>
          <w:sz w:val="28"/>
          <w:szCs w:val="28"/>
        </w:rPr>
      </w:r>
    </w:p>
    <w:p>
      <w:pPr>
        <w:pStyle w:val="Style27"/>
        <w:spacing w:before="0" w:after="0"/>
        <w:ind w:firstLine="567"/>
        <w:rPr>
          <w:color w:val="FFFFFF"/>
        </w:rPr>
      </w:pPr>
      <w:r>
        <w:rPr>
          <w:rFonts w:ascii="Times New Roman" w:hAnsi="Times New Roman"/>
          <w:b w:val="false"/>
          <w:i/>
          <w:iCs/>
          <w:color w:val="FFFFFF"/>
          <w:sz w:val="28"/>
          <w:szCs w:val="28"/>
        </w:rPr>
        <w:t xml:space="preserve">Передача справ, складених у паперовій формі, </w:t>
      </w:r>
    </w:p>
    <w:p>
      <w:pPr>
        <w:pStyle w:val="Style19"/>
        <w:spacing w:before="0" w:after="0"/>
        <w:jc w:val="center"/>
        <w:rPr>
          <w:color w:val="FFFFFF"/>
        </w:rPr>
      </w:pPr>
      <w:r>
        <w:rPr>
          <w:i/>
          <w:iCs/>
          <w:color w:val="FFFFFF"/>
        </w:rPr>
        <w:t xml:space="preserve">до архіву </w:t>
      </w:r>
      <w:r>
        <w:rPr>
          <w:i/>
          <w:iCs/>
          <w:color w:val="FFFFFF"/>
          <w:szCs w:val="28"/>
        </w:rPr>
        <w:t>Головного управління</w:t>
      </w:r>
    </w:p>
    <w:p>
      <w:pPr>
        <w:pStyle w:val="Style27"/>
        <w:spacing w:before="0" w:after="0"/>
        <w:ind w:firstLine="567"/>
        <w:rPr/>
      </w:pPr>
      <w:r>
        <w:rPr>
          <w:rFonts w:ascii="Times New Roman" w:hAnsi="Times New Roman"/>
          <w:b w:val="false"/>
          <w:i/>
          <w:iCs/>
          <w:sz w:val="28"/>
          <w:szCs w:val="28"/>
        </w:rPr>
        <w:t xml:space="preserve">Передача справ, складених у паперовій формі, </w:t>
      </w:r>
    </w:p>
    <w:p>
      <w:pPr>
        <w:pStyle w:val="Style19"/>
        <w:spacing w:before="0" w:after="0"/>
        <w:jc w:val="center"/>
        <w:rPr/>
      </w:pPr>
      <w:r>
        <w:rPr>
          <w:i/>
          <w:iCs/>
          <w:szCs w:val="28"/>
        </w:rPr>
        <w:t xml:space="preserve">до архіву </w:t>
      </w:r>
      <w:r>
        <w:rPr>
          <w:i/>
          <w:iCs/>
          <w:color w:val="000000"/>
          <w:szCs w:val="28"/>
        </w:rPr>
        <w:t>Головного управління</w:t>
      </w:r>
    </w:p>
    <w:p>
      <w:pPr>
        <w:pStyle w:val="Style19"/>
        <w:rPr/>
      </w:pPr>
      <w:r>
        <w:rPr>
          <w:szCs w:val="28"/>
        </w:rPr>
        <w:t xml:space="preserve">398. Справи постійного та тривалого (понад 10 років) зберігання, з кадрових питань через два роки після завершення їх ведення передаються до архіву </w:t>
      </w:r>
      <w:r>
        <w:rPr>
          <w:color w:val="000000"/>
          <w:szCs w:val="28"/>
        </w:rPr>
        <w:t>Головного управління</w:t>
      </w:r>
      <w:r>
        <w:rPr>
          <w:szCs w:val="28"/>
        </w:rPr>
        <w:t xml:space="preserve"> в упорядкованому стані для подальшого зберігання та користування.</w:t>
      </w:r>
    </w:p>
    <w:p>
      <w:pPr>
        <w:pStyle w:val="Style19"/>
        <w:rPr/>
      </w:pPr>
      <w:r>
        <w:rPr>
          <w:szCs w:val="28"/>
        </w:rPr>
        <w:t xml:space="preserve">399. Передача справ до архіву </w:t>
      </w:r>
      <w:r>
        <w:rPr>
          <w:color w:val="000000"/>
          <w:szCs w:val="28"/>
        </w:rPr>
        <w:t>Головного управління</w:t>
      </w:r>
      <w:r>
        <w:rPr>
          <w:szCs w:val="28"/>
        </w:rPr>
        <w:t xml:space="preserve"> здійснюється за графіком, затвердженим керівником </w:t>
      </w:r>
      <w:r>
        <w:rPr>
          <w:color w:val="000000"/>
          <w:szCs w:val="28"/>
        </w:rPr>
        <w:t>Головного управління</w:t>
      </w:r>
      <w:r>
        <w:rPr>
          <w:szCs w:val="28"/>
        </w:rPr>
        <w:t>.</w:t>
      </w:r>
    </w:p>
    <w:p>
      <w:pPr>
        <w:pStyle w:val="Style19"/>
        <w:rPr/>
      </w:pPr>
      <w:r>
        <w:rPr>
          <w:szCs w:val="28"/>
        </w:rPr>
        <w:t xml:space="preserve">400. За письмовим зверненням структурного підрозділу архів </w:t>
      </w:r>
      <w:r>
        <w:rPr>
          <w:color w:val="000000"/>
          <w:szCs w:val="28"/>
        </w:rPr>
        <w:t>Головного управління</w:t>
      </w:r>
      <w:r>
        <w:rPr>
          <w:szCs w:val="28"/>
        </w:rPr>
        <w:t xml:space="preserve"> оформляє видачу справ, складених у паперовій формі, на строк до трьох місяців.</w:t>
      </w:r>
    </w:p>
    <w:p>
      <w:pPr>
        <w:pStyle w:val="Style19"/>
        <w:rPr/>
      </w:pPr>
      <w:r>
        <w:rPr>
          <w:szCs w:val="28"/>
        </w:rPr>
        <w:t xml:space="preserve">409. Приймання-передача кожної справи здійснюється особою, відповідальною за архів </w:t>
      </w:r>
      <w:r>
        <w:rPr>
          <w:color w:val="000000"/>
          <w:szCs w:val="28"/>
        </w:rPr>
        <w:t>Головного управління</w:t>
      </w:r>
      <w:r>
        <w:rPr>
          <w:szCs w:val="28"/>
        </w:rPr>
        <w:t>, в присутності працівника, який передає упорядковані та оформлені справи.</w:t>
      </w:r>
    </w:p>
    <w:p>
      <w:pPr>
        <w:pStyle w:val="Style19"/>
        <w:rPr/>
      </w:pPr>
      <w:r>
        <w:rPr>
          <w:szCs w:val="28"/>
        </w:rPr>
        <w:t xml:space="preserve">401. Справи постійного та тривалого (понад 10 років) зберігання передаються до </w:t>
      </w:r>
      <w:r>
        <w:rPr>
          <w:color w:val="000000"/>
          <w:szCs w:val="28"/>
        </w:rPr>
        <w:t xml:space="preserve">Головного управління </w:t>
      </w:r>
      <w:r>
        <w:rPr>
          <w:szCs w:val="28"/>
        </w:rPr>
        <w:t>за описами.</w:t>
      </w:r>
      <w:r>
        <w:rPr/>
        <w:t xml:space="preserve"> </w:t>
      </w:r>
    </w:p>
    <w:p>
      <w:pPr>
        <w:pStyle w:val="Style19"/>
        <w:rPr>
          <w:szCs w:val="28"/>
        </w:rPr>
      </w:pPr>
      <w:r>
        <w:rPr>
          <w:szCs w:val="28"/>
        </w:rPr>
        <w:t xml:space="preserve">У кінці кожного примірника опису працівник архіву розписується у прийнятті справ і проставляє дату. Один примірник опису повертається структурному підрозділу, всі інші залишаються в архіві </w:t>
      </w:r>
      <w:r>
        <w:rPr>
          <w:color w:val="000000"/>
          <w:szCs w:val="28"/>
        </w:rPr>
        <w:t>Головного управління</w:t>
      </w:r>
      <w:r>
        <w:rPr>
          <w:szCs w:val="28"/>
        </w:rPr>
        <w:t>.</w:t>
      </w:r>
    </w:p>
    <w:p>
      <w:pPr>
        <w:pStyle w:val="Style19"/>
        <w:rPr>
          <w:szCs w:val="28"/>
        </w:rPr>
      </w:pPr>
      <w:r>
        <w:rPr>
          <w:szCs w:val="28"/>
        </w:rPr>
        <w:t xml:space="preserve">Справи, що передаються до архіву </w:t>
      </w:r>
      <w:r>
        <w:rPr>
          <w:color w:val="000000"/>
          <w:szCs w:val="28"/>
        </w:rPr>
        <w:t>Головного управління</w:t>
      </w:r>
      <w:r>
        <w:rPr>
          <w:szCs w:val="28"/>
        </w:rPr>
        <w:t>, повинні бути зв’язані належним чином.</w:t>
      </w:r>
    </w:p>
    <w:p>
      <w:pPr>
        <w:pStyle w:val="Style19"/>
        <w:rPr/>
      </w:pPr>
      <w:r>
        <w:rPr>
          <w:szCs w:val="28"/>
        </w:rPr>
        <w:t xml:space="preserve">Головне управління забезпечує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w:t>
      </w:r>
      <w:r>
        <w:rPr>
          <w:color w:val="000000"/>
          <w:szCs w:val="28"/>
        </w:rPr>
        <w:t>Головного управління</w:t>
      </w:r>
      <w:r>
        <w:rPr>
          <w:szCs w:val="28"/>
        </w:rPr>
        <w:t xml:space="preserve"> для постійного зберігання до  Державного архіву Рівненської області.</w:t>
      </w:r>
    </w:p>
    <w:p>
      <w:pPr>
        <w:pStyle w:val="Style19"/>
        <w:spacing w:before="0" w:after="0"/>
        <w:rPr>
          <w:szCs w:val="28"/>
        </w:rPr>
      </w:pPr>
      <w:r>
        <w:rPr>
          <w:szCs w:val="28"/>
        </w:rPr>
      </w:r>
    </w:p>
    <w:p>
      <w:pPr>
        <w:pStyle w:val="Style19"/>
        <w:spacing w:before="0" w:after="0"/>
        <w:rPr>
          <w:szCs w:val="28"/>
        </w:rPr>
      </w:pPr>
      <w:r>
        <w:rPr>
          <w:szCs w:val="28"/>
        </w:rPr>
      </w:r>
    </w:p>
    <w:p>
      <w:pPr>
        <w:pStyle w:val="Style19"/>
        <w:spacing w:before="0" w:after="0"/>
        <w:ind w:hanging="0"/>
        <w:rPr/>
      </w:pPr>
      <w:r>
        <w:rPr>
          <w:szCs w:val="28"/>
        </w:rPr>
        <w:t>Начальник управління адміністративно-</w:t>
      </w:r>
    </w:p>
    <w:p>
      <w:pPr>
        <w:pStyle w:val="Style19"/>
        <w:spacing w:before="0" w:after="0"/>
        <w:ind w:hanging="0"/>
        <w:rPr/>
      </w:pPr>
      <w:r>
        <w:rPr>
          <w:szCs w:val="28"/>
        </w:rPr>
        <w:t>організаційного забезпечення Головного</w:t>
      </w:r>
    </w:p>
    <w:p>
      <w:pPr>
        <w:pStyle w:val="Style19"/>
        <w:spacing w:before="0" w:after="0"/>
        <w:ind w:hanging="0"/>
        <w:rPr/>
      </w:pPr>
      <w:r>
        <w:rPr>
          <w:szCs w:val="28"/>
        </w:rPr>
        <w:t>Управління Держгеокадастру у Рівненській</w:t>
      </w:r>
    </w:p>
    <w:p>
      <w:pPr>
        <w:pStyle w:val="Style19"/>
        <w:tabs>
          <w:tab w:val="left" w:pos="7080" w:leader="none"/>
        </w:tabs>
        <w:spacing w:before="0" w:after="0"/>
        <w:ind w:hanging="0"/>
        <w:rPr/>
      </w:pPr>
      <w:r>
        <w:rPr>
          <w:szCs w:val="28"/>
        </w:rPr>
        <w:t>області</w:t>
        <w:tab/>
        <w:t>Анатолій ВЕЛЕСИК</w:t>
      </w:r>
    </w:p>
    <w:p>
      <w:pPr>
        <w:pStyle w:val="Style19"/>
        <w:spacing w:before="0" w:after="0"/>
        <w:rPr>
          <w:szCs w:val="28"/>
        </w:rPr>
      </w:pPr>
      <w:r>
        <w:rPr>
          <w:szCs w:val="28"/>
        </w:rPr>
      </w:r>
    </w:p>
    <w:p>
      <w:pPr>
        <w:pStyle w:val="Normal"/>
        <w:rPr>
          <w:sz w:val="28"/>
          <w:szCs w:val="28"/>
        </w:rPr>
      </w:pPr>
      <w:r>
        <w:rPr>
          <w:sz w:val="28"/>
          <w:szCs w:val="28"/>
        </w:rPr>
      </w:r>
    </w:p>
    <w:tbl>
      <w:tblPr>
        <w:tblW w:w="9638" w:type="dxa"/>
        <w:jc w:val="left"/>
        <w:tblInd w:w="0" w:type="dxa"/>
        <w:tblBorders/>
        <w:tblCellMar>
          <w:top w:w="55" w:type="dxa"/>
          <w:left w:w="55" w:type="dxa"/>
          <w:bottom w:w="55" w:type="dxa"/>
          <w:right w:w="55" w:type="dxa"/>
        </w:tblCellMar>
      </w:tblPr>
      <w:tblGrid>
        <w:gridCol w:w="4819"/>
        <w:gridCol w:w="4818"/>
      </w:tblGrid>
      <w:tr>
        <w:trPr/>
        <w:tc>
          <w:tcPr>
            <w:tcW w:w="4819" w:type="dxa"/>
            <w:tcBorders/>
            <w:shd w:fill="auto" w:val="clear"/>
          </w:tcPr>
          <w:p>
            <w:pPr>
              <w:pStyle w:val="Style32"/>
              <w:spacing w:lineRule="auto" w:line="228" w:before="120" w:after="0"/>
              <w:ind w:left="0" w:right="0" w:hanging="0"/>
              <w:jc w:val="both"/>
              <w:rPr>
                <w:rFonts w:ascii="Times New Roman" w:hAnsi="Times New Roman" w:cs="Times New Roman"/>
                <w:sz w:val="28"/>
                <w:szCs w:val="28"/>
              </w:rPr>
            </w:pPr>
            <w:bookmarkStart w:id="130" w:name="__DdeLink__8899_1403472572"/>
            <w:r>
              <w:rPr>
                <w:rFonts w:cs="Times New Roman" w:ascii="Times New Roman" w:hAnsi="Times New Roman"/>
                <w:b/>
                <w:bCs/>
                <w:sz w:val="28"/>
                <w:szCs w:val="28"/>
              </w:rPr>
              <w:t>СХВАЛЕНО</w:t>
            </w:r>
          </w:p>
          <w:p>
            <w:pPr>
              <w:pStyle w:val="Normal"/>
              <w:tabs>
                <w:tab w:val="left" w:pos="5013" w:leader="none"/>
                <w:tab w:val="left" w:pos="7075" w:leader="none"/>
              </w:tabs>
              <w:spacing w:lineRule="auto" w:line="228" w:before="0" w:after="0"/>
              <w:rPr>
                <w:rFonts w:ascii="Times New Roman" w:hAnsi="Times New Roman" w:cs="Times New Roman"/>
                <w:sz w:val="28"/>
                <w:szCs w:val="28"/>
              </w:rPr>
            </w:pPr>
            <w:r>
              <w:rPr>
                <w:rFonts w:cs="Times New Roman" w:ascii="Times New Roman" w:hAnsi="Times New Roman"/>
                <w:sz w:val="28"/>
                <w:szCs w:val="28"/>
              </w:rPr>
              <w:t xml:space="preserve">Протокол  засідання експертної </w:t>
            </w:r>
          </w:p>
          <w:p>
            <w:pPr>
              <w:pStyle w:val="Normal"/>
              <w:spacing w:lineRule="auto" w:line="228" w:before="0" w:after="0"/>
              <w:rPr>
                <w:rFonts w:ascii="Times New Roman" w:hAnsi="Times New Roman" w:cs="Times New Roman"/>
                <w:sz w:val="28"/>
                <w:szCs w:val="28"/>
              </w:rPr>
            </w:pPr>
            <w:r>
              <w:rPr>
                <w:rFonts w:cs="Times New Roman" w:ascii="Times New Roman" w:hAnsi="Times New Roman"/>
                <w:sz w:val="28"/>
                <w:szCs w:val="28"/>
              </w:rPr>
              <w:t>комісії Головного управління</w:t>
            </w:r>
          </w:p>
          <w:p>
            <w:pPr>
              <w:pStyle w:val="Normal"/>
              <w:tabs>
                <w:tab w:val="left" w:pos="5013" w:leader="none"/>
                <w:tab w:val="left" w:pos="7075" w:leader="none"/>
              </w:tabs>
              <w:spacing w:lineRule="auto" w:line="228" w:before="0" w:after="0"/>
              <w:rPr>
                <w:rFonts w:ascii="Times New Roman" w:hAnsi="Times New Roman" w:cs="Times New Roman"/>
                <w:sz w:val="28"/>
                <w:szCs w:val="28"/>
              </w:rPr>
            </w:pPr>
            <w:r>
              <w:rPr>
                <w:rFonts w:cs="Times New Roman" w:ascii="Times New Roman" w:hAnsi="Times New Roman"/>
                <w:sz w:val="28"/>
                <w:szCs w:val="28"/>
              </w:rPr>
              <w:t>Держгеокадастру у Рівненській області</w:t>
            </w:r>
          </w:p>
          <w:p>
            <w:pPr>
              <w:pStyle w:val="Normal"/>
              <w:tabs>
                <w:tab w:val="left" w:pos="5013" w:leader="none"/>
                <w:tab w:val="left" w:pos="7075" w:leader="none"/>
              </w:tabs>
              <w:spacing w:lineRule="auto" w:line="228" w:before="0" w:after="0"/>
              <w:jc w:val="both"/>
              <w:rPr/>
            </w:pPr>
            <w:r>
              <w:rPr>
                <w:rFonts w:cs="Times New Roman" w:ascii="Times New Roman" w:hAnsi="Times New Roman"/>
                <w:sz w:val="28"/>
                <w:szCs w:val="28"/>
                <w:lang w:val="en-US"/>
              </w:rPr>
              <w:t>______________</w:t>
            </w:r>
            <w:r>
              <w:rPr>
                <w:rFonts w:cs="Times New Roman" w:ascii="Times New Roman" w:hAnsi="Times New Roman"/>
                <w:sz w:val="28"/>
                <w:szCs w:val="28"/>
              </w:rPr>
              <w:t xml:space="preserve"> №</w:t>
            </w:r>
            <w:r>
              <w:rPr>
                <w:rFonts w:cs="Times New Roman" w:ascii="Times New Roman" w:hAnsi="Times New Roman"/>
                <w:sz w:val="28"/>
                <w:szCs w:val="28"/>
                <w:lang w:val="en-US"/>
              </w:rPr>
              <w:t xml:space="preserve"> ____</w:t>
            </w:r>
            <w:bookmarkEnd w:id="130"/>
          </w:p>
        </w:tc>
        <w:tc>
          <w:tcPr>
            <w:tcW w:w="4818" w:type="dxa"/>
            <w:tcBorders/>
            <w:shd w:fill="auto" w:val="clear"/>
          </w:tcPr>
          <w:p>
            <w:pPr>
              <w:pStyle w:val="Style32"/>
              <w:spacing w:lineRule="auto" w:line="228" w:before="120" w:after="0"/>
              <w:ind w:left="0" w:right="0" w:hanging="0"/>
              <w:jc w:val="both"/>
              <w:rPr/>
            </w:pPr>
            <w:r>
              <w:rPr>
                <w:rFonts w:eastAsia="Times New Roman" w:cs="Times New Roman" w:ascii="Times New Roman" w:hAnsi="Times New Roman"/>
                <w:sz w:val="28"/>
                <w:szCs w:val="28"/>
              </w:rPr>
              <w:t xml:space="preserve">      </w:t>
            </w:r>
            <w:r>
              <w:rPr>
                <w:rFonts w:cs="Times New Roman" w:ascii="Times New Roman" w:hAnsi="Times New Roman"/>
                <w:b/>
                <w:bCs/>
                <w:sz w:val="28"/>
                <w:szCs w:val="28"/>
              </w:rPr>
              <w:t>ПОГОДЖЕНО</w:t>
            </w:r>
          </w:p>
          <w:p>
            <w:pPr>
              <w:pStyle w:val="Normal"/>
              <w:tabs>
                <w:tab w:val="left" w:pos="5013" w:leader="none"/>
                <w:tab w:val="left" w:pos="7075" w:leader="none"/>
              </w:tabs>
              <w:spacing w:lineRule="auto" w:line="228"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Протокол  засідання ЕПК  </w:t>
            </w:r>
          </w:p>
          <w:p>
            <w:pPr>
              <w:pStyle w:val="Normal"/>
              <w:tabs>
                <w:tab w:val="left" w:pos="5013" w:leader="none"/>
                <w:tab w:val="left" w:pos="7075" w:leader="none"/>
              </w:tabs>
              <w:spacing w:lineRule="auto" w:line="228"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Державного архіву </w:t>
            </w:r>
          </w:p>
          <w:p>
            <w:pPr>
              <w:pStyle w:val="Normal"/>
              <w:tabs>
                <w:tab w:val="left" w:pos="5013" w:leader="none"/>
                <w:tab w:val="left" w:pos="7075" w:leader="none"/>
              </w:tabs>
              <w:spacing w:lineRule="auto" w:line="228"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Рівненської області</w:t>
            </w:r>
          </w:p>
          <w:p>
            <w:pPr>
              <w:pStyle w:val="Normal"/>
              <w:tabs>
                <w:tab w:val="left" w:pos="5013" w:leader="none"/>
                <w:tab w:val="left" w:pos="7075" w:leader="none"/>
              </w:tabs>
              <w:spacing w:lineRule="auto" w:line="228"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lang w:val="en-US"/>
              </w:rPr>
              <w:t>______________</w:t>
            </w:r>
            <w:r>
              <w:rPr>
                <w:rFonts w:cs="Times New Roman" w:ascii="Times New Roman" w:hAnsi="Times New Roman"/>
                <w:sz w:val="28"/>
                <w:szCs w:val="28"/>
              </w:rPr>
              <w:t xml:space="preserve"> №</w:t>
            </w:r>
            <w:r>
              <w:rPr>
                <w:rFonts w:cs="Times New Roman" w:ascii="Times New Roman" w:hAnsi="Times New Roman"/>
                <w:sz w:val="28"/>
                <w:szCs w:val="28"/>
                <w:lang w:val="en-US"/>
              </w:rPr>
              <w:t xml:space="preserve"> ____</w:t>
            </w:r>
          </w:p>
        </w:tc>
      </w:tr>
    </w:tbl>
    <w:p>
      <w:pPr>
        <w:pStyle w:val="Normal"/>
        <w:rPr/>
      </w:pPr>
      <w:r>
        <w:rPr/>
      </w:r>
    </w:p>
    <w:p>
      <w:pPr>
        <w:pStyle w:val="Normal"/>
        <w:rPr/>
      </w:pPr>
      <w:r>
        <w:rPr/>
      </w:r>
    </w:p>
    <w:p>
      <w:pPr>
        <w:pStyle w:val="Normal"/>
        <w:rPr/>
      </w:pPr>
      <w:r>
        <w:rPr/>
      </w:r>
    </w:p>
    <w:p>
      <w:pPr>
        <w:pStyle w:val="Normal"/>
        <w:rPr/>
      </w:pPr>
      <w:r>
        <w:rPr/>
      </w:r>
    </w:p>
    <w:p>
      <w:pPr>
        <w:pStyle w:val="ShapkaDocumentu"/>
        <w:spacing w:before="0" w:after="0"/>
        <w:ind w:left="6804" w:hanging="0"/>
        <w:jc w:val="left"/>
        <w:rPr/>
      </w:pPr>
      <w:r>
        <w:rPr>
          <w:rFonts w:ascii="Times New Roman" w:hAnsi="Times New Roman"/>
          <w:sz w:val="28"/>
          <w:szCs w:val="28"/>
        </w:rPr>
        <w:t xml:space="preserve">Додаток 1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 12) </w:t>
      </w:r>
    </w:p>
    <w:p>
      <w:pPr>
        <w:pStyle w:val="Style27"/>
        <w:rPr/>
      </w:pPr>
      <w:r>
        <w:rPr>
          <w:rFonts w:ascii="Times New Roman" w:hAnsi="Times New Roman"/>
          <w:sz w:val="28"/>
          <w:szCs w:val="28"/>
        </w:rPr>
        <w:t xml:space="preserve">ЗАГАЛЬНІ ПРАВИЛА </w:t>
        <w:br/>
        <w:t xml:space="preserve">оформлення документів  </w:t>
      </w:r>
      <w:bookmarkStart w:id="131" w:name="_GoBack1"/>
      <w:bookmarkEnd w:id="131"/>
    </w:p>
    <w:p>
      <w:pPr>
        <w:pStyle w:val="Style19"/>
        <w:jc w:val="both"/>
        <w:rPr/>
      </w:pPr>
      <w:r>
        <w:rPr>
          <w:sz w:val="28"/>
          <w:szCs w:val="28"/>
        </w:rPr>
        <w:t>1. Для оформлення текстів службових документів використовується гарнітура Times New Roman та шрифт розміром 12 – 14 друкарських пунктів або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pPr>
        <w:pStyle w:val="Style19"/>
        <w:jc w:val="both"/>
        <w:rPr/>
      </w:pPr>
      <w:r>
        <w:rPr>
          <w:sz w:val="28"/>
          <w:szCs w:val="28"/>
        </w:rPr>
        <w:t>2. При оформленні застосовується шрифт:</w:t>
      </w:r>
    </w:p>
    <w:p>
      <w:pPr>
        <w:pStyle w:val="Style19"/>
        <w:jc w:val="both"/>
        <w:rPr/>
      </w:pPr>
      <w:r>
        <w:rPr>
          <w:sz w:val="28"/>
          <w:szCs w:val="28"/>
        </w:rPr>
        <w:t>напівжирний шрифт великими літерами – для назви виду документа;</w:t>
      </w:r>
    </w:p>
    <w:p>
      <w:pPr>
        <w:pStyle w:val="Style19"/>
        <w:jc w:val="both"/>
        <w:rPr/>
      </w:pPr>
      <w:r>
        <w:rPr>
          <w:sz w:val="28"/>
          <w:szCs w:val="28"/>
        </w:rPr>
        <w:t>напівжирний (прямий або курсив) – для заголовків та короткого змісту документа.</w:t>
      </w:r>
    </w:p>
    <w:p>
      <w:pPr>
        <w:pStyle w:val="Style19"/>
        <w:jc w:val="both"/>
        <w:rPr/>
      </w:pPr>
      <w:r>
        <w:rPr>
          <w:sz w:val="28"/>
          <w:szCs w:val="28"/>
        </w:rPr>
        <w:t>3. При оформленні текстів міжрядковий інтервал повинен становити:</w:t>
      </w:r>
    </w:p>
    <w:p>
      <w:pPr>
        <w:pStyle w:val="Style19"/>
        <w:jc w:val="both"/>
        <w:rPr/>
      </w:pPr>
      <w:r>
        <w:rPr>
          <w:sz w:val="28"/>
          <w:szCs w:val="28"/>
        </w:rPr>
        <w:t>1 – для складових тексту документа, реквізиту “Додаток” та посилання на документ, що став підставою для підготовки (видання) поточного документа;</w:t>
      </w:r>
    </w:p>
    <w:p>
      <w:pPr>
        <w:pStyle w:val="Style19"/>
        <w:jc w:val="both"/>
        <w:rPr/>
      </w:pPr>
      <w:r>
        <w:rPr>
          <w:sz w:val="28"/>
          <w:szCs w:val="28"/>
        </w:rPr>
        <w:t>1,5 – для складових частин реквізитів “Адресат” та “Гриф затвердження”;</w:t>
      </w:r>
    </w:p>
    <w:p>
      <w:pPr>
        <w:pStyle w:val="Style19"/>
        <w:jc w:val="both"/>
        <w:rPr/>
      </w:pPr>
      <w:r>
        <w:rPr>
          <w:sz w:val="28"/>
          <w:szCs w:val="28"/>
        </w:rPr>
        <w:t>1,5 – 3 – для відокремлення реквізитів документа один від одного.</w:t>
      </w:r>
    </w:p>
    <w:p>
      <w:pPr>
        <w:pStyle w:val="Style19"/>
        <w:jc w:val="both"/>
        <w:rPr/>
      </w:pPr>
      <w:r>
        <w:rPr>
          <w:sz w:val="28"/>
          <w:szCs w:val="28"/>
        </w:rPr>
        <w:t>4. Власне ім’я та прізвище в реквізиті “Підпис” розміщується на рівні останнього рядка назви посади.</w:t>
      </w:r>
    </w:p>
    <w:p>
      <w:pPr>
        <w:pStyle w:val="Style19"/>
        <w:jc w:val="both"/>
        <w:rPr/>
      </w:pPr>
      <w:r>
        <w:rPr>
          <w:sz w:val="28"/>
          <w:szCs w:val="28"/>
        </w:rPr>
        <w:t>5. Максимальна довжина рядка багаторядкових реквізитів (крім реквізиту тексту) – 73 міліметри (28 друкованих знаків).</w:t>
      </w:r>
    </w:p>
    <w:p>
      <w:pPr>
        <w:pStyle w:val="Style19"/>
        <w:jc w:val="both"/>
        <w:rPr/>
      </w:pPr>
      <w:r>
        <w:rPr>
          <w:sz w:val="28"/>
          <w:szCs w:val="28"/>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pPr>
        <w:pStyle w:val="Style19"/>
        <w:jc w:val="both"/>
        <w:rPr/>
      </w:pPr>
      <w:r>
        <w:rPr>
          <w:sz w:val="28"/>
          <w:szCs w:val="28"/>
        </w:rPr>
        <w:t>7. При оформленні документів відступ від межі лівого поля документа становить:</w:t>
      </w:r>
    </w:p>
    <w:p>
      <w:pPr>
        <w:pStyle w:val="Style19"/>
        <w:jc w:val="both"/>
        <w:rPr/>
      </w:pPr>
      <w:r>
        <w:rPr>
          <w:sz w:val="28"/>
          <w:szCs w:val="28"/>
        </w:rPr>
        <w:t>125 міліметрів – для ім’я та прізвища реквізиту “Підпис”;</w:t>
      </w:r>
    </w:p>
    <w:p>
      <w:pPr>
        <w:pStyle w:val="Style19"/>
        <w:jc w:val="both"/>
        <w:rPr/>
      </w:pPr>
      <w:r>
        <w:rPr>
          <w:sz w:val="28"/>
          <w:szCs w:val="28"/>
        </w:rPr>
        <w:t>100 міліметрів – для реквізиту “Гриф затвердження”;</w:t>
      </w:r>
    </w:p>
    <w:p>
      <w:pPr>
        <w:pStyle w:val="Style19"/>
        <w:jc w:val="both"/>
        <w:rPr/>
      </w:pPr>
      <w:r>
        <w:rPr>
          <w:sz w:val="28"/>
          <w:szCs w:val="28"/>
        </w:rPr>
        <w:t>90 міліметрів – для реквізиту “Адресат”;</w:t>
      </w:r>
    </w:p>
    <w:p>
      <w:pPr>
        <w:pStyle w:val="Style19"/>
        <w:tabs>
          <w:tab w:val="left" w:pos="3402" w:leader="none"/>
        </w:tabs>
        <w:spacing w:before="60" w:after="60"/>
        <w:jc w:val="both"/>
        <w:rPr/>
      </w:pPr>
      <w:r>
        <w:rPr>
          <w:sz w:val="28"/>
          <w:szCs w:val="28"/>
        </w:rPr>
        <w:t>10 міліметрів – для абзаців у тексті;</w:t>
      </w:r>
    </w:p>
    <w:p>
      <w:pPr>
        <w:pStyle w:val="Style19"/>
        <w:tabs>
          <w:tab w:val="left" w:pos="3402" w:leader="none"/>
        </w:tabs>
        <w:spacing w:before="60" w:after="60"/>
        <w:jc w:val="both"/>
        <w:rPr/>
      </w:pPr>
      <w:r>
        <w:rPr>
          <w:sz w:val="28"/>
          <w:szCs w:val="28"/>
        </w:rPr>
        <w:t>0 міліметрів:</w:t>
      </w:r>
    </w:p>
    <w:p>
      <w:pPr>
        <w:pStyle w:val="Style19"/>
        <w:tabs>
          <w:tab w:val="left" w:pos="3402" w:leader="none"/>
        </w:tabs>
        <w:spacing w:before="60" w:after="60"/>
        <w:jc w:val="both"/>
        <w:rPr/>
      </w:pPr>
      <w:r>
        <w:rPr>
          <w:sz w:val="28"/>
          <w:szCs w:val="28"/>
        </w:rPr>
        <w:t>для слів: “СЛУХАЛИ”, “ВИСТУПИЛИ”, “ВИРІШИЛИ”, “УХВАЛИЛИ”, “НАКАЗУЮ”, “ЗОБОВ’ЯЗУЮ”;</w:t>
      </w:r>
    </w:p>
    <w:p>
      <w:pPr>
        <w:pStyle w:val="Style19"/>
        <w:tabs>
          <w:tab w:val="left" w:pos="3402" w:leader="none"/>
        </w:tabs>
        <w:spacing w:before="60" w:after="60"/>
        <w:jc w:val="both"/>
        <w:rPr>
          <w:rFonts w:ascii="Times New Roman" w:hAnsi="Times New Roman"/>
          <w:sz w:val="28"/>
          <w:szCs w:val="28"/>
        </w:rPr>
      </w:pPr>
      <w:r>
        <w:rPr>
          <w:sz w:val="28"/>
          <w:szCs w:val="28"/>
        </w:rPr>
      </w:r>
    </w:p>
    <w:p>
      <w:pPr>
        <w:pStyle w:val="Style19"/>
        <w:tabs>
          <w:tab w:val="left" w:pos="3402" w:leader="none"/>
        </w:tabs>
        <w:spacing w:before="60" w:after="60"/>
        <w:jc w:val="both"/>
        <w:rPr>
          <w:rFonts w:ascii="Times New Roman" w:hAnsi="Times New Roman"/>
          <w:sz w:val="28"/>
          <w:szCs w:val="28"/>
        </w:rPr>
      </w:pPr>
      <w:r>
        <w:rPr>
          <w:sz w:val="28"/>
          <w:szCs w:val="28"/>
        </w:rPr>
      </w:r>
    </w:p>
    <w:p>
      <w:pPr>
        <w:pStyle w:val="Style19"/>
        <w:tabs>
          <w:tab w:val="left" w:pos="3402" w:leader="none"/>
        </w:tabs>
        <w:spacing w:before="60" w:after="60"/>
        <w:jc w:val="both"/>
        <w:rPr>
          <w:rFonts w:ascii="Times New Roman" w:hAnsi="Times New Roman"/>
          <w:sz w:val="28"/>
          <w:szCs w:val="28"/>
        </w:rPr>
      </w:pPr>
      <w:r>
        <w:rPr>
          <w:sz w:val="28"/>
          <w:szCs w:val="28"/>
        </w:rPr>
      </w:r>
    </w:p>
    <w:p>
      <w:pPr>
        <w:pStyle w:val="Style19"/>
        <w:tabs>
          <w:tab w:val="left" w:pos="3402" w:leader="none"/>
        </w:tabs>
        <w:spacing w:before="60" w:after="60"/>
        <w:jc w:val="right"/>
        <w:rPr/>
      </w:pPr>
      <w:r>
        <w:rPr>
          <w:sz w:val="28"/>
          <w:szCs w:val="28"/>
        </w:rPr>
        <w:t>Продовження додатка 1</w:t>
      </w:r>
    </w:p>
    <w:p>
      <w:pPr>
        <w:pStyle w:val="Style19"/>
        <w:tabs>
          <w:tab w:val="left" w:pos="3402" w:leader="none"/>
        </w:tabs>
        <w:spacing w:before="60" w:after="60"/>
        <w:jc w:val="right"/>
        <w:rPr>
          <w:rFonts w:ascii="Times New Roman" w:hAnsi="Times New Roman"/>
          <w:sz w:val="28"/>
          <w:szCs w:val="28"/>
        </w:rPr>
      </w:pPr>
      <w:r>
        <w:rPr>
          <w:sz w:val="28"/>
          <w:szCs w:val="28"/>
        </w:rPr>
      </w:r>
    </w:p>
    <w:p>
      <w:pPr>
        <w:pStyle w:val="Style19"/>
        <w:tabs>
          <w:tab w:val="left" w:pos="3402" w:leader="none"/>
        </w:tabs>
        <w:spacing w:before="60" w:after="60"/>
        <w:jc w:val="both"/>
        <w:rPr/>
      </w:pPr>
      <w:r>
        <w:rPr>
          <w:sz w:val="28"/>
          <w:szCs w:val="28"/>
        </w:rPr>
        <w:t xml:space="preserve">для реквізитів: “Дата документа”, “Короткий зміст документа”, “Текст” (без абзаців), “Відмітка про наявність додатків”, “Власне ім’я та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реквізита “Гриф затвердження”, якщо їх в документі два. </w:t>
      </w:r>
    </w:p>
    <w:p>
      <w:pPr>
        <w:pStyle w:val="Style19"/>
        <w:jc w:val="both"/>
        <w:rPr/>
      </w:pPr>
      <w:r>
        <w:rPr>
          <w:sz w:val="28"/>
          <w:szCs w:val="28"/>
        </w:rPr>
        <w:t>8. Під час оформлення документів (додатків до них) на двох і більше сторінках друга та наступні сторінки повинні бути пронумеровані.</w:t>
      </w:r>
    </w:p>
    <w:p>
      <w:pPr>
        <w:pStyle w:val="Style19"/>
        <w:jc w:val="both"/>
        <w:rPr/>
      </w:pPr>
      <w:r>
        <w:rPr>
          <w:sz w:val="28"/>
          <w:szCs w:val="28"/>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pPr>
        <w:pStyle w:val="Style19"/>
        <w:jc w:val="both"/>
        <w:rPr/>
      </w:pPr>
      <w:r>
        <w:rPr>
          <w:sz w:val="28"/>
          <w:szCs w:val="28"/>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pPr>
        <w:pStyle w:val="Style19"/>
        <w:jc w:val="both"/>
        <w:rPr/>
      </w:pPr>
      <w:r>
        <w:rPr>
          <w:sz w:val="28"/>
          <w:szCs w:val="28"/>
        </w:rPr>
        <w:t>11.</w:t>
      </w:r>
      <w:r>
        <w:rPr/>
        <w:t xml:space="preserve"> </w:t>
      </w:r>
      <w:r>
        <w:rPr>
          <w:sz w:val="28"/>
          <w:szCs w:val="28"/>
        </w:rPr>
        <w:t>QR-код розміром 21 на 21 мм розміщується в нижньому лівому куті першої сторінки документа.</w:t>
      </w:r>
    </w:p>
    <w:p>
      <w:pPr>
        <w:pStyle w:val="Style19"/>
        <w:jc w:val="both"/>
        <w:rPr>
          <w:rFonts w:ascii="Times New Roman" w:hAnsi="Times New Roman"/>
          <w:sz w:val="28"/>
          <w:szCs w:val="28"/>
        </w:rPr>
      </w:pPr>
      <w:r>
        <w:rPr>
          <w:sz w:val="28"/>
          <w:szCs w:val="28"/>
        </w:rPr>
      </w:r>
    </w:p>
    <w:p>
      <w:pPr>
        <w:pStyle w:val="Normal"/>
        <w:jc w:val="center"/>
        <w:rPr/>
      </w:pPr>
      <w:r>
        <w:rPr>
          <w:rFonts w:ascii="Times New Roman" w:hAnsi="Times New Roman"/>
          <w:b/>
          <w:i/>
          <w:sz w:val="28"/>
          <w:szCs w:val="28"/>
        </w:rPr>
        <w:t>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2"/>
          <w:type w:val="nextPage"/>
          <w:pgSz w:w="11906" w:h="16838"/>
          <w:pgMar w:left="1560" w:right="707" w:header="567" w:top="1134" w:footer="0" w:bottom="709" w:gutter="0"/>
          <w:pgNumType w:start="1" w:fmt="decimal"/>
          <w:formProt w:val="false"/>
          <w:titlePg/>
          <w:textDirection w:val="lrTb"/>
          <w:docGrid w:type="default" w:linePitch="100" w:charSpace="0"/>
        </w:sectPr>
        <w:pStyle w:val="Normal"/>
        <w:rPr/>
      </w:pPr>
      <w:r>
        <w:rPr/>
      </w:r>
    </w:p>
    <w:p>
      <w:pPr>
        <w:pStyle w:val="Style20"/>
        <w:spacing w:before="0" w:after="0"/>
        <w:ind w:left="6804" w:hanging="0"/>
        <w:jc w:val="left"/>
        <w:rPr/>
      </w:pPr>
      <w:r>
        <w:rPr>
          <w:rFonts w:ascii="Times New Roman" w:hAnsi="Times New Roman"/>
          <w:sz w:val="28"/>
          <w:szCs w:val="28"/>
        </w:rPr>
        <w:t>Додаток 2</w:t>
        <w:br/>
        <w:t xml:space="preserve">до Інструкції </w:t>
      </w:r>
    </w:p>
    <w:p>
      <w:pPr>
        <w:pStyle w:val="Style20"/>
        <w:spacing w:before="0" w:after="0"/>
        <w:ind w:left="6804" w:hanging="0"/>
        <w:jc w:val="left"/>
        <w:rPr/>
      </w:pPr>
      <w:r>
        <w:rPr>
          <w:rFonts w:ascii="Times New Roman" w:hAnsi="Times New Roman"/>
          <w:sz w:val="28"/>
          <w:szCs w:val="28"/>
        </w:rPr>
        <w:t xml:space="preserve">(пункт 24) </w:t>
      </w:r>
    </w:p>
    <w:p>
      <w:pPr>
        <w:pStyle w:val="ShapkaDocumentu"/>
        <w:spacing w:before="0" w:after="0"/>
        <w:ind w:left="0" w:hanging="0"/>
        <w:rPr/>
      </w:pPr>
      <w:bookmarkStart w:id="132" w:name="_10kxoro"/>
      <w:bookmarkStart w:id="133" w:name="_n5rssn"/>
      <w:bookmarkEnd w:id="132"/>
      <w:bookmarkEnd w:id="133"/>
      <w:r>
        <w:rPr/>
        <w:drawing>
          <wp:inline distT="0" distB="0" distL="0" distR="0">
            <wp:extent cx="504190" cy="647700"/>
            <wp:effectExtent l="0" t="0" r="0" b="0"/>
            <wp:docPr id="3"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TSIGN"/>
                    <pic:cNvPicPr>
                      <a:picLocks noChangeAspect="1" noChangeArrowheads="1"/>
                    </pic:cNvPicPr>
                  </pic:nvPicPr>
                  <pic:blipFill>
                    <a:blip r:embed="rId3"/>
                    <a:stretch>
                      <a:fillRect/>
                    </a:stretch>
                  </pic:blipFill>
                  <pic:spPr bwMode="auto">
                    <a:xfrm>
                      <a:off x="0" y="0"/>
                      <a:ext cx="504190" cy="647700"/>
                    </a:xfrm>
                    <a:prstGeom prst="rect">
                      <a:avLst/>
                    </a:prstGeom>
                  </pic:spPr>
                </pic:pic>
              </a:graphicData>
            </a:graphic>
          </wp:inline>
        </w:drawing>
      </w:r>
    </w:p>
    <w:p>
      <w:pPr>
        <w:pStyle w:val="Normal"/>
        <w:widowControl w:val="false"/>
        <w:jc w:val="center"/>
        <w:rPr/>
      </w:pPr>
      <w:r>
        <w:rPr>
          <w:rFonts w:ascii="Times New Roman" w:hAnsi="Times New Roman"/>
          <w:b/>
          <w:color w:val="365F91"/>
          <w:sz w:val="28"/>
          <w:szCs w:val="28"/>
        </w:rPr>
        <w:t>ДЕРЖГЕОКАДАСТР</w:t>
      </w:r>
    </w:p>
    <w:p>
      <w:pPr>
        <w:pStyle w:val="Normal"/>
        <w:widowControl w:val="false"/>
        <w:jc w:val="center"/>
        <w:rPr/>
      </w:pPr>
      <w:r>
        <w:rPr>
          <w:rFonts w:ascii="Times New Roman" w:hAnsi="Times New Roman"/>
          <w:b/>
          <w:bCs/>
          <w:color w:val="365F91"/>
          <w:spacing w:val="-3"/>
          <w:sz w:val="28"/>
          <w:szCs w:val="28"/>
        </w:rPr>
        <w:t xml:space="preserve">Головне управління </w:t>
      </w:r>
      <w:r>
        <w:rPr>
          <w:rFonts w:ascii="Times New Roman" w:hAnsi="Times New Roman"/>
          <w:b/>
          <w:color w:val="365F91"/>
          <w:sz w:val="28"/>
          <w:szCs w:val="28"/>
        </w:rPr>
        <w:t>Держгеокадастру</w:t>
      </w:r>
      <w:r>
        <w:rPr>
          <w:rFonts w:ascii="Times New Roman" w:hAnsi="Times New Roman"/>
          <w:color w:val="365F91"/>
          <w:sz w:val="28"/>
          <w:szCs w:val="28"/>
        </w:rPr>
        <w:t xml:space="preserve"> </w:t>
      </w:r>
      <w:r>
        <w:rPr>
          <w:rFonts w:ascii="Times New Roman" w:hAnsi="Times New Roman"/>
          <w:b/>
          <w:bCs/>
          <w:color w:val="365F91"/>
          <w:spacing w:val="-3"/>
          <w:sz w:val="28"/>
          <w:szCs w:val="28"/>
        </w:rPr>
        <w:t>у Рівненській області</w:t>
      </w:r>
    </w:p>
    <w:p>
      <w:pPr>
        <w:pStyle w:val="Normal"/>
        <w:widowControl w:val="false"/>
        <w:jc w:val="center"/>
        <w:rPr/>
      </w:pPr>
      <w:r>
        <w:rPr>
          <w:rFonts w:ascii="Times New Roman" w:hAnsi="Times New Roman"/>
          <w:color w:val="365F91"/>
          <w:spacing w:val="-4"/>
          <w:sz w:val="24"/>
          <w:szCs w:val="24"/>
        </w:rPr>
        <w:t>вул. С. Петлюри, 37, м. Рівне, 33013, тел. (0362) 63-57-87, факс (0362) 63-57-87</w:t>
      </w:r>
    </w:p>
    <w:p>
      <w:pPr>
        <w:pStyle w:val="Normal"/>
        <w:widowControl w:val="false"/>
        <w:jc w:val="center"/>
        <w:rPr/>
      </w:pPr>
      <w:r>
        <w:rPr>
          <w:rFonts w:ascii="Times New Roman" w:hAnsi="Times New Roman"/>
          <w:color w:val="365F91"/>
          <w:spacing w:val="-4"/>
          <w:sz w:val="24"/>
          <w:szCs w:val="24"/>
          <w:lang w:val="en-US"/>
        </w:rPr>
        <w:t>E</w:t>
      </w:r>
      <w:r>
        <w:rPr>
          <w:rFonts w:ascii="Times New Roman" w:hAnsi="Times New Roman"/>
          <w:color w:val="365F91"/>
          <w:spacing w:val="-4"/>
          <w:sz w:val="24"/>
          <w:szCs w:val="24"/>
        </w:rPr>
        <w:t>-</w:t>
      </w:r>
      <w:r>
        <w:rPr>
          <w:rFonts w:ascii="Times New Roman" w:hAnsi="Times New Roman"/>
          <w:color w:val="365F91"/>
          <w:spacing w:val="-4"/>
          <w:sz w:val="24"/>
          <w:szCs w:val="24"/>
          <w:lang w:val="en-US"/>
        </w:rPr>
        <w:t>mail</w:t>
      </w:r>
      <w:r>
        <w:rPr>
          <w:rFonts w:ascii="Times New Roman" w:hAnsi="Times New Roman"/>
          <w:color w:val="365F91"/>
          <w:spacing w:val="-4"/>
          <w:sz w:val="24"/>
          <w:szCs w:val="24"/>
        </w:rPr>
        <w:t>: rivne@</w:t>
      </w:r>
      <w:r>
        <w:rPr>
          <w:rFonts w:ascii="Times New Roman" w:hAnsi="Times New Roman"/>
          <w:color w:val="365F91"/>
          <w:spacing w:val="-4"/>
          <w:sz w:val="24"/>
          <w:szCs w:val="24"/>
          <w:lang w:val="en-US"/>
        </w:rPr>
        <w:t>land</w:t>
      </w:r>
      <w:r>
        <w:rPr>
          <w:rFonts w:ascii="Times New Roman" w:hAnsi="Times New Roman"/>
          <w:color w:val="365F91"/>
          <w:spacing w:val="-4"/>
          <w:sz w:val="24"/>
          <w:szCs w:val="24"/>
        </w:rPr>
        <w:t>.gov.ua Код ЄДРПОУ 39768252</w:t>
      </w:r>
    </w:p>
    <w:p>
      <w:pPr>
        <w:pStyle w:val="ShapkaDocumentu"/>
        <w:spacing w:before="0" w:after="0"/>
        <w:ind w:left="0" w:hanging="0"/>
        <w:jc w:val="both"/>
        <w:rPr/>
      </w:pPr>
      <w:r>
        <w:rPr>
          <w:rFonts w:ascii="Times New Roman" w:hAnsi="Times New Roman"/>
          <w:sz w:val="24"/>
          <w:szCs w:val="24"/>
          <w:u w:val="double" w:color="DC9412"/>
          <w:lang w:val="ru-RU"/>
        </w:rPr>
        <w:t>_____________________________________________________________________________</w:t>
      </w:r>
    </w:p>
    <w:p>
      <w:pPr>
        <w:pStyle w:val="ShapkaDocumentu"/>
        <w:ind w:left="0" w:hanging="0"/>
        <w:jc w:val="both"/>
        <w:rPr/>
      </w:pPr>
      <w:r>
        <w:rPr>
          <w:rFonts w:ascii="Times New Roman" w:hAnsi="Times New Roman"/>
          <w:sz w:val="24"/>
          <w:szCs w:val="24"/>
          <w:lang w:val="ru-RU"/>
        </w:rPr>
        <w:t>від </w:t>
      </w:r>
      <w:r>
        <w:rPr>
          <w:rFonts w:ascii="Times New Roman" w:hAnsi="Times New Roman"/>
          <w:sz w:val="24"/>
          <w:szCs w:val="24"/>
          <w:lang w:val="uk-UA"/>
        </w:rPr>
        <w:t>________20 __ р. </w:t>
      </w:r>
      <w:r>
        <w:rPr>
          <w:rFonts w:ascii="Times New Roman" w:hAnsi="Times New Roman"/>
          <w:sz w:val="24"/>
          <w:szCs w:val="24"/>
          <w:lang w:val="ru-RU"/>
        </w:rPr>
        <w:t>№ _______________         На </w:t>
      </w:r>
      <w:r>
        <w:rPr>
          <w:rFonts w:ascii="Times New Roman" w:hAnsi="Times New Roman"/>
          <w:sz w:val="24"/>
          <w:szCs w:val="24"/>
          <w:lang w:val="uk-UA"/>
        </w:rPr>
        <w:t>№ </w:t>
      </w:r>
      <w:r>
        <w:rPr>
          <w:rFonts w:ascii="Times New Roman" w:hAnsi="Times New Roman"/>
          <w:sz w:val="24"/>
          <w:szCs w:val="24"/>
          <w:lang w:val="ru-RU"/>
        </w:rPr>
        <w:t>______________ від ________ </w:t>
      </w:r>
      <w:r>
        <w:rPr>
          <w:rFonts w:ascii="Times New Roman" w:hAnsi="Times New Roman"/>
          <w:sz w:val="24"/>
          <w:szCs w:val="24"/>
          <w:lang w:val="uk-UA"/>
        </w:rPr>
        <w:t>20__ р.</w:t>
      </w:r>
    </w:p>
    <w:p>
      <w:pPr>
        <w:pStyle w:val="ShapkaDocumentu"/>
        <w:ind w:left="0" w:firstLine="567"/>
        <w:jc w:val="both"/>
        <w:rPr>
          <w:rFonts w:ascii="Times New Roman" w:hAnsi="Times New Roman"/>
          <w:sz w:val="28"/>
          <w:szCs w:val="28"/>
          <w:lang w:val="ru-RU"/>
        </w:rPr>
      </w:pPr>
      <w:r>
        <w:rPr>
          <w:rFonts w:ascii="Times New Roman" w:hAnsi="Times New Roman"/>
          <w:sz w:val="28"/>
          <w:szCs w:val="28"/>
          <w:lang w:val="ru-RU"/>
        </w:rPr>
      </w:r>
    </w:p>
    <w:p>
      <w:pPr>
        <w:pStyle w:val="3"/>
        <w:tabs>
          <w:tab w:val="left" w:pos="993" w:leader="none"/>
        </w:tabs>
        <w:spacing w:before="0" w:after="120"/>
        <w:ind w:left="0" w:firstLine="567"/>
        <w:jc w:val="both"/>
        <w:rPr>
          <w:rFonts w:ascii="Times New Roman" w:hAnsi="Times New Roman"/>
          <w:b w:val="false"/>
          <w:b w:val="false"/>
          <w:color w:val="000000"/>
          <w:sz w:val="28"/>
          <w:szCs w:val="28"/>
          <w:lang w:val="ru-RU"/>
        </w:rPr>
      </w:pPr>
      <w:r>
        <w:rPr>
          <w:rFonts w:ascii="Times New Roman" w:hAnsi="Times New Roman"/>
          <w:b w:val="false"/>
          <w:color w:val="000000"/>
          <w:sz w:val="28"/>
          <w:szCs w:val="28"/>
          <w:lang w:val="ru-RU"/>
        </w:rPr>
      </w:r>
    </w:p>
    <w:p>
      <w:pPr>
        <w:pStyle w:val="Normal"/>
        <w:ind w:firstLine="567"/>
        <w:rPr>
          <w:lang w:val="ru-RU"/>
        </w:rPr>
      </w:pPr>
      <w:r>
        <w:rPr>
          <w:lang w:val="ru-RU"/>
        </w:rPr>
      </w:r>
    </w:p>
    <w:p>
      <w:pPr>
        <w:pStyle w:val="Normal"/>
        <w:ind w:firstLine="567"/>
        <w:rPr>
          <w:lang w:val="ru-RU"/>
        </w:rPr>
      </w:pPr>
      <w:r>
        <w:rPr>
          <w:lang w:val="ru-RU"/>
        </w:rPr>
      </w:r>
    </w:p>
    <w:p>
      <w:pPr>
        <w:pStyle w:val="Normal"/>
        <w:ind w:firstLine="567"/>
        <w:rPr>
          <w:lang w:val="ru-RU"/>
        </w:rPr>
      </w:pPr>
      <w:r>
        <w:rPr>
          <w:lang w:val="ru-RU"/>
        </w:rPr>
      </w:r>
    </w:p>
    <w:p>
      <w:pPr>
        <w:pStyle w:val="Normal"/>
        <w:ind w:firstLine="567"/>
        <w:rPr>
          <w:lang w:val="ru-RU"/>
        </w:rPr>
      </w:pPr>
      <w:r>
        <w:rPr>
          <w:lang w:val="ru-RU"/>
        </w:rPr>
      </w:r>
    </w:p>
    <w:p>
      <w:pPr>
        <w:pStyle w:val="Normal"/>
        <w:ind w:firstLine="567"/>
        <w:rPr>
          <w:lang w:val="ru-RU"/>
        </w:rPr>
      </w:pPr>
      <w:r>
        <w:rPr>
          <w:lang w:val="ru-RU"/>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ShapkaDocumentu"/>
        <w:spacing w:before="0" w:after="0"/>
        <w:ind w:left="0" w:hanging="0"/>
        <w:rPr/>
      </w:pPr>
      <w:bookmarkStart w:id="134" w:name="_3kkl7fh"/>
      <w:bookmarkEnd w:id="134"/>
      <w:r>
        <w:rPr/>
        <w:drawing>
          <wp:inline distT="0" distB="0" distL="0" distR="0">
            <wp:extent cx="504190" cy="647700"/>
            <wp:effectExtent l="0" t="0" r="0" b="0"/>
            <wp:docPr id="4"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TSIGN"/>
                    <pic:cNvPicPr>
                      <a:picLocks noChangeAspect="1" noChangeArrowheads="1"/>
                    </pic:cNvPicPr>
                  </pic:nvPicPr>
                  <pic:blipFill>
                    <a:blip r:embed="rId4"/>
                    <a:stretch>
                      <a:fillRect/>
                    </a:stretch>
                  </pic:blipFill>
                  <pic:spPr bwMode="auto">
                    <a:xfrm>
                      <a:off x="0" y="0"/>
                      <a:ext cx="504190" cy="647700"/>
                    </a:xfrm>
                    <a:prstGeom prst="rect">
                      <a:avLst/>
                    </a:prstGeom>
                  </pic:spPr>
                </pic:pic>
              </a:graphicData>
            </a:graphic>
          </wp:inline>
        </w:drawing>
      </w:r>
    </w:p>
    <w:p>
      <w:pPr>
        <w:pStyle w:val="Normal"/>
        <w:widowControl w:val="false"/>
        <w:jc w:val="center"/>
        <w:rPr/>
      </w:pPr>
      <w:r>
        <w:rPr>
          <w:rFonts w:ascii="Times New Roman" w:hAnsi="Times New Roman"/>
          <w:b/>
          <w:color w:val="365F91"/>
          <w:sz w:val="28"/>
          <w:szCs w:val="28"/>
        </w:rPr>
        <w:t>ДЕРЖГЕОКАДАСТР</w:t>
      </w:r>
    </w:p>
    <w:p>
      <w:pPr>
        <w:pStyle w:val="Normal"/>
        <w:widowControl w:val="false"/>
        <w:jc w:val="center"/>
        <w:rPr/>
      </w:pPr>
      <w:r>
        <w:rPr>
          <w:rFonts w:ascii="Times New Roman" w:hAnsi="Times New Roman"/>
          <w:b/>
          <w:bCs/>
          <w:color w:val="365F91"/>
          <w:spacing w:val="-3"/>
          <w:sz w:val="28"/>
          <w:szCs w:val="28"/>
        </w:rPr>
        <w:t xml:space="preserve">Головне управління </w:t>
      </w:r>
      <w:r>
        <w:rPr>
          <w:rFonts w:ascii="Times New Roman" w:hAnsi="Times New Roman"/>
          <w:b/>
          <w:color w:val="365F91"/>
          <w:sz w:val="28"/>
          <w:szCs w:val="28"/>
        </w:rPr>
        <w:t>Держгеокадастру</w:t>
      </w:r>
      <w:r>
        <w:rPr>
          <w:rFonts w:ascii="Times New Roman" w:hAnsi="Times New Roman"/>
          <w:color w:val="365F91"/>
          <w:sz w:val="28"/>
          <w:szCs w:val="28"/>
        </w:rPr>
        <w:t xml:space="preserve"> </w:t>
      </w:r>
      <w:r>
        <w:rPr>
          <w:rFonts w:ascii="Times New Roman" w:hAnsi="Times New Roman"/>
          <w:b/>
          <w:bCs/>
          <w:color w:val="365F91"/>
          <w:spacing w:val="-3"/>
          <w:sz w:val="28"/>
          <w:szCs w:val="28"/>
        </w:rPr>
        <w:t>у Рівненській області</w:t>
      </w:r>
    </w:p>
    <w:p>
      <w:pPr>
        <w:pStyle w:val="Normal"/>
        <w:widowControl w:val="false"/>
        <w:jc w:val="center"/>
        <w:rPr/>
      </w:pPr>
      <w:r>
        <w:rPr>
          <w:rFonts w:ascii="Times New Roman" w:hAnsi="Times New Roman"/>
          <w:b/>
          <w:bCs/>
          <w:color w:val="365F91"/>
          <w:spacing w:val="-3"/>
          <w:sz w:val="28"/>
          <w:szCs w:val="28"/>
        </w:rPr>
        <w:t>Управління з контролю за використанням та охороною земель</w:t>
      </w:r>
      <w:bookmarkStart w:id="135" w:name="_GoBack2"/>
      <w:bookmarkEnd w:id="135"/>
    </w:p>
    <w:p>
      <w:pPr>
        <w:pStyle w:val="Normal"/>
        <w:widowControl w:val="false"/>
        <w:jc w:val="center"/>
        <w:rPr/>
      </w:pPr>
      <w:r>
        <w:rPr>
          <w:rFonts w:ascii="Times New Roman" w:hAnsi="Times New Roman"/>
          <w:color w:val="365F91"/>
          <w:spacing w:val="-4"/>
          <w:sz w:val="24"/>
          <w:szCs w:val="24"/>
        </w:rPr>
        <w:t>вул. С. Петлюри, 37, м. Рівне, 33013, тел. (0362) 63-57-87, факс (0362) 63-57-87</w:t>
      </w:r>
    </w:p>
    <w:p>
      <w:pPr>
        <w:pStyle w:val="Normal"/>
        <w:widowControl w:val="false"/>
        <w:jc w:val="center"/>
        <w:rPr/>
      </w:pPr>
      <w:r>
        <w:rPr>
          <w:rFonts w:ascii="Times New Roman" w:hAnsi="Times New Roman"/>
          <w:color w:val="365F91"/>
          <w:spacing w:val="-4"/>
          <w:sz w:val="24"/>
          <w:szCs w:val="24"/>
          <w:lang w:val="en-US"/>
        </w:rPr>
        <w:t>E</w:t>
      </w:r>
      <w:r>
        <w:rPr>
          <w:rFonts w:ascii="Times New Roman" w:hAnsi="Times New Roman"/>
          <w:color w:val="365F91"/>
          <w:spacing w:val="-4"/>
          <w:sz w:val="24"/>
          <w:szCs w:val="24"/>
        </w:rPr>
        <w:t>-</w:t>
      </w:r>
      <w:r>
        <w:rPr>
          <w:rFonts w:ascii="Times New Roman" w:hAnsi="Times New Roman"/>
          <w:color w:val="365F91"/>
          <w:spacing w:val="-4"/>
          <w:sz w:val="24"/>
          <w:szCs w:val="24"/>
          <w:lang w:val="en-US"/>
        </w:rPr>
        <w:t>mail</w:t>
      </w:r>
      <w:r>
        <w:rPr>
          <w:rFonts w:ascii="Times New Roman" w:hAnsi="Times New Roman"/>
          <w:color w:val="365F91"/>
          <w:spacing w:val="-4"/>
          <w:sz w:val="24"/>
          <w:szCs w:val="24"/>
        </w:rPr>
        <w:t>: rivne@</w:t>
      </w:r>
      <w:r>
        <w:rPr>
          <w:rFonts w:ascii="Times New Roman" w:hAnsi="Times New Roman"/>
          <w:color w:val="365F91"/>
          <w:spacing w:val="-4"/>
          <w:sz w:val="24"/>
          <w:szCs w:val="24"/>
          <w:lang w:val="en-US"/>
        </w:rPr>
        <w:t>land</w:t>
      </w:r>
      <w:r>
        <w:rPr>
          <w:rFonts w:ascii="Times New Roman" w:hAnsi="Times New Roman"/>
          <w:color w:val="365F91"/>
          <w:spacing w:val="-4"/>
          <w:sz w:val="24"/>
          <w:szCs w:val="24"/>
        </w:rPr>
        <w:t>.gov.ua Код ЄДРПОУ 39768252</w:t>
      </w:r>
    </w:p>
    <w:p>
      <w:pPr>
        <w:pStyle w:val="ShapkaDocumentu"/>
        <w:spacing w:before="0" w:after="0"/>
        <w:ind w:left="0" w:hanging="0"/>
        <w:rPr/>
      </w:pPr>
      <w:r>
        <w:rPr>
          <w:rFonts w:ascii="Times New Roman" w:hAnsi="Times New Roman"/>
          <w:sz w:val="24"/>
          <w:szCs w:val="24"/>
          <w:u w:val="double" w:color="DC9412"/>
          <w:lang w:val="ru-RU"/>
        </w:rPr>
        <w:t>_____________________________________________________________________________</w:t>
      </w:r>
    </w:p>
    <w:p>
      <w:pPr>
        <w:pStyle w:val="ShapkaDocumentu"/>
        <w:ind w:left="0" w:hanging="0"/>
        <w:jc w:val="both"/>
        <w:rPr/>
      </w:pPr>
      <w:r>
        <w:rPr>
          <w:rFonts w:ascii="Times New Roman" w:hAnsi="Times New Roman"/>
          <w:sz w:val="24"/>
          <w:szCs w:val="24"/>
          <w:lang w:val="ru-RU"/>
        </w:rPr>
        <w:t>від </w:t>
      </w:r>
      <w:r>
        <w:rPr>
          <w:rFonts w:ascii="Times New Roman" w:hAnsi="Times New Roman"/>
          <w:sz w:val="24"/>
          <w:szCs w:val="24"/>
          <w:lang w:val="uk-UA"/>
        </w:rPr>
        <w:t>________20 __ р. </w:t>
      </w:r>
      <w:r>
        <w:rPr>
          <w:rFonts w:ascii="Times New Roman" w:hAnsi="Times New Roman"/>
          <w:sz w:val="24"/>
          <w:szCs w:val="24"/>
          <w:lang w:val="ru-RU"/>
        </w:rPr>
        <w:t>№ _______________          На </w:t>
      </w:r>
      <w:r>
        <w:rPr>
          <w:rFonts w:ascii="Times New Roman" w:hAnsi="Times New Roman"/>
          <w:sz w:val="24"/>
          <w:szCs w:val="24"/>
          <w:lang w:val="uk-UA"/>
        </w:rPr>
        <w:t>№ </w:t>
      </w:r>
      <w:r>
        <w:rPr>
          <w:rFonts w:ascii="Times New Roman" w:hAnsi="Times New Roman"/>
          <w:sz w:val="24"/>
          <w:szCs w:val="24"/>
          <w:lang w:val="ru-RU"/>
        </w:rPr>
        <w:t>______________ від ________ </w:t>
      </w:r>
      <w:r>
        <w:rPr>
          <w:rFonts w:ascii="Times New Roman" w:hAnsi="Times New Roman"/>
          <w:sz w:val="24"/>
          <w:szCs w:val="24"/>
          <w:lang w:val="uk-UA"/>
        </w:rPr>
        <w:t>20__ р.</w:t>
      </w:r>
    </w:p>
    <w:p>
      <w:pPr>
        <w:pStyle w:val="Normal"/>
        <w:jc w:val="center"/>
        <w:rPr>
          <w:b/>
          <w:b/>
          <w:i/>
          <w:i/>
        </w:rPr>
      </w:pPr>
      <w:r>
        <w:rPr>
          <w:b/>
          <w:i/>
        </w:rPr>
      </w:r>
    </w:p>
    <w:p>
      <w:pPr>
        <w:pStyle w:val="Normal"/>
        <w:jc w:val="center"/>
        <w:rPr/>
      </w:pPr>
      <w:r>
        <w:rPr>
          <w:rFonts w:ascii="Times New Roman" w:hAnsi="Times New Roman"/>
          <w:b/>
          <w:i/>
          <w:color w:val="00000A"/>
          <w:sz w:val="28"/>
          <w:szCs w:val="28"/>
          <w:lang w:val="ru-RU"/>
        </w:rPr>
        <w:t>____________________</w:t>
      </w:r>
    </w:p>
    <w:p>
      <w:pPr>
        <w:pStyle w:val="Normal"/>
        <w:jc w:val="center"/>
        <w:rPr>
          <w:b/>
          <w:b/>
          <w:i/>
          <w:i/>
        </w:rPr>
      </w:pPr>
      <w:r>
        <w:rPr>
          <w:b/>
          <w:i/>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5"/>
          <w:type w:val="nextPage"/>
          <w:pgSz w:w="11906" w:h="16838"/>
          <w:pgMar w:left="1560" w:right="707" w:header="567" w:top="1134" w:footer="0" w:bottom="709" w:gutter="0"/>
          <w:pgNumType w:fmt="decimal"/>
          <w:formProt w:val="false"/>
          <w:textDirection w:val="lrTb"/>
          <w:docGrid w:type="default" w:linePitch="100" w:charSpace="0"/>
        </w:sectPr>
        <w:pStyle w:val="Normal"/>
        <w:rPr/>
      </w:pPr>
      <w:r>
        <w:rPr/>
      </w:r>
    </w:p>
    <w:p>
      <w:pPr>
        <w:pStyle w:val="Style20"/>
        <w:spacing w:before="0" w:after="0"/>
        <w:ind w:left="6804" w:hanging="0"/>
        <w:jc w:val="left"/>
        <w:rPr/>
      </w:pPr>
      <w:r>
        <w:rPr>
          <w:rFonts w:ascii="Times New Roman" w:hAnsi="Times New Roman"/>
          <w:sz w:val="28"/>
          <w:szCs w:val="28"/>
        </w:rPr>
        <w:t>Додаток 3</w:t>
        <w:br/>
        <w:t xml:space="preserve">до Інструкції </w:t>
      </w:r>
    </w:p>
    <w:p>
      <w:pPr>
        <w:pStyle w:val="Style20"/>
        <w:ind w:left="6804" w:hanging="0"/>
        <w:jc w:val="left"/>
        <w:rPr/>
      </w:pPr>
      <w:r>
        <w:rPr>
          <w:rFonts w:ascii="Times New Roman" w:hAnsi="Times New Roman"/>
          <w:sz w:val="28"/>
          <w:szCs w:val="28"/>
        </w:rPr>
        <w:t xml:space="preserve">(пункт 24) </w:t>
      </w:r>
    </w:p>
    <w:p>
      <w:pPr>
        <w:pStyle w:val="3"/>
        <w:tabs>
          <w:tab w:val="left" w:pos="993" w:leader="none"/>
          <w:tab w:val="left" w:pos="4395" w:leader="none"/>
          <w:tab w:val="left" w:pos="5103" w:leader="none"/>
        </w:tabs>
        <w:spacing w:before="0" w:after="120"/>
        <w:ind w:left="0" w:hanging="0"/>
        <w:jc w:val="center"/>
        <w:rPr/>
      </w:pPr>
      <w:bookmarkStart w:id="136" w:name="_4bewzdj"/>
      <w:bookmarkEnd w:id="136"/>
      <w:r>
        <w:rPr/>
        <w:drawing>
          <wp:inline distT="0" distB="0" distL="0" distR="0">
            <wp:extent cx="504190" cy="647700"/>
            <wp:effectExtent l="0" t="0" r="0" b="0"/>
            <wp:docPr id="7"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TSIGN"/>
                    <pic:cNvPicPr>
                      <a:picLocks noChangeAspect="1" noChangeArrowheads="1"/>
                    </pic:cNvPicPr>
                  </pic:nvPicPr>
                  <pic:blipFill>
                    <a:blip r:embed="rId6"/>
                    <a:stretch>
                      <a:fillRect/>
                    </a:stretch>
                  </pic:blipFill>
                  <pic:spPr bwMode="auto">
                    <a:xfrm>
                      <a:off x="0" y="0"/>
                      <a:ext cx="504190" cy="647700"/>
                    </a:xfrm>
                    <a:prstGeom prst="rect">
                      <a:avLst/>
                    </a:prstGeom>
                  </pic:spPr>
                </pic:pic>
              </a:graphicData>
            </a:graphic>
          </wp:inline>
        </w:drawing>
      </w:r>
    </w:p>
    <w:tbl>
      <w:tblPr>
        <w:tblW w:w="9646" w:type="dxa"/>
        <w:jc w:val="center"/>
        <w:tblInd w:w="0" w:type="dxa"/>
        <w:tblBorders/>
        <w:tblCellMar>
          <w:top w:w="100" w:type="dxa"/>
          <w:left w:w="100" w:type="dxa"/>
          <w:bottom w:w="100" w:type="dxa"/>
          <w:right w:w="100" w:type="dxa"/>
        </w:tblCellMar>
        <w:tblLook w:firstRow="0" w:noVBand="1" w:lastRow="0" w:firstColumn="0" w:lastColumn="0" w:noHBand="1" w:val="0600"/>
      </w:tblPr>
      <w:tblGrid>
        <w:gridCol w:w="4823"/>
        <w:gridCol w:w="4822"/>
      </w:tblGrid>
      <w:tr>
        <w:trPr/>
        <w:tc>
          <w:tcPr>
            <w:tcW w:w="4823" w:type="dxa"/>
            <w:tcBorders/>
            <w:shd w:fill="auto" w:val="clear"/>
            <w:vAlign w:val="center"/>
          </w:tcPr>
          <w:p>
            <w:pPr>
              <w:pStyle w:val="Normal"/>
              <w:jc w:val="center"/>
              <w:rPr/>
            </w:pPr>
            <w:bookmarkStart w:id="137" w:name="_2qk79lc"/>
            <w:bookmarkEnd w:id="137"/>
            <w:r>
              <w:rPr>
                <w:rFonts w:ascii="Times New Roman" w:hAnsi="Times New Roman"/>
                <w:b/>
              </w:rPr>
              <w:t xml:space="preserve">ГОЛОВНЕ УПРАВЛІННЯ ДЕРЖГЕОКАДАСТРУ У </w:t>
            </w:r>
          </w:p>
          <w:p>
            <w:pPr>
              <w:pStyle w:val="Normal"/>
              <w:jc w:val="center"/>
              <w:rPr/>
            </w:pPr>
            <w:r>
              <w:rPr>
                <w:rFonts w:ascii="Times New Roman" w:hAnsi="Times New Roman"/>
                <w:b/>
              </w:rPr>
              <w:t>РІВНЕНСЬКІЙ ОБЛАСТІ</w:t>
            </w:r>
          </w:p>
        </w:tc>
        <w:tc>
          <w:tcPr>
            <w:tcW w:w="4822" w:type="dxa"/>
            <w:tcBorders/>
            <w:shd w:fill="auto" w:val="clear"/>
          </w:tcPr>
          <w:p>
            <w:pPr>
              <w:pStyle w:val="3"/>
              <w:tabs>
                <w:tab w:val="left" w:pos="993" w:leader="none"/>
              </w:tabs>
              <w:spacing w:before="0" w:after="0"/>
              <w:ind w:left="0" w:right="-57" w:hanging="0"/>
              <w:jc w:val="center"/>
              <w:rPr/>
            </w:pPr>
            <w:bookmarkStart w:id="138" w:name="_jzpmwk"/>
            <w:bookmarkEnd w:id="138"/>
            <w:r>
              <w:rPr>
                <w:rFonts w:ascii="Times New Roman" w:hAnsi="Times New Roman"/>
                <w:i w:val="false"/>
                <w:sz w:val="24"/>
                <w:szCs w:val="24"/>
              </w:rPr>
              <w:t xml:space="preserve">REGIONAL OFFICE OF STATEGEOCADASTRE IN </w:t>
            </w:r>
          </w:p>
          <w:p>
            <w:pPr>
              <w:pStyle w:val="3"/>
              <w:tabs>
                <w:tab w:val="left" w:pos="993" w:leader="none"/>
              </w:tabs>
              <w:spacing w:before="0" w:after="0"/>
              <w:ind w:left="0" w:right="-57" w:hanging="0"/>
              <w:jc w:val="center"/>
              <w:rPr/>
            </w:pPr>
            <w:r>
              <w:rPr>
                <w:rFonts w:ascii="Times New Roman" w:hAnsi="Times New Roman"/>
                <w:i w:val="false"/>
                <w:sz w:val="24"/>
                <w:szCs w:val="24"/>
                <w:lang w:val="en-US"/>
              </w:rPr>
              <w:t>RIVNEN</w:t>
            </w:r>
            <w:r>
              <w:rPr>
                <w:rFonts w:ascii="Times New Roman" w:hAnsi="Times New Roman"/>
                <w:i w:val="false"/>
                <w:sz w:val="24"/>
                <w:szCs w:val="24"/>
              </w:rPr>
              <w:t>SKA OBLAST</w:t>
            </w:r>
          </w:p>
        </w:tc>
      </w:tr>
      <w:tr>
        <w:trPr/>
        <w:tc>
          <w:tcPr>
            <w:tcW w:w="4823" w:type="dxa"/>
            <w:tcBorders/>
            <w:shd w:fill="auto" w:val="clear"/>
            <w:vAlign w:val="center"/>
          </w:tcPr>
          <w:p>
            <w:pPr>
              <w:pStyle w:val="Normal"/>
              <w:widowControl w:val="false"/>
              <w:jc w:val="center"/>
              <w:rPr/>
            </w:pPr>
            <w:r>
              <w:rPr>
                <w:spacing w:val="-4"/>
                <w:sz w:val="24"/>
                <w:szCs w:val="24"/>
              </w:rPr>
              <w:t>в</w:t>
            </w:r>
            <w:r>
              <w:rPr>
                <w:rFonts w:ascii="Times New Roman" w:hAnsi="Times New Roman"/>
                <w:spacing w:val="-4"/>
                <w:sz w:val="22"/>
                <w:szCs w:val="22"/>
              </w:rPr>
              <w:t xml:space="preserve">ул. С. Петлюри, 37, м. Рівне, 33013, </w:t>
            </w:r>
            <w:r>
              <w:rPr>
                <w:rFonts w:ascii="Times New Roman" w:hAnsi="Times New Roman"/>
                <w:spacing w:val="-4"/>
                <w:sz w:val="22"/>
                <w:szCs w:val="22"/>
                <w:lang w:val="uk-UA"/>
              </w:rPr>
              <w:t>Україна</w:t>
            </w:r>
          </w:p>
          <w:p>
            <w:pPr>
              <w:pStyle w:val="Normal"/>
              <w:widowControl w:val="false"/>
              <w:jc w:val="center"/>
              <w:rPr/>
            </w:pPr>
            <w:r>
              <w:rPr>
                <w:rFonts w:ascii="Times New Roman" w:hAnsi="Times New Roman"/>
                <w:spacing w:val="-4"/>
                <w:sz w:val="22"/>
                <w:szCs w:val="22"/>
              </w:rPr>
              <w:t>Тел. (0362) 63 57 87, факс (0362) 63 57 87</w:t>
            </w:r>
          </w:p>
          <w:p>
            <w:pPr>
              <w:pStyle w:val="Normal"/>
              <w:jc w:val="center"/>
              <w:rPr/>
            </w:pPr>
            <w:r>
              <w:rPr>
                <w:rFonts w:ascii="Times New Roman" w:hAnsi="Times New Roman"/>
                <w:sz w:val="22"/>
                <w:szCs w:val="22"/>
                <w:lang w:val="en-US"/>
              </w:rPr>
              <w:t>E-mail:</w:t>
            </w:r>
            <w:bookmarkStart w:id="139" w:name="__DdeLink__9743_3876934310"/>
            <w:r>
              <w:rPr>
                <w:rFonts w:ascii="Times New Roman" w:hAnsi="Times New Roman"/>
                <w:sz w:val="22"/>
                <w:szCs w:val="22"/>
                <w:lang w:val="en-US"/>
              </w:rPr>
              <w:t xml:space="preserve"> rivne@land.gov.ua </w:t>
            </w:r>
            <w:bookmarkEnd w:id="139"/>
          </w:p>
          <w:p>
            <w:pPr>
              <w:pStyle w:val="Normal"/>
              <w:jc w:val="center"/>
              <w:rPr>
                <w:rFonts w:ascii="Times New Roman" w:hAnsi="Times New Roman"/>
                <w:sz w:val="20"/>
                <w:lang w:val="en-US"/>
              </w:rPr>
            </w:pPr>
            <w:r>
              <w:rPr>
                <w:rFonts w:ascii="Times New Roman" w:hAnsi="Times New Roman"/>
                <w:sz w:val="20"/>
                <w:lang w:val="en-US"/>
              </w:rPr>
            </w:r>
          </w:p>
        </w:tc>
        <w:tc>
          <w:tcPr>
            <w:tcW w:w="4822" w:type="dxa"/>
            <w:tcBorders/>
            <w:shd w:fill="auto" w:val="clear"/>
          </w:tcPr>
          <w:p>
            <w:pPr>
              <w:pStyle w:val="Normal"/>
              <w:jc w:val="center"/>
              <w:rPr/>
            </w:pPr>
            <w:r>
              <w:rPr>
                <w:rFonts w:ascii="Times New Roman" w:hAnsi="Times New Roman"/>
                <w:sz w:val="22"/>
                <w:szCs w:val="22"/>
                <w:lang w:val="en-US"/>
              </w:rPr>
              <w:t>37 Petliuri Str.</w:t>
            </w:r>
          </w:p>
          <w:p>
            <w:pPr>
              <w:pStyle w:val="Normal"/>
              <w:jc w:val="center"/>
              <w:rPr/>
            </w:pPr>
            <w:r>
              <w:rPr>
                <w:rFonts w:ascii="Times New Roman" w:hAnsi="Times New Roman"/>
                <w:sz w:val="22"/>
                <w:szCs w:val="22"/>
                <w:lang w:val="en-US"/>
              </w:rPr>
              <w:t xml:space="preserve">Rivne, </w:t>
            </w:r>
            <w:r>
              <w:rPr>
                <w:rFonts w:ascii="Times New Roman" w:hAnsi="Times New Roman"/>
                <w:sz w:val="22"/>
                <w:szCs w:val="22"/>
                <w:lang w:val="uk-UA"/>
              </w:rPr>
              <w:t>33013</w:t>
            </w:r>
            <w:r>
              <w:rPr>
                <w:rFonts w:ascii="Times New Roman" w:hAnsi="Times New Roman"/>
                <w:sz w:val="22"/>
                <w:szCs w:val="22"/>
                <w:lang w:val="en-US"/>
              </w:rPr>
              <w:t>, Ukraine</w:t>
            </w:r>
          </w:p>
          <w:p>
            <w:pPr>
              <w:pStyle w:val="Normal"/>
              <w:jc w:val="center"/>
              <w:rPr/>
            </w:pPr>
            <w:r>
              <w:rPr>
                <w:rFonts w:ascii="Times New Roman" w:hAnsi="Times New Roman"/>
                <w:sz w:val="22"/>
                <w:szCs w:val="22"/>
                <w:lang w:val="en-US"/>
              </w:rPr>
              <w:t>Tel. (</w:t>
            </w:r>
            <w:r>
              <w:rPr>
                <w:rFonts w:ascii="Times New Roman" w:hAnsi="Times New Roman"/>
                <w:sz w:val="22"/>
                <w:szCs w:val="22"/>
                <w:lang w:val="uk-UA"/>
              </w:rPr>
              <w:t>0362</w:t>
            </w:r>
            <w:r>
              <w:rPr>
                <w:rFonts w:ascii="Times New Roman" w:hAnsi="Times New Roman"/>
                <w:sz w:val="22"/>
                <w:szCs w:val="22"/>
                <w:lang w:val="en-US"/>
              </w:rPr>
              <w:t xml:space="preserve">) </w:t>
            </w:r>
            <w:r>
              <w:rPr>
                <w:rFonts w:ascii="Times New Roman" w:hAnsi="Times New Roman"/>
                <w:spacing w:val="-4"/>
                <w:sz w:val="22"/>
                <w:szCs w:val="22"/>
                <w:lang w:val="en-US"/>
              </w:rPr>
              <w:t>63 57 87</w:t>
            </w:r>
            <w:r>
              <w:rPr>
                <w:rFonts w:ascii="Times New Roman" w:hAnsi="Times New Roman"/>
                <w:sz w:val="22"/>
                <w:szCs w:val="22"/>
                <w:lang w:val="en-US"/>
              </w:rPr>
              <w:t>, fax (</w:t>
            </w:r>
            <w:r>
              <w:rPr>
                <w:rFonts w:ascii="Times New Roman" w:hAnsi="Times New Roman"/>
                <w:sz w:val="22"/>
                <w:szCs w:val="22"/>
                <w:lang w:val="uk-UA"/>
              </w:rPr>
              <w:t>0362</w:t>
            </w:r>
            <w:r>
              <w:rPr>
                <w:rFonts w:ascii="Times New Roman" w:hAnsi="Times New Roman"/>
                <w:sz w:val="22"/>
                <w:szCs w:val="22"/>
                <w:lang w:val="en-US"/>
              </w:rPr>
              <w:t xml:space="preserve">) </w:t>
            </w:r>
            <w:r>
              <w:rPr>
                <w:rFonts w:ascii="Times New Roman" w:hAnsi="Times New Roman"/>
                <w:spacing w:val="-4"/>
                <w:sz w:val="22"/>
                <w:szCs w:val="22"/>
                <w:lang w:val="en-US"/>
              </w:rPr>
              <w:t>63 57 87</w:t>
            </w:r>
            <w:r>
              <w:rPr>
                <w:rFonts w:ascii="Times New Roman" w:hAnsi="Times New Roman"/>
                <w:sz w:val="22"/>
                <w:szCs w:val="22"/>
                <w:lang w:val="en-US"/>
              </w:rPr>
              <w:t xml:space="preserve"> </w:t>
            </w:r>
          </w:p>
          <w:p>
            <w:pPr>
              <w:pStyle w:val="3"/>
              <w:tabs>
                <w:tab w:val="left" w:pos="993" w:leader="none"/>
              </w:tabs>
              <w:spacing w:before="0" w:after="120"/>
              <w:ind w:left="0" w:right="-57" w:hanging="0"/>
              <w:jc w:val="center"/>
              <w:rPr/>
            </w:pPr>
            <w:r>
              <w:rPr>
                <w:rFonts w:ascii="Times New Roman" w:hAnsi="Times New Roman"/>
                <w:b w:val="false"/>
                <w:i w:val="false"/>
                <w:sz w:val="22"/>
                <w:szCs w:val="22"/>
                <w:lang w:val="en-US"/>
              </w:rPr>
              <w:t xml:space="preserve">E-mail: rivne@land.gov.ua </w:t>
            </w:r>
          </w:p>
        </w:tc>
      </w:tr>
    </w:tbl>
    <w:p>
      <w:pPr>
        <w:pStyle w:val="3"/>
        <w:tabs>
          <w:tab w:val="left" w:pos="993" w:leader="none"/>
        </w:tabs>
        <w:spacing w:before="0" w:after="120"/>
        <w:ind w:left="0" w:hanging="0"/>
        <w:jc w:val="both"/>
        <w:rPr/>
      </w:pPr>
      <w:bookmarkStart w:id="140" w:name="_2i9l8ns"/>
      <w:bookmarkEnd w:id="140"/>
      <w:r>
        <w:rPr>
          <w:rFonts w:ascii="Times New Roman" w:hAnsi="Times New Roman"/>
          <w:b w:val="false"/>
          <w:i w:val="false"/>
          <w:color w:val="000000"/>
          <w:sz w:val="28"/>
          <w:szCs w:val="28"/>
        </w:rPr>
        <w:t>__________________________________________________________________</w:t>
      </w:r>
    </w:p>
    <w:p>
      <w:pPr>
        <w:pStyle w:val="Normal"/>
        <w:rPr/>
      </w:pPr>
      <w:r>
        <w:rPr>
          <w:rFonts w:ascii="Times New Roman" w:hAnsi="Times New Roman"/>
          <w:sz w:val="28"/>
          <w:szCs w:val="28"/>
        </w:rPr>
        <w:t xml:space="preserve">   № </w:t>
      </w:r>
      <w:r>
        <w:rPr>
          <w:rFonts w:ascii="Times New Roman" w:hAnsi="Times New Roman"/>
          <w:sz w:val="28"/>
          <w:szCs w:val="28"/>
        </w:rPr>
        <w:t xml:space="preserve">______________ від ______ 20__ р.    </w:t>
      </w:r>
    </w:p>
    <w:p>
      <w:pPr>
        <w:pStyle w:val="Normal"/>
        <w:rPr>
          <w:rFonts w:ascii="Times New Roman" w:hAnsi="Times New Roman"/>
          <w:sz w:val="28"/>
          <w:szCs w:val="28"/>
        </w:rPr>
      </w:pPr>
      <w:r>
        <w:rPr>
          <w:rFonts w:ascii="Times New Roman" w:hAnsi="Times New Roman"/>
          <w:sz w:val="28"/>
          <w:szCs w:val="28"/>
        </w:rPr>
      </w:r>
    </w:p>
    <w:p>
      <w:pPr>
        <w:pStyle w:val="Normal"/>
        <w:pBdr>
          <w:bottom w:val="single" w:sz="8" w:space="2" w:color="000001"/>
        </w:pBdr>
        <w:rPr>
          <w:rFonts w:ascii="Times New Roman" w:hAnsi="Times New Roman"/>
          <w:b/>
          <w:b/>
          <w:i/>
          <w:i/>
          <w:sz w:val="28"/>
          <w:szCs w:val="28"/>
        </w:rPr>
      </w:pPr>
      <w:r>
        <w:rPr>
          <w:rFonts w:ascii="Times New Roman" w:hAnsi="Times New Roman"/>
          <w:b/>
          <w:i/>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7"/>
          <w:type w:val="nextPage"/>
          <w:pgSz w:w="11906" w:h="16838"/>
          <w:pgMar w:left="1560" w:right="707" w:header="567" w:top="1134" w:footer="0" w:bottom="709" w:gutter="0"/>
          <w:pgNumType w:fmt="decimal"/>
          <w:formProt w:val="false"/>
          <w:textDirection w:val="lrTb"/>
          <w:docGrid w:type="default" w:linePitch="100" w:charSpace="0"/>
        </w:sectPr>
        <w:pStyle w:val="Normal"/>
        <w:rPr/>
      </w:pPr>
      <w:r>
        <w:rPr/>
      </w:r>
    </w:p>
    <w:p>
      <w:pPr>
        <w:pStyle w:val="Style20"/>
        <w:spacing w:before="0" w:after="0"/>
        <w:ind w:left="6804" w:hanging="0"/>
        <w:jc w:val="left"/>
        <w:rPr/>
      </w:pPr>
      <w:r>
        <w:rPr>
          <w:rFonts w:ascii="Times New Roman" w:hAnsi="Times New Roman"/>
          <w:sz w:val="28"/>
          <w:szCs w:val="28"/>
        </w:rPr>
        <w:t>Додаток 4</w:t>
        <w:br/>
        <w:t xml:space="preserve">до Інструкції </w:t>
      </w:r>
    </w:p>
    <w:p>
      <w:pPr>
        <w:pStyle w:val="Style20"/>
        <w:spacing w:before="0" w:after="0"/>
        <w:ind w:left="6804" w:hanging="0"/>
        <w:jc w:val="left"/>
        <w:rPr/>
      </w:pPr>
      <w:r>
        <w:rPr>
          <w:rFonts w:ascii="Times New Roman" w:hAnsi="Times New Roman"/>
          <w:sz w:val="28"/>
          <w:szCs w:val="28"/>
        </w:rPr>
        <w:t>(пункт 24</w:t>
      </w:r>
      <w:bookmarkStart w:id="141" w:name="_GoBack3"/>
      <w:bookmarkEnd w:id="141"/>
      <w:r>
        <w:rPr>
          <w:rFonts w:ascii="Times New Roman" w:hAnsi="Times New Roman"/>
          <w:sz w:val="28"/>
          <w:szCs w:val="28"/>
        </w:rPr>
        <w:t>)</w:t>
      </w:r>
    </w:p>
    <w:p>
      <w:pPr>
        <w:pStyle w:val="3"/>
        <w:tabs>
          <w:tab w:val="left" w:pos="993" w:leader="none"/>
          <w:tab w:val="left" w:pos="4395" w:leader="none"/>
          <w:tab w:val="left" w:pos="5103" w:leader="none"/>
        </w:tabs>
        <w:spacing w:before="0" w:after="120"/>
        <w:ind w:left="0" w:hanging="0"/>
        <w:jc w:val="center"/>
        <w:rPr/>
      </w:pPr>
      <w:r>
        <w:rPr/>
        <w:drawing>
          <wp:inline distT="0" distB="0" distL="0" distR="0">
            <wp:extent cx="504190" cy="647700"/>
            <wp:effectExtent l="0" t="0" r="0" b="0"/>
            <wp:docPr id="10" name="Зображення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ображення1" descr="TSIGN"/>
                    <pic:cNvPicPr>
                      <a:picLocks noChangeAspect="1" noChangeArrowheads="1"/>
                    </pic:cNvPicPr>
                  </pic:nvPicPr>
                  <pic:blipFill>
                    <a:blip r:embed="rId8"/>
                    <a:stretch>
                      <a:fillRect/>
                    </a:stretch>
                  </pic:blipFill>
                  <pic:spPr bwMode="auto">
                    <a:xfrm>
                      <a:off x="0" y="0"/>
                      <a:ext cx="504190" cy="647700"/>
                    </a:xfrm>
                    <a:prstGeom prst="rect">
                      <a:avLst/>
                    </a:prstGeom>
                  </pic:spPr>
                </pic:pic>
              </a:graphicData>
            </a:graphic>
          </wp:inline>
        </w:drawing>
      </w:r>
    </w:p>
    <w:p>
      <w:pPr>
        <w:pStyle w:val="Normal"/>
        <w:widowControl w:val="false"/>
        <w:jc w:val="center"/>
        <w:rPr/>
      </w:pPr>
      <w:bookmarkStart w:id="142" w:name="_2vor4mt"/>
      <w:bookmarkStart w:id="143" w:name="_1au1eum"/>
      <w:bookmarkEnd w:id="142"/>
      <w:bookmarkEnd w:id="143"/>
      <w:r>
        <w:rPr>
          <w:rFonts w:ascii="Times New Roman" w:hAnsi="Times New Roman"/>
          <w:b/>
          <w:color w:val="365F91"/>
          <w:sz w:val="28"/>
          <w:szCs w:val="28"/>
        </w:rPr>
        <w:t>ДЕРЖГЕОКАДАСТР</w:t>
      </w:r>
    </w:p>
    <w:p>
      <w:pPr>
        <w:pStyle w:val="Normal"/>
        <w:widowControl w:val="false"/>
        <w:jc w:val="center"/>
        <w:rPr/>
      </w:pPr>
      <w:r>
        <w:rPr>
          <w:rFonts w:ascii="Times New Roman" w:hAnsi="Times New Roman"/>
          <w:b/>
          <w:bCs/>
          <w:color w:val="365F91"/>
          <w:spacing w:val="-3"/>
          <w:sz w:val="28"/>
          <w:szCs w:val="28"/>
        </w:rPr>
        <w:t xml:space="preserve">Головне управління </w:t>
      </w:r>
      <w:r>
        <w:rPr>
          <w:rFonts w:ascii="Times New Roman" w:hAnsi="Times New Roman"/>
          <w:b/>
          <w:color w:val="365F91"/>
          <w:sz w:val="28"/>
          <w:szCs w:val="28"/>
        </w:rPr>
        <w:t>Держгеокадастру</w:t>
      </w:r>
      <w:r>
        <w:rPr>
          <w:rFonts w:ascii="Times New Roman" w:hAnsi="Times New Roman"/>
          <w:color w:val="365F91"/>
          <w:sz w:val="28"/>
          <w:szCs w:val="28"/>
        </w:rPr>
        <w:t xml:space="preserve"> </w:t>
      </w:r>
      <w:r>
        <w:rPr>
          <w:rFonts w:ascii="Times New Roman" w:hAnsi="Times New Roman"/>
          <w:b/>
          <w:bCs/>
          <w:color w:val="365F91"/>
          <w:spacing w:val="-3"/>
          <w:sz w:val="28"/>
          <w:szCs w:val="28"/>
        </w:rPr>
        <w:t>у Рівненській області</w:t>
      </w:r>
    </w:p>
    <w:p>
      <w:pPr>
        <w:pStyle w:val="Style33"/>
        <w:rPr>
          <w:color w:val="365F91"/>
          <w:spacing w:val="140"/>
          <w:sz w:val="28"/>
          <w:szCs w:val="28"/>
        </w:rPr>
      </w:pPr>
      <w:r>
        <w:rPr>
          <w:color w:val="365F91"/>
          <w:spacing w:val="140"/>
          <w:sz w:val="28"/>
          <w:szCs w:val="28"/>
        </w:rPr>
      </w:r>
    </w:p>
    <w:p>
      <w:pPr>
        <w:pStyle w:val="Style33"/>
        <w:rPr/>
      </w:pPr>
      <w:r>
        <w:rPr>
          <w:color w:val="365F91"/>
          <w:spacing w:val="140"/>
          <w:sz w:val="32"/>
          <w:szCs w:val="32"/>
        </w:rPr>
        <w:t>НАКАЗ</w:t>
      </w:r>
    </w:p>
    <w:p>
      <w:pPr>
        <w:pStyle w:val="Style33"/>
        <w:rPr>
          <w:color w:val="17365D"/>
          <w:spacing w:val="140"/>
          <w:sz w:val="28"/>
          <w:szCs w:val="28"/>
        </w:rPr>
      </w:pPr>
      <w:r>
        <w:rPr>
          <w:color w:val="17365D"/>
          <w:spacing w:val="140"/>
          <w:sz w:val="28"/>
          <w:szCs w:val="28"/>
        </w:rPr>
      </w:r>
    </w:p>
    <w:tbl>
      <w:tblPr>
        <w:tblW w:w="9287" w:type="dxa"/>
        <w:jc w:val="center"/>
        <w:tblInd w:w="0" w:type="dxa"/>
        <w:tblBorders/>
        <w:tblCellMar>
          <w:top w:w="0" w:type="dxa"/>
          <w:left w:w="108" w:type="dxa"/>
          <w:bottom w:w="0" w:type="dxa"/>
          <w:right w:w="108" w:type="dxa"/>
        </w:tblCellMar>
        <w:tblLook w:firstRow="1" w:noVBand="0" w:lastRow="1" w:firstColumn="1" w:lastColumn="1" w:noHBand="0" w:val="01e0"/>
      </w:tblPr>
      <w:tblGrid>
        <w:gridCol w:w="3095"/>
        <w:gridCol w:w="3096"/>
        <w:gridCol w:w="3096"/>
      </w:tblGrid>
      <w:tr>
        <w:trPr/>
        <w:tc>
          <w:tcPr>
            <w:tcW w:w="3095" w:type="dxa"/>
            <w:tcBorders/>
            <w:shd w:fill="auto" w:val="clear"/>
          </w:tcPr>
          <w:p>
            <w:pPr>
              <w:pStyle w:val="Style33"/>
              <w:tabs>
                <w:tab w:val="left" w:pos="4680" w:leader="none"/>
                <w:tab w:val="left" w:pos="6804" w:leader="none"/>
              </w:tabs>
              <w:jc w:val="both"/>
              <w:rPr/>
            </w:pPr>
            <w:r>
              <w:rPr>
                <w:b w:val="false"/>
                <w:color w:val="365F91"/>
                <w:sz w:val="28"/>
                <w:szCs w:val="28"/>
              </w:rPr>
              <w:t>від _________ 20__ р.</w:t>
            </w:r>
          </w:p>
        </w:tc>
        <w:tc>
          <w:tcPr>
            <w:tcW w:w="3096" w:type="dxa"/>
            <w:tcBorders/>
            <w:shd w:fill="auto" w:val="clear"/>
          </w:tcPr>
          <w:p>
            <w:pPr>
              <w:pStyle w:val="Style33"/>
              <w:tabs>
                <w:tab w:val="left" w:pos="4680" w:leader="none"/>
                <w:tab w:val="left" w:pos="6804" w:leader="none"/>
              </w:tabs>
              <w:rPr/>
            </w:pPr>
            <w:r>
              <w:rPr>
                <w:b w:val="false"/>
                <w:color w:val="365F91"/>
                <w:sz w:val="28"/>
                <w:szCs w:val="28"/>
              </w:rPr>
              <w:t>м. Рівне</w:t>
            </w:r>
          </w:p>
        </w:tc>
        <w:tc>
          <w:tcPr>
            <w:tcW w:w="3096" w:type="dxa"/>
            <w:tcBorders/>
            <w:shd w:fill="auto" w:val="clear"/>
          </w:tcPr>
          <w:p>
            <w:pPr>
              <w:pStyle w:val="Style33"/>
              <w:tabs>
                <w:tab w:val="left" w:pos="4680" w:leader="none"/>
                <w:tab w:val="left" w:pos="6804" w:leader="none"/>
              </w:tabs>
              <w:jc w:val="right"/>
              <w:rPr/>
            </w:pPr>
            <w:r>
              <w:rPr>
                <w:b w:val="false"/>
                <w:color w:val="365F91"/>
                <w:sz w:val="28"/>
                <w:szCs w:val="28"/>
              </w:rPr>
              <w:t xml:space="preserve">№ </w:t>
            </w:r>
            <w:r>
              <w:rPr>
                <w:b w:val="false"/>
                <w:color w:val="365F91"/>
                <w:sz w:val="28"/>
                <w:szCs w:val="28"/>
              </w:rPr>
              <w:t>____________</w:t>
            </w:r>
          </w:p>
        </w:tc>
      </w:tr>
    </w:tbl>
    <w:p>
      <w:pPr>
        <w:pStyle w:val="Normal"/>
        <w:ind w:left="6804" w:hanging="0"/>
        <w:rPr>
          <w:rFonts w:ascii="Times New Roman" w:hAnsi="Times New Roman"/>
          <w:sz w:val="28"/>
          <w:szCs w:val="28"/>
          <w:lang w:val="ru-RU"/>
        </w:rPr>
      </w:pPr>
      <w:r>
        <w:rPr>
          <w:rFonts w:ascii="Times New Roman" w:hAnsi="Times New Roman"/>
          <w:sz w:val="28"/>
          <w:szCs w:val="28"/>
          <w:lang w:val="ru-RU"/>
        </w:rPr>
      </w:r>
    </w:p>
    <w:p>
      <w:pPr>
        <w:pStyle w:val="Normal"/>
        <w:ind w:firstLine="567"/>
        <w:jc w:val="center"/>
        <w:rPr>
          <w:rFonts w:ascii="Times New Roman" w:hAnsi="Times New Roman"/>
          <w:sz w:val="28"/>
          <w:szCs w:val="28"/>
        </w:rPr>
      </w:pPr>
      <w:r>
        <w:rPr>
          <w:rFonts w:ascii="Times New Roman" w:hAnsi="Times New Roman"/>
          <w:sz w:val="28"/>
          <w:szCs w:val="28"/>
        </w:rPr>
      </w:r>
    </w:p>
    <w:p>
      <w:pPr>
        <w:pStyle w:val="Normal"/>
        <w:ind w:firstLine="567"/>
        <w:jc w:val="center"/>
        <w:rPr/>
      </w:pPr>
      <w:r>
        <w:rPr>
          <w:rFonts w:ascii="Times New Roman" w:hAnsi="Times New Roman"/>
          <w:sz w:val="28"/>
          <w:szCs w:val="28"/>
        </w:rPr>
        <w:t>_________________</w:t>
      </w:r>
    </w:p>
    <w:p>
      <w:pPr>
        <w:pStyle w:val="Normal"/>
        <w:ind w:firstLine="567"/>
        <w:rPr>
          <w:rFonts w:ascii="Times New Roman" w:hAnsi="Times New Roman"/>
          <w:sz w:val="28"/>
          <w:szCs w:val="28"/>
        </w:rPr>
      </w:pPr>
      <w:r>
        <w:rPr>
          <w:rFonts w:ascii="Times New Roman" w:hAnsi="Times New Roman"/>
          <w:sz w:val="28"/>
          <w:szCs w:val="28"/>
        </w:rPr>
      </w:r>
    </w:p>
    <w:p>
      <w:pPr>
        <w:pStyle w:val="3"/>
        <w:tabs>
          <w:tab w:val="left" w:pos="993" w:leader="none"/>
          <w:tab w:val="left" w:pos="4395" w:leader="none"/>
          <w:tab w:val="left" w:pos="5103" w:leader="none"/>
        </w:tabs>
        <w:spacing w:before="0" w:after="120"/>
        <w:ind w:left="0" w:hanging="0"/>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9"/>
          <w:type w:val="nextPage"/>
          <w:pgSz w:w="11906" w:h="16838"/>
          <w:pgMar w:left="1560" w:right="707" w:header="567" w:top="1134" w:footer="0" w:bottom="709" w:gutter="0"/>
          <w:pgNumType w:fmt="decimal"/>
          <w:formProt w:val="false"/>
          <w:textDirection w:val="lrTb"/>
          <w:docGrid w:type="default" w:linePitch="100" w:charSpace="0"/>
        </w:sectPr>
        <w:pStyle w:val="Normal"/>
        <w:rPr/>
      </w:pPr>
      <w:r>
        <w:rPr/>
      </w:r>
    </w:p>
    <w:p>
      <w:pPr>
        <w:pStyle w:val="ShapkaDocumentu"/>
        <w:spacing w:before="0" w:after="0"/>
        <w:ind w:left="6804" w:hanging="0"/>
        <w:jc w:val="left"/>
        <w:rPr/>
      </w:pPr>
      <w:r>
        <w:rPr>
          <w:rFonts w:ascii="Times New Roman" w:hAnsi="Times New Roman"/>
          <w:sz w:val="28"/>
          <w:szCs w:val="28"/>
        </w:rPr>
        <w:t xml:space="preserve">Додаток 5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 51) </w:t>
      </w:r>
    </w:p>
    <w:p>
      <w:pPr>
        <w:pStyle w:val="Style27"/>
        <w:keepNext w:val="true"/>
        <w:keepLines/>
        <w:widowControl/>
        <w:bidi w:val="0"/>
        <w:spacing w:lineRule="auto" w:line="240" w:before="240" w:after="240"/>
        <w:ind w:left="0" w:right="0" w:hanging="0"/>
        <w:jc w:val="center"/>
        <w:rPr/>
      </w:pPr>
      <w:r>
        <w:rPr>
          <w:rFonts w:ascii="Times New Roman" w:hAnsi="Times New Roman"/>
          <w:sz w:val="28"/>
          <w:szCs w:val="28"/>
        </w:rPr>
        <w:t xml:space="preserve">ПЕРЕЛІК </w:t>
        <w:br/>
        <w:t xml:space="preserve"> документів, що дозволяється затверджувати проставлянням грифа </w:t>
        <w:br/>
        <w:t xml:space="preserve">затвердження посадової особи за </w:t>
      </w:r>
      <w:bookmarkStart w:id="144" w:name="_GoBack4"/>
      <w:bookmarkEnd w:id="144"/>
      <w:r>
        <w:rPr>
          <w:rFonts w:ascii="Times New Roman" w:hAnsi="Times New Roman"/>
          <w:sz w:val="28"/>
          <w:szCs w:val="28"/>
        </w:rPr>
        <w:t xml:space="preserve">умови їх підготовки у паперовій формі </w:t>
      </w:r>
    </w:p>
    <w:p>
      <w:pPr>
        <w:pStyle w:val="Style19"/>
        <w:jc w:val="both"/>
        <w:rPr/>
      </w:pPr>
      <w:r>
        <w:rPr>
          <w:sz w:val="28"/>
          <w:szCs w:val="28"/>
        </w:rPr>
        <w:t>1. Акти (готовності об’єкта до експлуатації; списання; інвентаризації; експертизи; вилучення справ для знищення; передачі справ тощо).</w:t>
      </w:r>
    </w:p>
    <w:p>
      <w:pPr>
        <w:pStyle w:val="Style19"/>
        <w:jc w:val="both"/>
        <w:rPr/>
      </w:pPr>
      <w:r>
        <w:rPr>
          <w:sz w:val="28"/>
          <w:szCs w:val="28"/>
        </w:rPr>
        <w:t>2. Завдання (на проектування об’єктів, технічних споруд, капітальне будівництво; на проведення науково-дослідних і технологічних робіт; технічні тощо).</w:t>
      </w:r>
    </w:p>
    <w:p>
      <w:pPr>
        <w:pStyle w:val="Style19"/>
        <w:jc w:val="both"/>
        <w:rPr/>
      </w:pPr>
      <w:r>
        <w:rPr>
          <w:sz w:val="28"/>
          <w:szCs w:val="28"/>
        </w:rPr>
        <w:t xml:space="preserve">3. Кошториси витрат (на утримання </w:t>
      </w:r>
      <w:bookmarkStart w:id="145" w:name="__DdeLink__9877_3876934310"/>
      <w:bookmarkStart w:id="146" w:name="__DdeLink__26_647248427"/>
      <w:r>
        <w:rPr>
          <w:sz w:val="28"/>
          <w:szCs w:val="28"/>
        </w:rPr>
        <w:t>Головного управління Держгеокадастру у Рівненській області</w:t>
      </w:r>
      <w:bookmarkEnd w:id="145"/>
      <w:bookmarkEnd w:id="146"/>
      <w:r>
        <w:rPr>
          <w:sz w:val="28"/>
          <w:szCs w:val="28"/>
        </w:rPr>
        <w:t>, будинків, приміщень, споруд; на капітальне будівництво тощо).</w:t>
      </w:r>
    </w:p>
    <w:p>
      <w:pPr>
        <w:pStyle w:val="Style19"/>
        <w:jc w:val="both"/>
        <w:rPr/>
      </w:pPr>
      <w:r>
        <w:rPr>
          <w:sz w:val="28"/>
          <w:szCs w:val="28"/>
        </w:rPr>
        <w:t>4. Переліки (посад працівників з ненормованим робочим днем; типових, відомчих (галузевих) документів із строками зберігання тощо).</w:t>
      </w:r>
    </w:p>
    <w:p>
      <w:pPr>
        <w:pStyle w:val="Style19"/>
        <w:jc w:val="both"/>
        <w:rPr/>
      </w:pPr>
      <w:r>
        <w:rPr>
          <w:sz w:val="28"/>
          <w:szCs w:val="28"/>
        </w:rPr>
        <w:t>5. Розцінки на виконання робіт.</w:t>
      </w:r>
    </w:p>
    <w:p>
      <w:pPr>
        <w:pStyle w:val="Style19"/>
        <w:jc w:val="both"/>
        <w:rPr/>
      </w:pPr>
      <w:r>
        <w:rPr>
          <w:sz w:val="28"/>
          <w:szCs w:val="28"/>
        </w:rPr>
        <w:t>6. Положення структурних та територіальних структурних підрозділів Головного управління Держгеокадастру у Рівненській області, посадові інструкції працівників Головного управління Держгеокадастру у Рівненській області.</w:t>
      </w:r>
    </w:p>
    <w:p>
      <w:pPr>
        <w:pStyle w:val="Style19"/>
        <w:jc w:val="both"/>
        <w:rPr/>
      </w:pPr>
      <w:r>
        <w:rPr>
          <w:sz w:val="28"/>
          <w:szCs w:val="28"/>
        </w:rPr>
        <w:t>7. Структура Головного управління Держгеокадастру у Рівненській області.</w:t>
      </w:r>
    </w:p>
    <w:p>
      <w:pPr>
        <w:pStyle w:val="Normal"/>
        <w:jc w:val="center"/>
        <w:rPr/>
      </w:pPr>
      <w:r>
        <w:rPr>
          <w:rFonts w:ascii="Times New Roman" w:hAnsi="Times New Roman"/>
          <w:b/>
          <w:i/>
          <w:sz w:val="28"/>
          <w:szCs w:val="28"/>
        </w:rPr>
        <w:t>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10"/>
          <w:type w:val="nextPage"/>
          <w:pgSz w:w="11906" w:h="16838"/>
          <w:pgMar w:left="1560" w:right="707" w:header="567" w:top="1134" w:footer="0" w:bottom="709" w:gutter="0"/>
          <w:pgNumType w:fmt="decimal"/>
          <w:formProt w:val="false"/>
          <w:textDirection w:val="lrTb"/>
          <w:docGrid w:type="default" w:linePitch="100" w:charSpace="0"/>
        </w:sectPr>
        <w:pStyle w:val="Normal"/>
        <w:rPr/>
      </w:pPr>
      <w:r>
        <w:rPr/>
      </w:r>
    </w:p>
    <w:p>
      <w:pPr>
        <w:pStyle w:val="ShapkaDocumentu"/>
        <w:spacing w:before="0" w:after="0"/>
        <w:ind w:left="6804" w:hanging="0"/>
        <w:jc w:val="left"/>
        <w:rPr/>
      </w:pPr>
      <w:r>
        <w:rPr>
          <w:rFonts w:ascii="Times New Roman" w:hAnsi="Times New Roman"/>
          <w:sz w:val="28"/>
          <w:szCs w:val="28"/>
        </w:rPr>
        <w:t xml:space="preserve">Додаток 6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(пункти 93,</w:t>
      </w:r>
      <w:bookmarkStart w:id="147" w:name="_GoBack6"/>
      <w:bookmarkEnd w:id="147"/>
      <w:r>
        <w:rPr>
          <w:rFonts w:ascii="Times New Roman" w:hAnsi="Times New Roman"/>
          <w:sz w:val="28"/>
          <w:szCs w:val="28"/>
        </w:rPr>
        <w:t xml:space="preserve"> 95) </w:t>
      </w:r>
    </w:p>
    <w:p>
      <w:pPr>
        <w:pStyle w:val="Style27"/>
        <w:keepNext w:val="true"/>
        <w:keepLines/>
        <w:widowControl/>
        <w:bidi w:val="0"/>
        <w:spacing w:lineRule="auto" w:line="240" w:before="360" w:after="0"/>
        <w:ind w:left="0" w:right="0" w:hanging="0"/>
        <w:jc w:val="center"/>
        <w:rPr/>
      </w:pPr>
      <w:r>
        <w:rPr>
          <w:rFonts w:ascii="Times New Roman" w:hAnsi="Times New Roman"/>
          <w:sz w:val="28"/>
          <w:szCs w:val="28"/>
        </w:rPr>
        <w:t xml:space="preserve">ПЕРЕЛІК </w:t>
        <w:br/>
        <w:t xml:space="preserve"> документів, підписи на яких скріплюються гербовою печаткою у разі їх створення у паперовій формі або засвідчуються кваліфікованою електронною печаткою Головного управління Держгеокадастру у Рівненській області у разі їх створення в електронній формі </w:t>
      </w:r>
    </w:p>
    <w:p>
      <w:pPr>
        <w:pStyle w:val="Style19"/>
        <w:jc w:val="both"/>
        <w:rPr/>
      </w:pPr>
      <w:r>
        <w:rPr>
          <w:sz w:val="28"/>
          <w:szCs w:val="28"/>
        </w:rPr>
        <w:t xml:space="preserve">1. Акти (виконання робіт, списання, експертизи, фінансових перевірок; вилучення справ для знищення; передачі справ тощо). </w:t>
      </w:r>
    </w:p>
    <w:p>
      <w:pPr>
        <w:pStyle w:val="Style19"/>
        <w:spacing w:before="0" w:after="120"/>
        <w:jc w:val="both"/>
        <w:rPr/>
      </w:pPr>
      <w:r>
        <w:rPr>
          <w:sz w:val="28"/>
          <w:szCs w:val="28"/>
        </w:rPr>
        <w:t xml:space="preserve">2. Висновки і відгуки установ на дисертації та автореферати, що надсилаються до Вищої атестаційної комісії України. </w:t>
      </w:r>
    </w:p>
    <w:p>
      <w:pPr>
        <w:pStyle w:val="Style19"/>
        <w:spacing w:before="0" w:after="120"/>
        <w:jc w:val="both"/>
        <w:rPr/>
      </w:pPr>
      <w:r>
        <w:rPr>
          <w:sz w:val="28"/>
          <w:szCs w:val="28"/>
        </w:rPr>
        <w:t xml:space="preserve">3. Довідки (лімітні; про виплату страхових сум; використання бюджетних асигнувань на зарплату; про нараховану зарплату тощо). </w:t>
      </w:r>
    </w:p>
    <w:p>
      <w:pPr>
        <w:pStyle w:val="Style19"/>
        <w:spacing w:before="0" w:after="120"/>
        <w:jc w:val="both"/>
        <w:rPr/>
      </w:pPr>
      <w:r>
        <w:rPr>
          <w:sz w:val="28"/>
          <w:szCs w:val="28"/>
        </w:rPr>
        <w:t xml:space="preserve">4. Договори (про матеріальну відповідальність, науково-технічне співробітництво, підряди, оренду приміщень; про виконання робіт тощо). </w:t>
      </w:r>
    </w:p>
    <w:p>
      <w:pPr>
        <w:pStyle w:val="Style19"/>
        <w:spacing w:before="0" w:after="120"/>
        <w:jc w:val="both"/>
        <w:rPr/>
      </w:pPr>
      <w:r>
        <w:rPr>
          <w:sz w:val="28"/>
          <w:szCs w:val="28"/>
        </w:rPr>
        <w:t xml:space="preserve">5. Документи (довідки, посвідчення тощо), що засвідчують права громадян і юридичних осіб. </w:t>
      </w:r>
    </w:p>
    <w:p>
      <w:pPr>
        <w:pStyle w:val="Style19"/>
        <w:spacing w:before="0" w:after="120"/>
        <w:jc w:val="both"/>
        <w:rPr/>
      </w:pPr>
      <w:r>
        <w:rPr>
          <w:sz w:val="28"/>
          <w:szCs w:val="28"/>
        </w:rPr>
        <w:t xml:space="preserve">6. Доручення на одержання товарно-матеріальних цінностей, бюджетні, банківські, пенсійні, платіжні. </w:t>
      </w:r>
    </w:p>
    <w:p>
      <w:pPr>
        <w:pStyle w:val="Style19"/>
        <w:spacing w:before="0" w:after="120"/>
        <w:jc w:val="both"/>
        <w:rPr/>
      </w:pPr>
      <w:r>
        <w:rPr>
          <w:sz w:val="28"/>
          <w:szCs w:val="28"/>
        </w:rPr>
        <w:t xml:space="preserve">7. Завдання (на проектування об’єктів, технічних споруд, капітальне будівництво; технічні тощо). </w:t>
      </w:r>
    </w:p>
    <w:p>
      <w:pPr>
        <w:pStyle w:val="Style19"/>
        <w:spacing w:before="0" w:after="120"/>
        <w:jc w:val="both"/>
        <w:rPr/>
      </w:pPr>
      <w:r>
        <w:rPr>
          <w:sz w:val="28"/>
          <w:szCs w:val="28"/>
        </w:rPr>
        <w:t xml:space="preserve">8. Заяви (на акредитив; про відмову від акцепту тощо). </w:t>
      </w:r>
    </w:p>
    <w:p>
      <w:pPr>
        <w:pStyle w:val="Style19"/>
        <w:spacing w:before="0" w:after="120"/>
        <w:jc w:val="both"/>
        <w:rPr/>
      </w:pPr>
      <w:r>
        <w:rPr>
          <w:sz w:val="28"/>
          <w:szCs w:val="28"/>
        </w:rPr>
        <w:t xml:space="preserve">9. Заявки (на обладнання, винаходи тощо). </w:t>
      </w:r>
    </w:p>
    <w:p>
      <w:pPr>
        <w:pStyle w:val="Style19"/>
        <w:spacing w:before="0" w:after="120"/>
        <w:jc w:val="both"/>
        <w:rPr/>
      </w:pPr>
      <w:r>
        <w:rPr>
          <w:sz w:val="28"/>
          <w:szCs w:val="28"/>
        </w:rPr>
        <w:t xml:space="preserve">10. Зразки відбитків печаток і підписів працівників, які мають право здійснювати фінансово-господарські операції. </w:t>
      </w:r>
    </w:p>
    <w:p>
      <w:pPr>
        <w:pStyle w:val="Style19"/>
        <w:spacing w:before="0" w:after="120"/>
        <w:jc w:val="both"/>
        <w:rPr/>
      </w:pPr>
      <w:r>
        <w:rPr>
          <w:sz w:val="28"/>
          <w:szCs w:val="28"/>
        </w:rPr>
        <w:t xml:space="preserve">11. Кошторис витрат (на утримання Головного управління Держгеокадастру у Рівненській області; на підготовку та освоєння виробництва нових виробів; на калькуляцію за договором; на капітальне будівництво тощо). </w:t>
      </w:r>
    </w:p>
    <w:p>
      <w:pPr>
        <w:pStyle w:val="Style19"/>
        <w:spacing w:before="0" w:after="120"/>
        <w:jc w:val="both"/>
        <w:rPr/>
      </w:pPr>
      <w:r>
        <w:rPr>
          <w:sz w:val="28"/>
          <w:szCs w:val="28"/>
        </w:rPr>
        <w:t xml:space="preserve">12. Листи гарантійні (на виконання робіт, надання послуг тощо). </w:t>
      </w:r>
    </w:p>
    <w:p>
      <w:pPr>
        <w:pStyle w:val="Style19"/>
        <w:spacing w:before="0" w:after="120"/>
        <w:jc w:val="both"/>
        <w:rPr/>
      </w:pPr>
      <w:r>
        <w:rPr>
          <w:sz w:val="28"/>
          <w:szCs w:val="28"/>
        </w:rPr>
        <w:t xml:space="preserve">13. Подання і клопотання (про нагородження орденами і медалями; про преміювання). </w:t>
      </w:r>
    </w:p>
    <w:p>
      <w:pPr>
        <w:pStyle w:val="Style19"/>
        <w:spacing w:before="0" w:after="120"/>
        <w:jc w:val="both"/>
        <w:rPr/>
      </w:pPr>
      <w:r>
        <w:rPr>
          <w:sz w:val="28"/>
          <w:szCs w:val="28"/>
        </w:rPr>
        <w:t xml:space="preserve">14. Протоколи (погодження планів поставок). </w:t>
      </w:r>
    </w:p>
    <w:p>
      <w:pPr>
        <w:pStyle w:val="Style19"/>
        <w:spacing w:before="0" w:after="120"/>
        <w:jc w:val="both"/>
        <w:rPr/>
      </w:pPr>
      <w:r>
        <w:rPr>
          <w:sz w:val="28"/>
          <w:szCs w:val="28"/>
        </w:rPr>
        <w:t xml:space="preserve">15. Реєстри (чеків, бюджетних доручень). </w:t>
      </w:r>
    </w:p>
    <w:p>
      <w:pPr>
        <w:pStyle w:val="Style19"/>
        <w:spacing w:before="0" w:after="120"/>
        <w:jc w:val="both"/>
        <w:rPr/>
      </w:pPr>
      <w:r>
        <w:rPr>
          <w:sz w:val="28"/>
          <w:szCs w:val="28"/>
        </w:rPr>
        <w:t xml:space="preserve">16. Специфікації (виробів, продукції тощо). </w:t>
      </w:r>
    </w:p>
    <w:p>
      <w:pPr>
        <w:pStyle w:val="Style19"/>
        <w:spacing w:before="0" w:after="120"/>
        <w:jc w:val="both"/>
        <w:rPr/>
      </w:pPr>
      <w:r>
        <w:rPr>
          <w:sz w:val="28"/>
          <w:szCs w:val="28"/>
        </w:rPr>
        <w:t xml:space="preserve">17. Спільні документи, підготовлені від імені двох і більше установ. </w:t>
      </w:r>
    </w:p>
    <w:p>
      <w:pPr>
        <w:pStyle w:val="Style19"/>
        <w:spacing w:before="0" w:after="120"/>
        <w:jc w:val="both"/>
        <w:rPr>
          <w:rFonts w:ascii="Times New Roman" w:hAnsi="Times New Roman"/>
          <w:sz w:val="28"/>
          <w:szCs w:val="28"/>
        </w:rPr>
      </w:pPr>
      <w:r>
        <w:rPr>
          <w:sz w:val="28"/>
          <w:szCs w:val="28"/>
        </w:rPr>
      </w:r>
    </w:p>
    <w:p>
      <w:pPr>
        <w:pStyle w:val="Style19"/>
        <w:spacing w:before="0" w:after="120"/>
        <w:jc w:val="right"/>
        <w:rPr>
          <w:rFonts w:ascii="Times New Roman" w:hAnsi="Times New Roman"/>
          <w:sz w:val="28"/>
          <w:szCs w:val="28"/>
        </w:rPr>
      </w:pPr>
      <w:r>
        <w:rPr>
          <w:sz w:val="28"/>
          <w:szCs w:val="28"/>
        </w:rPr>
      </w:r>
    </w:p>
    <w:p>
      <w:pPr>
        <w:pStyle w:val="Style19"/>
        <w:spacing w:before="0" w:after="120"/>
        <w:jc w:val="right"/>
        <w:rPr/>
      </w:pPr>
      <w:r>
        <w:rPr>
          <w:sz w:val="28"/>
          <w:szCs w:val="28"/>
        </w:rPr>
        <w:t>Продовження додатка 6</w:t>
      </w:r>
    </w:p>
    <w:p>
      <w:pPr>
        <w:pStyle w:val="Style19"/>
        <w:spacing w:before="0" w:after="120"/>
        <w:jc w:val="right"/>
        <w:rPr>
          <w:rFonts w:ascii="Times New Roman" w:hAnsi="Times New Roman"/>
          <w:sz w:val="28"/>
          <w:szCs w:val="28"/>
        </w:rPr>
      </w:pPr>
      <w:r>
        <w:rPr>
          <w:sz w:val="28"/>
          <w:szCs w:val="28"/>
        </w:rPr>
      </w:r>
    </w:p>
    <w:p>
      <w:pPr>
        <w:pStyle w:val="Style19"/>
        <w:spacing w:before="0" w:after="120"/>
        <w:jc w:val="both"/>
        <w:rPr/>
      </w:pPr>
      <w:r>
        <w:rPr>
          <w:sz w:val="28"/>
          <w:szCs w:val="28"/>
        </w:rPr>
        <w:t>18. Положення структурних та територіальних структурних підрозділів Головного управління Держгеокадастру у Рівненській області, посадові інструкції працівників Головного управління Держгеокадастру у Рівненській області.</w:t>
      </w:r>
    </w:p>
    <w:p>
      <w:pPr>
        <w:pStyle w:val="Style19"/>
        <w:spacing w:before="0" w:after="120"/>
        <w:jc w:val="both"/>
        <w:rPr/>
      </w:pPr>
      <w:r>
        <w:rPr>
          <w:sz w:val="28"/>
          <w:szCs w:val="28"/>
        </w:rPr>
        <w:t xml:space="preserve">19. Титульні списки. </w:t>
      </w:r>
    </w:p>
    <w:p>
      <w:pPr>
        <w:pStyle w:val="Style19"/>
        <w:spacing w:before="0" w:after="120"/>
        <w:jc w:val="both"/>
        <w:rPr/>
      </w:pPr>
      <w:r>
        <w:rPr>
          <w:sz w:val="28"/>
          <w:szCs w:val="28"/>
        </w:rPr>
        <w:t xml:space="preserve">20. Трудові книжки. </w:t>
      </w:r>
    </w:p>
    <w:p>
      <w:pPr>
        <w:pStyle w:val="Style19"/>
        <w:spacing w:before="0" w:after="120"/>
        <w:jc w:val="both"/>
        <w:rPr/>
      </w:pPr>
      <w:r>
        <w:rPr>
          <w:sz w:val="28"/>
          <w:szCs w:val="28"/>
        </w:rPr>
        <w:t>21. Висновки державної експертизи землевпорядної документації.</w:t>
      </w:r>
    </w:p>
    <w:p>
      <w:pPr>
        <w:pStyle w:val="Style19"/>
        <w:spacing w:before="0" w:after="120"/>
        <w:jc w:val="both"/>
        <w:rPr/>
      </w:pPr>
      <w:r>
        <w:rPr>
          <w:sz w:val="28"/>
          <w:szCs w:val="28"/>
        </w:rPr>
        <w:t>22. Аркуші погодження проектів нормативно-правових актів.</w:t>
      </w:r>
    </w:p>
    <w:p>
      <w:pPr>
        <w:pStyle w:val="Style19"/>
        <w:spacing w:before="0" w:after="120"/>
        <w:jc w:val="both"/>
        <w:rPr>
          <w:rFonts w:ascii="Times New Roman" w:hAnsi="Times New Roman"/>
          <w:sz w:val="28"/>
          <w:szCs w:val="28"/>
        </w:rPr>
      </w:pPr>
      <w:r>
        <w:rPr>
          <w:sz w:val="28"/>
          <w:szCs w:val="28"/>
        </w:rPr>
      </w:r>
    </w:p>
    <w:p>
      <w:pPr>
        <w:pStyle w:val="Style27"/>
        <w:spacing w:before="240" w:after="240"/>
        <w:ind w:firstLine="567"/>
        <w:rPr/>
      </w:pPr>
      <w:r>
        <w:rPr>
          <w:rFonts w:ascii="Times New Roman" w:hAnsi="Times New Roman"/>
          <w:sz w:val="28"/>
          <w:szCs w:val="28"/>
        </w:rPr>
        <w:t>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11"/>
          <w:type w:val="nextPage"/>
          <w:pgSz w:w="11906" w:h="16838"/>
          <w:pgMar w:left="1560" w:right="707" w:header="567" w:top="1134" w:footer="0" w:bottom="709" w:gutter="0"/>
          <w:pgNumType w:fmt="decimal"/>
          <w:formProt w:val="false"/>
          <w:titlePg/>
          <w:textDirection w:val="lrTb"/>
          <w:docGrid w:type="default" w:linePitch="100" w:charSpace="0"/>
        </w:sectPr>
        <w:pStyle w:val="Normal"/>
        <w:rPr/>
      </w:pPr>
      <w:r>
        <w:rPr/>
      </w:r>
    </w:p>
    <w:p>
      <w:pPr>
        <w:pStyle w:val="Style20"/>
        <w:spacing w:before="0" w:after="0"/>
        <w:ind w:left="6804" w:hanging="0"/>
        <w:jc w:val="left"/>
        <w:rPr/>
      </w:pPr>
      <w:r>
        <w:rPr>
          <w:rFonts w:ascii="Times New Roman" w:hAnsi="Times New Roman"/>
          <w:sz w:val="28"/>
          <w:szCs w:val="28"/>
        </w:rPr>
        <w:t>Додаток 7</w:t>
        <w:br/>
        <w:t xml:space="preserve">до Інструкції </w:t>
      </w:r>
    </w:p>
    <w:p>
      <w:pPr>
        <w:pStyle w:val="Style20"/>
        <w:ind w:left="6804" w:hanging="0"/>
        <w:jc w:val="left"/>
        <w:rPr/>
      </w:pPr>
      <w:r>
        <w:rPr>
          <w:rFonts w:ascii="Times New Roman" w:hAnsi="Times New Roman"/>
          <w:sz w:val="28"/>
          <w:szCs w:val="28"/>
        </w:rPr>
        <w:t xml:space="preserve">(пункт 173) </w:t>
      </w:r>
      <w:bookmarkStart w:id="148" w:name="_4bewzdj1"/>
      <w:bookmarkEnd w:id="148"/>
    </w:p>
    <w:p>
      <w:pPr>
        <w:pStyle w:val="Style19"/>
        <w:spacing w:before="0" w:after="360"/>
        <w:ind w:hanging="0"/>
        <w:jc w:val="center"/>
        <w:rPr/>
      </w:pPr>
      <w:r>
        <w:rPr>
          <w:b/>
          <w:sz w:val="28"/>
          <w:szCs w:val="28"/>
        </w:rPr>
        <w:t xml:space="preserve">ЖУРНАЛ </w:t>
        <w:br/>
        <w:t>реєстрації відряджень</w:t>
      </w:r>
      <w:bookmarkStart w:id="149" w:name="_GoBack7"/>
      <w:bookmarkEnd w:id="149"/>
    </w:p>
    <w:tbl>
      <w:tblPr>
        <w:tblW w:w="10034" w:type="dxa"/>
        <w:jc w:val="left"/>
        <w:tblInd w:w="-523" w:type="dxa"/>
        <w:tblBorders>
          <w:top w:val="single" w:sz="6" w:space="0" w:color="000001"/>
          <w:left w:val="single" w:sz="4" w:space="0" w:color="00000A"/>
          <w:bottom w:val="single" w:sz="6" w:space="0" w:color="000001"/>
          <w:right w:val="single" w:sz="6" w:space="0" w:color="000001"/>
          <w:insideH w:val="single" w:sz="6" w:space="0" w:color="000001"/>
          <w:insideV w:val="single" w:sz="6" w:space="0" w:color="000001"/>
        </w:tblBorders>
        <w:tblCellMar>
          <w:top w:w="100" w:type="dxa"/>
          <w:left w:w="95" w:type="dxa"/>
          <w:bottom w:w="100" w:type="dxa"/>
          <w:right w:w="100" w:type="dxa"/>
        </w:tblCellMar>
        <w:tblLook w:firstRow="0" w:noVBand="1" w:lastRow="0" w:firstColumn="0" w:lastColumn="0" w:noHBand="1" w:val="0600"/>
      </w:tblPr>
      <w:tblGrid>
        <w:gridCol w:w="510"/>
        <w:gridCol w:w="1705"/>
        <w:gridCol w:w="1100"/>
        <w:gridCol w:w="1549"/>
        <w:gridCol w:w="1487"/>
        <w:gridCol w:w="1250"/>
        <w:gridCol w:w="1182"/>
        <w:gridCol w:w="1249"/>
      </w:tblGrid>
      <w:tr>
        <w:trPr>
          <w:trHeight w:val="1560" w:hRule="atLeast"/>
        </w:trPr>
        <w:tc>
          <w:tcPr>
            <w:tcW w:w="510" w:type="dxa"/>
            <w:tcBorders>
              <w:top w:val="single" w:sz="6" w:space="0" w:color="000001"/>
              <w:left w:val="single" w:sz="4" w:space="0" w:color="00000A"/>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0" w:after="0"/>
              <w:ind w:left="0" w:right="0" w:hanging="0"/>
              <w:jc w:val="center"/>
              <w:rPr/>
            </w:pPr>
            <w:r>
              <w:rPr>
                <w:sz w:val="24"/>
                <w:szCs w:val="24"/>
                <w:lang w:val="ru-RU"/>
              </w:rPr>
              <w:t>№</w:t>
            </w:r>
          </w:p>
          <w:p>
            <w:pPr>
              <w:pStyle w:val="Style19"/>
              <w:spacing w:before="0" w:after="0"/>
              <w:ind w:left="0" w:right="0" w:hanging="0"/>
              <w:jc w:val="center"/>
              <w:rPr/>
            </w:pPr>
            <w:r>
              <w:rPr>
                <w:sz w:val="24"/>
                <w:szCs w:val="24"/>
              </w:rPr>
              <w:t xml:space="preserve">з/п </w:t>
            </w:r>
          </w:p>
        </w:tc>
        <w:tc>
          <w:tcPr>
            <w:tcW w:w="17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0" w:after="0"/>
              <w:ind w:left="0" w:right="0" w:hanging="0"/>
              <w:jc w:val="center"/>
              <w:rPr/>
            </w:pPr>
            <w:r>
              <w:rPr>
                <w:sz w:val="24"/>
                <w:szCs w:val="24"/>
              </w:rPr>
              <w:t>Прізвище та власне ім’я особи, що відряджається</w:t>
            </w:r>
          </w:p>
        </w:tc>
        <w:tc>
          <w:tcPr>
            <w:tcW w:w="11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0" w:after="0"/>
              <w:ind w:left="0" w:right="0" w:hanging="0"/>
              <w:jc w:val="center"/>
              <w:rPr/>
            </w:pPr>
            <w:r>
              <w:rPr>
                <w:sz w:val="24"/>
                <w:szCs w:val="24"/>
              </w:rPr>
              <w:t>Посада</w:t>
            </w:r>
          </w:p>
        </w:tc>
        <w:tc>
          <w:tcPr>
            <w:tcW w:w="15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0" w:after="0"/>
              <w:ind w:left="0" w:right="0" w:hanging="0"/>
              <w:jc w:val="center"/>
              <w:rPr/>
            </w:pPr>
            <w:r>
              <w:rPr>
                <w:sz w:val="24"/>
                <w:szCs w:val="24"/>
              </w:rPr>
              <w:t>Місце відрядження</w:t>
            </w:r>
          </w:p>
        </w:tc>
        <w:tc>
          <w:tcPr>
            <w:tcW w:w="14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0" w:after="0"/>
              <w:ind w:left="0" w:right="0" w:hanging="0"/>
              <w:jc w:val="center"/>
              <w:rPr/>
            </w:pPr>
            <w:r>
              <w:rPr>
                <w:sz w:val="24"/>
                <w:szCs w:val="24"/>
              </w:rPr>
              <w:t>Дата і номер наказу</w:t>
            </w:r>
          </w:p>
        </w:tc>
        <w:tc>
          <w:tcPr>
            <w:tcW w:w="12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0" w:after="0"/>
              <w:ind w:left="0" w:right="0" w:hanging="0"/>
              <w:jc w:val="center"/>
              <w:rPr/>
            </w:pPr>
            <w:r>
              <w:rPr>
                <w:sz w:val="24"/>
                <w:szCs w:val="24"/>
              </w:rPr>
              <w:t>Дата відбуття</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0" w:after="0"/>
              <w:ind w:left="0" w:right="0" w:hanging="0"/>
              <w:jc w:val="center"/>
              <w:rPr/>
            </w:pPr>
            <w:r>
              <w:rPr>
                <w:sz w:val="24"/>
                <w:szCs w:val="24"/>
              </w:rPr>
              <w:t>Дата прибуття</w:t>
            </w:r>
          </w:p>
        </w:tc>
        <w:tc>
          <w:tcPr>
            <w:tcW w:w="1249" w:type="dxa"/>
            <w:tcBorders>
              <w:top w:val="single" w:sz="6" w:space="0" w:color="000001"/>
              <w:left w:val="single" w:sz="6" w:space="0" w:color="000001"/>
              <w:bottom w:val="single" w:sz="6" w:space="0" w:color="000001"/>
              <w:right w:val="single" w:sz="4" w:space="0" w:color="00000A"/>
              <w:insideH w:val="single" w:sz="6" w:space="0" w:color="000001"/>
              <w:insideV w:val="single" w:sz="4" w:space="0" w:color="00000A"/>
            </w:tcBorders>
            <w:shd w:fill="auto" w:val="clear"/>
            <w:vAlign w:val="center"/>
          </w:tcPr>
          <w:p>
            <w:pPr>
              <w:pStyle w:val="Style19"/>
              <w:spacing w:before="0" w:after="0"/>
              <w:ind w:left="0" w:right="0" w:hanging="0"/>
              <w:jc w:val="center"/>
              <w:rPr/>
            </w:pPr>
            <w:r>
              <w:rPr>
                <w:sz w:val="24"/>
                <w:szCs w:val="24"/>
              </w:rPr>
              <w:t>Прізвище та власне ім’я особи, що заміщує</w:t>
            </w:r>
          </w:p>
        </w:tc>
      </w:tr>
    </w:tbl>
    <w:p>
      <w:pPr>
        <w:pStyle w:val="Normal"/>
        <w:ind w:firstLine="567"/>
        <w:rPr>
          <w:rFonts w:ascii="Times New Roman" w:hAnsi="Times New Roman"/>
          <w:sz w:val="28"/>
          <w:szCs w:val="28"/>
        </w:rPr>
      </w:pPr>
      <w:r>
        <w:rPr>
          <w:rFonts w:ascii="Times New Roman" w:hAnsi="Times New Roman"/>
          <w:sz w:val="28"/>
          <w:szCs w:val="28"/>
        </w:rPr>
      </w:r>
      <w:bookmarkStart w:id="150" w:name="_3mj2wkv"/>
      <w:bookmarkStart w:id="151" w:name="_3mj2wkv"/>
      <w:bookmarkEnd w:id="151"/>
    </w:p>
    <w:p>
      <w:pPr>
        <w:pStyle w:val="Normal"/>
        <w:pBdr>
          <w:bottom w:val="single" w:sz="8" w:space="2" w:color="000001"/>
        </w:pBdr>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r>
    </w:p>
    <w:p>
      <w:pPr>
        <w:sectPr>
          <w:headerReference w:type="default" r:id="rId12"/>
          <w:type w:val="nextPage"/>
          <w:pgSz w:w="11906" w:h="16838"/>
          <w:pgMar w:left="1560" w:right="707" w:header="567" w:top="1134" w:footer="0" w:bottom="709" w:gutter="0"/>
          <w:pgNumType w:fmt="decimal"/>
          <w:formProt w:val="false"/>
          <w:textDirection w:val="lrTb"/>
          <w:docGrid w:type="default" w:linePitch="100" w:charSpace="0"/>
        </w:sectPr>
        <w:pStyle w:val="Normal"/>
        <w:ind w:firstLine="567"/>
        <w:rPr>
          <w:rFonts w:ascii="Times New Roman" w:hAnsi="Times New Roman"/>
          <w:sz w:val="28"/>
          <w:szCs w:val="28"/>
        </w:rPr>
      </w:pPr>
      <w:r>
        <w:rPr>
          <w:rFonts w:ascii="Times New Roman" w:hAnsi="Times New Roman"/>
          <w:sz w:val="28"/>
          <w:szCs w:val="28"/>
        </w:rPr>
      </w:r>
    </w:p>
    <w:p>
      <w:pPr>
        <w:pStyle w:val="Style20"/>
        <w:spacing w:before="0" w:after="0"/>
        <w:ind w:left="6521" w:hanging="0"/>
        <w:jc w:val="left"/>
        <w:rPr/>
      </w:pPr>
      <w:r>
        <w:rPr>
          <w:rFonts w:ascii="Times New Roman" w:hAnsi="Times New Roman"/>
          <w:sz w:val="28"/>
          <w:szCs w:val="28"/>
        </w:rPr>
        <w:t>Додаток 8</w:t>
        <w:br/>
        <w:t xml:space="preserve">до Інструкції  </w:t>
      </w:r>
    </w:p>
    <w:p>
      <w:pPr>
        <w:pStyle w:val="Style20"/>
        <w:spacing w:before="0" w:after="0"/>
        <w:ind w:left="6521" w:hanging="0"/>
        <w:jc w:val="left"/>
        <w:rPr/>
      </w:pPr>
      <w:r>
        <w:rPr>
          <w:rFonts w:ascii="Times New Roman" w:hAnsi="Times New Roman"/>
          <w:sz w:val="28"/>
          <w:szCs w:val="28"/>
        </w:rPr>
        <w:t>(пункт 192)</w:t>
      </w:r>
    </w:p>
    <w:p>
      <w:pPr>
        <w:pStyle w:val="Style27"/>
        <w:spacing w:before="0" w:after="120"/>
        <w:ind w:firstLine="567"/>
        <w:rPr/>
      </w:pPr>
      <w:bookmarkStart w:id="152" w:name="_2gb3jie"/>
      <w:bookmarkEnd w:id="152"/>
      <w:r>
        <w:rPr>
          <w:rFonts w:ascii="Times New Roman" w:hAnsi="Times New Roman"/>
          <w:sz w:val="28"/>
          <w:szCs w:val="28"/>
        </w:rPr>
        <w:t xml:space="preserve">ПІДСУМКОВІ ДАНІ </w:t>
        <w:br/>
        <w:t>обліку обсягу документообігу</w:t>
      </w:r>
      <w:bookmarkStart w:id="153" w:name="_vgdtq7"/>
      <w:bookmarkEnd w:id="153"/>
    </w:p>
    <w:p>
      <w:pPr>
        <w:pStyle w:val="Style27"/>
        <w:ind w:firstLine="567"/>
        <w:rPr/>
      </w:pPr>
      <w:r>
        <w:rPr>
          <w:rFonts w:ascii="Times New Roman" w:hAnsi="Times New Roman"/>
          <w:sz w:val="28"/>
          <w:szCs w:val="28"/>
        </w:rPr>
        <w:t>за період з __.__.____ р. по __.__.____ р.</w:t>
      </w:r>
    </w:p>
    <w:tbl>
      <w:tblPr>
        <w:tblW w:w="9352" w:type="dxa"/>
        <w:jc w:val="left"/>
        <w:tblInd w:w="0" w:type="dxa"/>
        <w:tblBorders>
          <w:top w:val="single" w:sz="8" w:space="0" w:color="000001"/>
          <w:left w:val="single" w:sz="4" w:space="0" w:color="000001"/>
          <w:bottom w:val="single" w:sz="8" w:space="0" w:color="000001"/>
          <w:right w:val="single" w:sz="8" w:space="0" w:color="000001"/>
          <w:insideH w:val="single" w:sz="8" w:space="0" w:color="000001"/>
          <w:insideV w:val="single" w:sz="8" w:space="0" w:color="000001"/>
        </w:tblBorders>
        <w:tblCellMar>
          <w:top w:w="100" w:type="dxa"/>
          <w:left w:w="95" w:type="dxa"/>
          <w:bottom w:w="100" w:type="dxa"/>
          <w:right w:w="100" w:type="dxa"/>
        </w:tblCellMar>
        <w:tblLook w:firstRow="0" w:noVBand="1" w:lastRow="0" w:firstColumn="0" w:lastColumn="0" w:noHBand="1" w:val="0600"/>
      </w:tblPr>
      <w:tblGrid>
        <w:gridCol w:w="1755"/>
        <w:gridCol w:w="1700"/>
        <w:gridCol w:w="1931"/>
        <w:gridCol w:w="1875"/>
        <w:gridCol w:w="2091"/>
      </w:tblGrid>
      <w:tr>
        <w:trPr>
          <w:trHeight w:val="20" w:hRule="atLeast"/>
        </w:trPr>
        <w:tc>
          <w:tcPr>
            <w:tcW w:w="1755" w:type="dxa"/>
            <w:vMerge w:val="restart"/>
            <w:tcBorders>
              <w:top w:val="single" w:sz="8" w:space="0" w:color="000001"/>
              <w:left w:val="single" w:sz="4"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before="120" w:after="0"/>
              <w:ind w:hanging="0"/>
              <w:jc w:val="both"/>
              <w:rPr/>
            </w:pPr>
            <w:r>
              <w:rPr>
                <w:sz w:val="28"/>
                <w:szCs w:val="28"/>
              </w:rPr>
              <w:t>Документи</w:t>
            </w:r>
          </w:p>
        </w:tc>
        <w:tc>
          <w:tcPr>
            <w:tcW w:w="7597" w:type="dxa"/>
            <w:gridSpan w:val="4"/>
            <w:tcBorders>
              <w:top w:val="single" w:sz="6" w:space="0" w:color="000001"/>
              <w:left w:val="single" w:sz="8"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120" w:after="0"/>
              <w:ind w:hanging="0"/>
              <w:jc w:val="center"/>
              <w:rPr/>
            </w:pPr>
            <w:r>
              <w:rPr>
                <w:sz w:val="28"/>
                <w:szCs w:val="28"/>
              </w:rPr>
              <w:t>Кількість документів</w:t>
            </w:r>
          </w:p>
        </w:tc>
      </w:tr>
      <w:tr>
        <w:trPr>
          <w:trHeight w:val="20" w:hRule="atLeast"/>
        </w:trPr>
        <w:tc>
          <w:tcPr>
            <w:tcW w:w="1755" w:type="dxa"/>
            <w:vMerge w:val="continue"/>
            <w:tcBorders>
              <w:top w:val="single" w:sz="8" w:space="0" w:color="000001"/>
              <w:left w:val="single" w:sz="4"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before="120" w:after="0"/>
              <w:ind w:hanging="0"/>
              <w:jc w:val="both"/>
              <w:rPr>
                <w:rFonts w:ascii="Times New Roman" w:hAnsi="Times New Roman" w:eastAsia="Cambria"/>
                <w:sz w:val="28"/>
                <w:szCs w:val="28"/>
              </w:rPr>
            </w:pPr>
            <w:r>
              <w:rPr>
                <w:rFonts w:eastAsia="Cambria"/>
                <w:sz w:val="28"/>
                <w:szCs w:val="28"/>
              </w:rPr>
            </w:r>
          </w:p>
        </w:tc>
        <w:tc>
          <w:tcPr>
            <w:tcW w:w="1700" w:type="dxa"/>
            <w:vMerge w:val="restart"/>
            <w:tcBorders>
              <w:top w:val="single" w:sz="6" w:space="0" w:color="000001"/>
              <w:left w:val="single" w:sz="8"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120" w:after="0"/>
              <w:ind w:hanging="0"/>
              <w:jc w:val="center"/>
              <w:rPr/>
            </w:pPr>
            <w:r>
              <w:rPr>
                <w:sz w:val="28"/>
                <w:szCs w:val="28"/>
              </w:rPr>
              <w:t>усього</w:t>
            </w:r>
          </w:p>
        </w:tc>
        <w:tc>
          <w:tcPr>
            <w:tcW w:w="589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120" w:after="0"/>
              <w:ind w:hanging="0"/>
              <w:jc w:val="center"/>
              <w:rPr/>
            </w:pPr>
            <w:bookmarkStart w:id="154" w:name="_GoBack8"/>
            <w:bookmarkEnd w:id="154"/>
            <w:r>
              <w:rPr>
                <w:sz w:val="28"/>
                <w:szCs w:val="28"/>
              </w:rPr>
              <w:t>з них</w:t>
            </w:r>
          </w:p>
        </w:tc>
      </w:tr>
      <w:tr>
        <w:trPr>
          <w:trHeight w:val="20" w:hRule="atLeast"/>
        </w:trPr>
        <w:tc>
          <w:tcPr>
            <w:tcW w:w="1755" w:type="dxa"/>
            <w:vMerge w:val="continue"/>
            <w:tcBorders>
              <w:top w:val="single" w:sz="8" w:space="0" w:color="000001"/>
              <w:left w:val="single" w:sz="4"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before="120" w:after="0"/>
              <w:ind w:hanging="0"/>
              <w:jc w:val="both"/>
              <w:rPr>
                <w:rFonts w:ascii="Times New Roman" w:hAnsi="Times New Roman"/>
                <w:sz w:val="28"/>
                <w:szCs w:val="28"/>
              </w:rPr>
            </w:pPr>
            <w:r>
              <w:rPr>
                <w:sz w:val="28"/>
                <w:szCs w:val="28"/>
              </w:rPr>
            </w:r>
          </w:p>
        </w:tc>
        <w:tc>
          <w:tcPr>
            <w:tcW w:w="1700" w:type="dxa"/>
            <w:vMerge w:val="continue"/>
            <w:tcBorders>
              <w:top w:val="single" w:sz="6" w:space="0" w:color="000001"/>
              <w:left w:val="single" w:sz="8"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120" w:after="0"/>
              <w:ind w:hanging="0"/>
              <w:jc w:val="center"/>
              <w:rPr>
                <w:rFonts w:ascii="Times New Roman" w:hAnsi="Times New Roman"/>
                <w:sz w:val="28"/>
                <w:szCs w:val="28"/>
              </w:rPr>
            </w:pPr>
            <w:r>
              <w:rPr>
                <w:sz w:val="28"/>
                <w:szCs w:val="28"/>
              </w:rPr>
            </w:r>
          </w:p>
          <w:p>
            <w:pPr>
              <w:pStyle w:val="Style19"/>
              <w:ind w:hanging="0"/>
              <w:jc w:val="center"/>
              <w:rPr>
                <w:rFonts w:ascii="Times New Roman" w:hAnsi="Times New Roman" w:eastAsia="Cambria"/>
                <w:sz w:val="28"/>
                <w:szCs w:val="28"/>
              </w:rPr>
            </w:pPr>
            <w:r>
              <w:rPr>
                <w:rFonts w:eastAsia="Cambria"/>
                <w:sz w:val="28"/>
                <w:szCs w:val="28"/>
              </w:rPr>
            </w:r>
          </w:p>
          <w:p>
            <w:pPr>
              <w:pStyle w:val="Style19"/>
              <w:ind w:hanging="0"/>
              <w:jc w:val="center"/>
              <w:rPr>
                <w:rFonts w:ascii="Times New Roman" w:hAnsi="Times New Roman" w:eastAsia="Cambria"/>
                <w:sz w:val="28"/>
                <w:szCs w:val="28"/>
              </w:rPr>
            </w:pPr>
            <w:r>
              <w:rPr>
                <w:rFonts w:eastAsia="Cambria"/>
                <w:sz w:val="28"/>
                <w:szCs w:val="28"/>
              </w:rPr>
            </w:r>
          </w:p>
        </w:tc>
        <w:tc>
          <w:tcPr>
            <w:tcW w:w="193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120" w:after="0"/>
              <w:ind w:hanging="0"/>
              <w:jc w:val="center"/>
              <w:rPr/>
            </w:pPr>
            <w:r>
              <w:rPr>
                <w:sz w:val="28"/>
                <w:szCs w:val="28"/>
              </w:rPr>
              <w:t>в електронній формі</w:t>
            </w:r>
          </w:p>
        </w:tc>
        <w:tc>
          <w:tcPr>
            <w:tcW w:w="39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120" w:after="0"/>
              <w:ind w:hanging="0"/>
              <w:jc w:val="center"/>
              <w:rPr/>
            </w:pPr>
            <w:r>
              <w:rPr>
                <w:sz w:val="28"/>
                <w:szCs w:val="28"/>
              </w:rPr>
              <w:t>у паперовій формі</w:t>
            </w:r>
          </w:p>
        </w:tc>
      </w:tr>
      <w:tr>
        <w:trPr>
          <w:trHeight w:val="20" w:hRule="atLeast"/>
        </w:trPr>
        <w:tc>
          <w:tcPr>
            <w:tcW w:w="1755" w:type="dxa"/>
            <w:vMerge w:val="continue"/>
            <w:tcBorders>
              <w:top w:val="single" w:sz="8" w:space="0" w:color="000001"/>
              <w:left w:val="single" w:sz="4"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before="120" w:after="0"/>
              <w:ind w:hanging="0"/>
              <w:jc w:val="both"/>
              <w:rPr>
                <w:rFonts w:ascii="Times New Roman" w:hAnsi="Times New Roman"/>
                <w:sz w:val="28"/>
                <w:szCs w:val="28"/>
              </w:rPr>
            </w:pPr>
            <w:r>
              <w:rPr>
                <w:sz w:val="28"/>
                <w:szCs w:val="28"/>
              </w:rPr>
            </w:r>
          </w:p>
        </w:tc>
        <w:tc>
          <w:tcPr>
            <w:tcW w:w="1700" w:type="dxa"/>
            <w:vMerge w:val="continue"/>
            <w:tcBorders>
              <w:top w:val="single" w:sz="6" w:space="0" w:color="000001"/>
              <w:left w:val="single" w:sz="8"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120" w:after="0"/>
              <w:ind w:hanging="0"/>
              <w:jc w:val="center"/>
              <w:rPr>
                <w:rFonts w:ascii="Times New Roman" w:hAnsi="Times New Roman"/>
                <w:sz w:val="28"/>
                <w:szCs w:val="28"/>
              </w:rPr>
            </w:pPr>
            <w:r>
              <w:rPr>
                <w:sz w:val="28"/>
                <w:szCs w:val="28"/>
              </w:rPr>
            </w:r>
          </w:p>
        </w:tc>
        <w:tc>
          <w:tcPr>
            <w:tcW w:w="193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120" w:after="0"/>
              <w:ind w:hanging="0"/>
              <w:jc w:val="center"/>
              <w:rPr>
                <w:rFonts w:ascii="Times New Roman" w:hAnsi="Times New Roman"/>
                <w:sz w:val="28"/>
                <w:szCs w:val="28"/>
              </w:rPr>
            </w:pPr>
            <w:r>
              <w:rPr>
                <w:sz w:val="28"/>
                <w:szCs w:val="28"/>
              </w:rPr>
            </w:r>
          </w:p>
          <w:p>
            <w:pPr>
              <w:pStyle w:val="Style19"/>
              <w:ind w:hanging="0"/>
              <w:jc w:val="center"/>
              <w:rPr>
                <w:rFonts w:ascii="Times New Roman" w:hAnsi="Times New Roman"/>
                <w:sz w:val="28"/>
                <w:szCs w:val="28"/>
              </w:rPr>
            </w:pPr>
            <w:r>
              <w:rPr>
                <w:sz w:val="28"/>
                <w:szCs w:val="28"/>
              </w:rPr>
            </w:r>
          </w:p>
          <w:p>
            <w:pPr>
              <w:pStyle w:val="Style19"/>
              <w:ind w:hanging="0"/>
              <w:jc w:val="center"/>
              <w:rPr>
                <w:rFonts w:ascii="Times New Roman" w:hAnsi="Times New Roman" w:eastAsia="Cambria"/>
                <w:sz w:val="28"/>
                <w:szCs w:val="28"/>
              </w:rPr>
            </w:pPr>
            <w:r>
              <w:rPr>
                <w:rFonts w:eastAsia="Cambria"/>
                <w:sz w:val="28"/>
                <w:szCs w:val="28"/>
              </w:rPr>
            </w:r>
          </w:p>
          <w:p>
            <w:pPr>
              <w:pStyle w:val="Style19"/>
              <w:ind w:hanging="0"/>
              <w:jc w:val="center"/>
              <w:rPr>
                <w:rFonts w:ascii="Times New Roman" w:hAnsi="Times New Roman" w:eastAsia="Cambria"/>
                <w:sz w:val="28"/>
                <w:szCs w:val="28"/>
              </w:rPr>
            </w:pPr>
            <w:r>
              <w:rPr>
                <w:rFonts w:eastAsia="Cambria"/>
                <w:sz w:val="28"/>
                <w:szCs w:val="28"/>
              </w:rPr>
            </w:r>
          </w:p>
          <w:p>
            <w:pPr>
              <w:pStyle w:val="Style19"/>
              <w:ind w:hanging="0"/>
              <w:jc w:val="center"/>
              <w:rPr>
                <w:rFonts w:ascii="Times New Roman" w:hAnsi="Times New Roman" w:eastAsia="Cambria"/>
                <w:sz w:val="28"/>
                <w:szCs w:val="28"/>
              </w:rPr>
            </w:pPr>
            <w:r>
              <w:rPr>
                <w:rFonts w:eastAsia="Cambria"/>
                <w:sz w:val="28"/>
                <w:szCs w:val="28"/>
              </w:rPr>
            </w:r>
          </w:p>
        </w:tc>
        <w:tc>
          <w:tcPr>
            <w:tcW w:w="18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120" w:after="0"/>
              <w:ind w:hanging="0"/>
              <w:jc w:val="center"/>
              <w:rPr/>
            </w:pPr>
            <w:r>
              <w:rPr>
                <w:sz w:val="28"/>
                <w:szCs w:val="28"/>
              </w:rPr>
              <w:t>документів</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Style19"/>
              <w:spacing w:before="120" w:after="0"/>
              <w:ind w:hanging="0"/>
              <w:jc w:val="center"/>
              <w:rPr/>
            </w:pPr>
            <w:r>
              <w:rPr>
                <w:sz w:val="28"/>
                <w:szCs w:val="28"/>
              </w:rPr>
              <w:t>сторінок</w:t>
            </w:r>
          </w:p>
        </w:tc>
      </w:tr>
      <w:tr>
        <w:trPr>
          <w:trHeight w:val="20" w:hRule="atLeast"/>
        </w:trPr>
        <w:tc>
          <w:tcPr>
            <w:tcW w:w="1755" w:type="dxa"/>
            <w:tcBorders>
              <w:top w:val="single" w:sz="8"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Вхідні</w:t>
            </w:r>
          </w:p>
        </w:tc>
        <w:tc>
          <w:tcPr>
            <w:tcW w:w="1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 xml:space="preserve"> </w:t>
            </w:r>
          </w:p>
        </w:tc>
        <w:tc>
          <w:tcPr>
            <w:tcW w:w="19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 xml:space="preserve"> </w:t>
            </w:r>
          </w:p>
        </w:tc>
        <w:tc>
          <w:tcPr>
            <w:tcW w:w="18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rFonts w:ascii="Times New Roman" w:hAnsi="Times New Roman"/>
                <w:b/>
                <w:b/>
                <w:sz w:val="28"/>
                <w:szCs w:val="28"/>
              </w:rPr>
            </w:pPr>
            <w:r>
              <w:rPr>
                <w:b/>
                <w:sz w:val="28"/>
                <w:szCs w:val="28"/>
              </w:rPr>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rFonts w:ascii="Times New Roman" w:hAnsi="Times New Roman"/>
                <w:b/>
                <w:b/>
                <w:sz w:val="28"/>
                <w:szCs w:val="28"/>
              </w:rPr>
            </w:pPr>
            <w:r>
              <w:rPr>
                <w:b/>
                <w:sz w:val="28"/>
                <w:szCs w:val="28"/>
              </w:rPr>
            </w:r>
          </w:p>
        </w:tc>
      </w:tr>
      <w:tr>
        <w:trPr>
          <w:trHeight w:val="20" w:hRule="atLeast"/>
        </w:trPr>
        <w:tc>
          <w:tcPr>
            <w:tcW w:w="1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Вихідні</w:t>
            </w:r>
          </w:p>
        </w:tc>
        <w:tc>
          <w:tcPr>
            <w:tcW w:w="1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 xml:space="preserve"> </w:t>
            </w:r>
          </w:p>
        </w:tc>
        <w:tc>
          <w:tcPr>
            <w:tcW w:w="19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 xml:space="preserve"> </w:t>
            </w:r>
          </w:p>
        </w:tc>
        <w:tc>
          <w:tcPr>
            <w:tcW w:w="18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rFonts w:ascii="Times New Roman" w:hAnsi="Times New Roman"/>
                <w:b/>
                <w:b/>
                <w:sz w:val="28"/>
                <w:szCs w:val="28"/>
              </w:rPr>
            </w:pPr>
            <w:r>
              <w:rPr>
                <w:b/>
                <w:sz w:val="28"/>
                <w:szCs w:val="28"/>
              </w:rPr>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rFonts w:ascii="Times New Roman" w:hAnsi="Times New Roman"/>
                <w:b/>
                <w:b/>
                <w:sz w:val="28"/>
                <w:szCs w:val="28"/>
              </w:rPr>
            </w:pPr>
            <w:r>
              <w:rPr>
                <w:b/>
                <w:sz w:val="28"/>
                <w:szCs w:val="28"/>
              </w:rPr>
            </w:r>
          </w:p>
        </w:tc>
      </w:tr>
      <w:tr>
        <w:trPr>
          <w:trHeight w:val="20" w:hRule="atLeast"/>
        </w:trPr>
        <w:tc>
          <w:tcPr>
            <w:tcW w:w="1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Внутрішні</w:t>
            </w:r>
          </w:p>
        </w:tc>
        <w:tc>
          <w:tcPr>
            <w:tcW w:w="1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 xml:space="preserve"> </w:t>
            </w:r>
          </w:p>
        </w:tc>
        <w:tc>
          <w:tcPr>
            <w:tcW w:w="19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 xml:space="preserve"> </w:t>
            </w:r>
          </w:p>
        </w:tc>
        <w:tc>
          <w:tcPr>
            <w:tcW w:w="18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rFonts w:ascii="Times New Roman" w:hAnsi="Times New Roman"/>
                <w:b/>
                <w:b/>
                <w:sz w:val="28"/>
                <w:szCs w:val="28"/>
              </w:rPr>
            </w:pPr>
            <w:r>
              <w:rPr>
                <w:b/>
                <w:sz w:val="28"/>
                <w:szCs w:val="28"/>
              </w:rPr>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rFonts w:ascii="Times New Roman" w:hAnsi="Times New Roman"/>
                <w:b/>
                <w:b/>
                <w:sz w:val="28"/>
                <w:szCs w:val="28"/>
              </w:rPr>
            </w:pPr>
            <w:r>
              <w:rPr>
                <w:b/>
                <w:sz w:val="28"/>
                <w:szCs w:val="28"/>
              </w:rPr>
            </w:r>
          </w:p>
        </w:tc>
      </w:tr>
      <w:tr>
        <w:trPr>
          <w:trHeight w:val="20" w:hRule="atLeast"/>
        </w:trPr>
        <w:tc>
          <w:tcPr>
            <w:tcW w:w="1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Усього</w:t>
            </w:r>
          </w:p>
        </w:tc>
        <w:tc>
          <w:tcPr>
            <w:tcW w:w="1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 xml:space="preserve"> </w:t>
            </w:r>
          </w:p>
        </w:tc>
        <w:tc>
          <w:tcPr>
            <w:tcW w:w="19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pPr>
            <w:r>
              <w:rPr>
                <w:sz w:val="28"/>
                <w:szCs w:val="28"/>
              </w:rPr>
              <w:t xml:space="preserve"> </w:t>
            </w:r>
          </w:p>
        </w:tc>
        <w:tc>
          <w:tcPr>
            <w:tcW w:w="18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rFonts w:ascii="Times New Roman" w:hAnsi="Times New Roman"/>
                <w:b/>
                <w:b/>
                <w:sz w:val="28"/>
                <w:szCs w:val="28"/>
              </w:rPr>
            </w:pPr>
            <w:r>
              <w:rPr>
                <w:b/>
                <w:sz w:val="28"/>
                <w:szCs w:val="28"/>
              </w:rPr>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9"/>
              <w:spacing w:before="120" w:after="0"/>
              <w:ind w:hanging="0"/>
              <w:jc w:val="both"/>
              <w:rPr>
                <w:rFonts w:ascii="Times New Roman" w:hAnsi="Times New Roman"/>
                <w:b/>
                <w:b/>
                <w:sz w:val="28"/>
                <w:szCs w:val="28"/>
              </w:rPr>
            </w:pPr>
            <w:r>
              <w:rPr>
                <w:b/>
                <w:sz w:val="28"/>
                <w:szCs w:val="28"/>
              </w:rPr>
            </w:r>
          </w:p>
        </w:tc>
      </w:tr>
    </w:tbl>
    <w:p>
      <w:pPr>
        <w:pStyle w:val="Style19"/>
        <w:rPr>
          <w:rFonts w:ascii="Times New Roman" w:hAnsi="Times New Roman"/>
          <w:sz w:val="28"/>
          <w:szCs w:val="28"/>
        </w:rPr>
      </w:pPr>
      <w:r>
        <w:rPr>
          <w:sz w:val="28"/>
          <w:szCs w:val="28"/>
        </w:rPr>
      </w:r>
      <w:bookmarkStart w:id="155" w:name="_3fg1ce0"/>
      <w:bookmarkStart w:id="156" w:name="_1ulbmlt"/>
      <w:bookmarkStart w:id="157" w:name="_3fg1ce0"/>
      <w:bookmarkStart w:id="158" w:name="_1ulbmlt"/>
      <w:bookmarkEnd w:id="157"/>
      <w:bookmarkEnd w:id="158"/>
    </w:p>
    <w:p>
      <w:pPr>
        <w:pStyle w:val="Style19"/>
        <w:rPr>
          <w:rFonts w:ascii="Times New Roman" w:hAnsi="Times New Roman"/>
          <w:sz w:val="28"/>
          <w:szCs w:val="28"/>
        </w:rPr>
      </w:pPr>
      <w:r>
        <w:rPr>
          <w:sz w:val="28"/>
          <w:szCs w:val="28"/>
        </w:rPr>
      </w:r>
    </w:p>
    <w:p>
      <w:pPr>
        <w:pStyle w:val="Style19"/>
        <w:rPr>
          <w:rFonts w:ascii="Times New Roman" w:hAnsi="Times New Roman"/>
          <w:sz w:val="28"/>
          <w:szCs w:val="28"/>
        </w:rPr>
      </w:pPr>
      <w:r>
        <w:rPr>
          <w:sz w:val="28"/>
          <w:szCs w:val="28"/>
        </w:rPr>
      </w:r>
    </w:p>
    <w:tbl>
      <w:tblPr>
        <w:tblW w:w="9287" w:type="dxa"/>
        <w:jc w:val="left"/>
        <w:tblInd w:w="0" w:type="dxa"/>
        <w:tblBorders/>
        <w:tblCellMar>
          <w:top w:w="0" w:type="dxa"/>
          <w:left w:w="108" w:type="dxa"/>
          <w:bottom w:w="0" w:type="dxa"/>
          <w:right w:w="108" w:type="dxa"/>
        </w:tblCellMar>
        <w:tblLook w:firstRow="1" w:noVBand="1" w:lastRow="0" w:firstColumn="1" w:lastColumn="0" w:noHBand="0" w:val="04a0"/>
      </w:tblPr>
      <w:tblGrid>
        <w:gridCol w:w="4643"/>
        <w:gridCol w:w="4643"/>
      </w:tblGrid>
      <w:tr>
        <w:trPr/>
        <w:tc>
          <w:tcPr>
            <w:tcW w:w="4643" w:type="dxa"/>
            <w:tcBorders/>
            <w:shd w:fill="auto" w:val="clear"/>
          </w:tcPr>
          <w:p>
            <w:pPr>
              <w:pStyle w:val="Style19"/>
              <w:spacing w:before="120" w:after="0"/>
              <w:ind w:firstLine="567"/>
              <w:rPr/>
            </w:pPr>
            <w:r>
              <w:rPr>
                <w:sz w:val="28"/>
                <w:szCs w:val="28"/>
              </w:rPr>
              <w:t>Керівник служби діловодства</w:t>
            </w:r>
          </w:p>
        </w:tc>
        <w:tc>
          <w:tcPr>
            <w:tcW w:w="4643" w:type="dxa"/>
            <w:tcBorders/>
            <w:shd w:fill="auto" w:val="clear"/>
          </w:tcPr>
          <w:p>
            <w:pPr>
              <w:pStyle w:val="Style19"/>
              <w:spacing w:before="120" w:after="0"/>
              <w:jc w:val="right"/>
              <w:rPr/>
            </w:pPr>
            <w:r>
              <w:rPr>
                <w:sz w:val="28"/>
                <w:szCs w:val="28"/>
              </w:rPr>
              <w:t>Власне</w:t>
            </w:r>
            <w:r>
              <w:rPr>
                <w:sz w:val="24"/>
                <w:szCs w:val="24"/>
              </w:rPr>
              <w:t xml:space="preserve"> </w:t>
            </w:r>
            <w:r>
              <w:rPr>
                <w:sz w:val="28"/>
                <w:szCs w:val="28"/>
              </w:rPr>
              <w:t>ім’я ПРІЗВИЩЕ</w:t>
            </w:r>
          </w:p>
        </w:tc>
      </w:tr>
    </w:tbl>
    <w:p>
      <w:pPr>
        <w:pStyle w:val="Style19"/>
        <w:rPr>
          <w:rFonts w:ascii="Times New Roman" w:hAnsi="Times New Roman"/>
          <w:sz w:val="28"/>
          <w:szCs w:val="28"/>
        </w:rPr>
      </w:pPr>
      <w:r>
        <w:rPr>
          <w:sz w:val="28"/>
          <w:szCs w:val="28"/>
        </w:rPr>
      </w:r>
    </w:p>
    <w:p>
      <w:pPr>
        <w:pStyle w:val="Style19"/>
        <w:rPr/>
      </w:pPr>
      <w:bookmarkStart w:id="159" w:name="_4ekz59m"/>
      <w:bookmarkEnd w:id="159"/>
      <w:r>
        <w:rPr>
          <w:sz w:val="28"/>
          <w:szCs w:val="28"/>
        </w:rPr>
        <w:t>Дата генерації: __.__.____ р.</w:t>
      </w:r>
    </w:p>
    <w:p>
      <w:pPr>
        <w:pStyle w:val="3"/>
        <w:spacing w:before="480" w:after="0"/>
        <w:ind w:left="0" w:firstLine="567"/>
        <w:jc w:val="center"/>
        <w:rPr>
          <w:rFonts w:ascii="Times New Roman" w:hAnsi="Times New Roman"/>
          <w:sz w:val="28"/>
          <w:szCs w:val="28"/>
        </w:rPr>
      </w:pPr>
      <w:r>
        <w:rPr>
          <w:rFonts w:ascii="Times New Roman" w:hAnsi="Times New Roman"/>
          <w:b w:val="false"/>
          <w:i w:val="false"/>
          <w:sz w:val="28"/>
          <w:szCs w:val="28"/>
        </w:rPr>
        <w:t>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13"/>
          <w:type w:val="nextPage"/>
          <w:pgSz w:w="11906" w:h="16838"/>
          <w:pgMar w:left="1560" w:right="707" w:header="567" w:top="1134" w:footer="0" w:bottom="709" w:gutter="0"/>
          <w:pgNumType w:fmt="decimal"/>
          <w:formProt w:val="false"/>
          <w:textDirection w:val="lrTb"/>
          <w:docGrid w:type="default" w:linePitch="100" w:charSpace="0"/>
        </w:sectPr>
        <w:pStyle w:val="Normal"/>
        <w:rPr/>
      </w:pPr>
      <w:r>
        <w:rPr/>
      </w:r>
    </w:p>
    <w:p>
      <w:pPr>
        <w:pStyle w:val="ShapkaDocumentu"/>
        <w:spacing w:before="0" w:after="0"/>
        <w:ind w:left="6804" w:hanging="0"/>
        <w:jc w:val="left"/>
        <w:rPr/>
      </w:pPr>
      <w:r>
        <w:rPr>
          <w:rFonts w:ascii="Times New Roman" w:hAnsi="Times New Roman"/>
          <w:sz w:val="28"/>
          <w:szCs w:val="28"/>
        </w:rPr>
        <w:t xml:space="preserve">Додаток 9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 200) </w:t>
      </w:r>
    </w:p>
    <w:p>
      <w:pPr>
        <w:pStyle w:val="Style27"/>
        <w:ind w:firstLine="567"/>
        <w:rPr/>
      </w:pPr>
      <w:r>
        <w:rPr>
          <w:rFonts w:ascii="Times New Roman" w:hAnsi="Times New Roman"/>
          <w:sz w:val="28"/>
          <w:szCs w:val="28"/>
        </w:rPr>
        <w:t>ПРИМІРНИЙ ПЕРЕЛІК</w:t>
        <w:br/>
        <w:t xml:space="preserve"> документів, що не підлягають реєстрації службою діловодства</w:t>
      </w:r>
    </w:p>
    <w:tbl>
      <w:tblPr>
        <w:tblW w:w="952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firstRow="0" w:noVBand="1" w:lastRow="0" w:firstColumn="0" w:lastColumn="0" w:noHBand="1" w:val="0600"/>
      </w:tblPr>
      <w:tblGrid>
        <w:gridCol w:w="810"/>
        <w:gridCol w:w="5883"/>
        <w:gridCol w:w="2830"/>
      </w:tblGrid>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lineRule="auto" w:line="228" w:before="120" w:after="0"/>
              <w:ind w:hanging="0"/>
              <w:jc w:val="center"/>
              <w:rPr/>
            </w:pPr>
            <w:r>
              <w:rPr>
                <w:sz w:val="24"/>
                <w:szCs w:val="24"/>
              </w:rPr>
              <w:t>№</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lineRule="auto" w:line="228" w:before="120" w:after="0"/>
              <w:ind w:hanging="0"/>
              <w:jc w:val="center"/>
              <w:rPr/>
            </w:pPr>
            <w:r>
              <w:rPr>
                <w:sz w:val="24"/>
                <w:szCs w:val="24"/>
              </w:rPr>
              <w:t>Вид документа</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lineRule="auto" w:line="228" w:before="120" w:after="0"/>
              <w:ind w:hanging="0"/>
              <w:jc w:val="center"/>
              <w:rPr/>
            </w:pPr>
            <w:r>
              <w:rPr>
                <w:sz w:val="24"/>
                <w:szCs w:val="24"/>
              </w:rPr>
              <w:t>Спеціальний облік*</w:t>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1.</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Зведення та інформація, надіслані до відома</w:t>
            </w:r>
          </w:p>
        </w:tc>
        <w:tc>
          <w:tcPr>
            <w:tcW w:w="28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не підлягають реєстрації чи обліку у будь-який інший спосіб</w:t>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2.</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Рекламні повідомлення, плакати, програми нарад, конференцій тощо</w:t>
            </w:r>
          </w:p>
        </w:tc>
        <w:tc>
          <w:tcPr>
            <w:tcW w:w="2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rFonts w:ascii="Times New Roman" w:hAnsi="Times New Roman"/>
                <w:sz w:val="24"/>
                <w:szCs w:val="24"/>
              </w:rPr>
            </w:pPr>
            <w:r>
              <w:rPr>
                <w:sz w:val="24"/>
                <w:szCs w:val="24"/>
              </w:rPr>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3.</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Прейскуранти (копії)</w:t>
            </w:r>
          </w:p>
        </w:tc>
        <w:tc>
          <w:tcPr>
            <w:tcW w:w="2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rFonts w:ascii="Times New Roman" w:hAnsi="Times New Roman"/>
                <w:sz w:val="24"/>
                <w:szCs w:val="24"/>
              </w:rPr>
            </w:pPr>
            <w:r>
              <w:rPr>
                <w:sz w:val="24"/>
                <w:szCs w:val="24"/>
              </w:rPr>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4.</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Норми витрати матеріалів</w:t>
            </w:r>
          </w:p>
        </w:tc>
        <w:tc>
          <w:tcPr>
            <w:tcW w:w="2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rFonts w:ascii="Times New Roman" w:hAnsi="Times New Roman"/>
                <w:sz w:val="24"/>
                <w:szCs w:val="24"/>
              </w:rPr>
            </w:pPr>
            <w:r>
              <w:rPr>
                <w:sz w:val="24"/>
                <w:szCs w:val="24"/>
              </w:rPr>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5.</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Вітальні листи і запрошення</w:t>
            </w:r>
          </w:p>
        </w:tc>
        <w:tc>
          <w:tcPr>
            <w:tcW w:w="2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rFonts w:ascii="Times New Roman" w:hAnsi="Times New Roman"/>
                <w:sz w:val="24"/>
                <w:szCs w:val="24"/>
              </w:rPr>
            </w:pPr>
            <w:r>
              <w:rPr>
                <w:sz w:val="24"/>
                <w:szCs w:val="24"/>
              </w:rPr>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6.</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Місячні, квартальні, піврічні звіти</w:t>
            </w:r>
          </w:p>
        </w:tc>
        <w:tc>
          <w:tcPr>
            <w:tcW w:w="2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rFonts w:ascii="Times New Roman" w:hAnsi="Times New Roman"/>
                <w:sz w:val="24"/>
                <w:szCs w:val="24"/>
              </w:rPr>
            </w:pPr>
            <w:r>
              <w:rPr>
                <w:sz w:val="24"/>
                <w:szCs w:val="24"/>
              </w:rPr>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7.</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Графіки, наряди, заявки, рознарядки</w:t>
            </w:r>
          </w:p>
        </w:tc>
        <w:tc>
          <w:tcPr>
            <w:tcW w:w="2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rFonts w:ascii="Times New Roman" w:hAnsi="Times New Roman"/>
                <w:sz w:val="24"/>
                <w:szCs w:val="24"/>
              </w:rPr>
            </w:pPr>
            <w:r>
              <w:rPr>
                <w:sz w:val="24"/>
                <w:szCs w:val="24"/>
              </w:rPr>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8.</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Форми статистичної звітності</w:t>
            </w:r>
          </w:p>
        </w:tc>
        <w:tc>
          <w:tcPr>
            <w:tcW w:w="2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rFonts w:ascii="Times New Roman" w:hAnsi="Times New Roman"/>
                <w:sz w:val="24"/>
                <w:szCs w:val="24"/>
              </w:rPr>
            </w:pPr>
            <w:r>
              <w:rPr>
                <w:sz w:val="24"/>
                <w:szCs w:val="24"/>
              </w:rPr>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9.</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Друковані видання (книги, журнали, бюлетені)</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бібліотека (обліковуються лише у разі її наявності)</w:t>
            </w:r>
          </w:p>
        </w:tc>
      </w:tr>
      <w:tr>
        <w:trPr>
          <w:trHeight w:val="1409"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10.</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Наукові звіти за темами</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служба науково-технічної інформації (обліковуються лише у разі її наявності)</w:t>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11.</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Навчальні плани, програми (копії)</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кадрова служба</w:t>
            </w:r>
          </w:p>
        </w:tc>
      </w:tr>
      <w:tr>
        <w:trPr>
          <w:trHeight w:val="20" w:hRule="atLeast"/>
        </w:trPr>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jc w:val="center"/>
              <w:rPr/>
            </w:pPr>
            <w:r>
              <w:rPr>
                <w:sz w:val="24"/>
                <w:szCs w:val="24"/>
              </w:rPr>
              <w:t>12.</w:t>
            </w:r>
          </w:p>
        </w:tc>
        <w:tc>
          <w:tcPr>
            <w:tcW w:w="5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Договори</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19"/>
              <w:spacing w:lineRule="auto" w:line="228" w:before="120" w:after="0"/>
              <w:ind w:hanging="0"/>
              <w:rPr/>
            </w:pPr>
            <w:r>
              <w:rPr>
                <w:sz w:val="24"/>
                <w:szCs w:val="24"/>
              </w:rPr>
              <w:t>юридична служба</w:t>
            </w:r>
          </w:p>
        </w:tc>
      </w:tr>
    </w:tbl>
    <w:p>
      <w:pPr>
        <w:pStyle w:val="Style19"/>
        <w:ind w:hanging="0"/>
        <w:jc w:val="both"/>
        <w:rPr/>
      </w:pPr>
      <w:r>
        <w:rPr>
          <w:sz w:val="28"/>
          <w:szCs w:val="28"/>
        </w:rPr>
        <w:t>*</w:t>
      </w:r>
      <w:bookmarkStart w:id="160" w:name="_GoBack9"/>
      <w:r>
        <w:rPr>
          <w:sz w:val="24"/>
          <w:szCs w:val="24"/>
        </w:rPr>
        <w:t xml:space="preserve">У разі відсутності в </w:t>
      </w:r>
      <w:r>
        <w:rPr>
          <w:sz w:val="24"/>
          <w:szCs w:val="24"/>
          <w:lang w:val="ru-RU"/>
        </w:rPr>
        <w:t>Головному</w:t>
      </w:r>
      <w:r>
        <w:rPr>
          <w:sz w:val="24"/>
          <w:szCs w:val="24"/>
        </w:rPr>
        <w:t xml:space="preserve"> управлінн</w:t>
      </w:r>
      <w:r>
        <w:rPr>
          <w:sz w:val="24"/>
          <w:szCs w:val="24"/>
          <w:lang w:val="uk-UA"/>
        </w:rPr>
        <w:t>і</w:t>
      </w:r>
      <w:r>
        <w:rPr>
          <w:sz w:val="24"/>
          <w:szCs w:val="24"/>
        </w:rPr>
        <w:t xml:space="preserve"> Держгеокадастру у Рівненській</w:t>
      </w:r>
      <w:r>
        <w:rPr>
          <w:sz w:val="28"/>
          <w:szCs w:val="28"/>
        </w:rPr>
        <w:t xml:space="preserve"> </w:t>
      </w:r>
      <w:r>
        <w:rPr>
          <w:sz w:val="24"/>
          <w:szCs w:val="24"/>
        </w:rPr>
        <w:t>області відповідного спеціалізованого підрозділу спеціальний облік здійснюється службою діловодства або за рішенням керівника Головного управління Держгеокадастру у Рівненській області не здійснюється.</w:t>
      </w:r>
      <w:bookmarkEnd w:id="160"/>
    </w:p>
    <w:p>
      <w:pPr>
        <w:pStyle w:val="Style19"/>
        <w:ind w:hanging="0"/>
        <w:jc w:val="both"/>
        <w:rPr>
          <w:rFonts w:ascii="Times New Roman" w:hAnsi="Times New Roman"/>
          <w:sz w:val="24"/>
          <w:szCs w:val="24"/>
        </w:rPr>
      </w:pPr>
      <w:r>
        <w:rPr>
          <w:sz w:val="24"/>
          <w:szCs w:val="24"/>
        </w:rPr>
      </w:r>
    </w:p>
    <w:p>
      <w:pPr>
        <w:pStyle w:val="Normal"/>
        <w:ind w:hanging="0"/>
        <w:jc w:val="center"/>
        <w:rPr/>
      </w:pPr>
      <w:r>
        <w:rPr>
          <w:rFonts w:ascii="Times New Roman" w:hAnsi="Times New Roman"/>
          <w:b/>
          <w:i/>
          <w:sz w:val="28"/>
          <w:szCs w:val="28"/>
        </w:rPr>
        <w:t>_____________________</w:t>
      </w:r>
    </w:p>
    <w:p>
      <w:pPr>
        <w:pStyle w:val="Normal"/>
        <w:rPr/>
      </w:pPr>
      <w:r>
        <w:rPr/>
      </w:r>
    </w:p>
    <w:p>
      <w:pPr>
        <w:pStyle w:val="Normal"/>
        <w:rPr/>
      </w:pPr>
      <w:r>
        <w:rPr/>
      </w:r>
    </w:p>
    <w:p>
      <w:pPr>
        <w:sectPr>
          <w:headerReference w:type="default" r:id="rId14"/>
          <w:type w:val="nextPage"/>
          <w:pgSz w:w="11906" w:h="16838"/>
          <w:pgMar w:left="1560" w:right="707" w:header="567" w:top="1134" w:footer="0" w:bottom="709" w:gutter="0"/>
          <w:pgNumType w:fmt="decimal"/>
          <w:formProt w:val="false"/>
          <w:textDirection w:val="lrTb"/>
          <w:docGrid w:type="default" w:linePitch="100" w:charSpace="0"/>
        </w:sectPr>
        <w:pStyle w:val="Normal"/>
        <w:rPr/>
      </w:pPr>
      <w:r>
        <w:rPr/>
      </w:r>
    </w:p>
    <w:p>
      <w:pPr>
        <w:pStyle w:val="ShapkaDocumentu"/>
        <w:spacing w:before="0" w:after="0"/>
        <w:ind w:left="6804" w:hanging="0"/>
        <w:jc w:val="left"/>
        <w:rPr/>
      </w:pPr>
      <w:r>
        <w:rPr>
          <w:rFonts w:ascii="Times New Roman" w:hAnsi="Times New Roman"/>
          <w:sz w:val="28"/>
          <w:szCs w:val="28"/>
        </w:rPr>
        <w:t xml:space="preserve">Додаток 10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 222) </w:t>
      </w:r>
    </w:p>
    <w:p>
      <w:pPr>
        <w:pStyle w:val="Style27"/>
        <w:keepNext w:val="true"/>
        <w:keepLines/>
        <w:widowControl/>
        <w:bidi w:val="0"/>
        <w:spacing w:lineRule="auto" w:line="240" w:before="240" w:after="240"/>
        <w:ind w:left="0" w:right="0" w:hanging="0"/>
        <w:jc w:val="center"/>
        <w:rPr/>
      </w:pPr>
      <w:r>
        <w:rPr>
          <w:rFonts w:ascii="Times New Roman" w:hAnsi="Times New Roman"/>
          <w:sz w:val="28"/>
          <w:szCs w:val="28"/>
        </w:rPr>
        <w:t xml:space="preserve">СКЛАД </w:t>
        <w:br/>
        <w:t xml:space="preserve">запису про реєстрацію вхідних документів </w:t>
      </w:r>
      <w:bookmarkStart w:id="161" w:name="_GoBack10"/>
      <w:bookmarkEnd w:id="161"/>
    </w:p>
    <w:p>
      <w:pPr>
        <w:pStyle w:val="Style19"/>
        <w:jc w:val="both"/>
        <w:rPr/>
      </w:pPr>
      <w:r>
        <w:rPr>
          <w:sz w:val="28"/>
          <w:szCs w:val="28"/>
        </w:rPr>
        <w:t>1. Реєстраційний індекс документа.</w:t>
      </w:r>
    </w:p>
    <w:p>
      <w:pPr>
        <w:pStyle w:val="Style19"/>
        <w:jc w:val="both"/>
        <w:rPr/>
      </w:pPr>
      <w:r>
        <w:rPr>
          <w:sz w:val="28"/>
          <w:szCs w:val="28"/>
        </w:rPr>
        <w:t>2. Дата та час надходження документа до Головного управління Держгеокадастру у Рівненській області.</w:t>
      </w:r>
    </w:p>
    <w:p>
      <w:pPr>
        <w:pStyle w:val="Style19"/>
        <w:jc w:val="both"/>
        <w:rPr/>
      </w:pPr>
      <w:r>
        <w:rPr>
          <w:sz w:val="28"/>
          <w:szCs w:val="28"/>
        </w:rPr>
        <w:t>3. Група кореспондентів.</w:t>
      </w:r>
    </w:p>
    <w:p>
      <w:pPr>
        <w:pStyle w:val="Style19"/>
        <w:jc w:val="both"/>
        <w:rPr/>
      </w:pPr>
      <w:r>
        <w:rPr>
          <w:sz w:val="28"/>
          <w:szCs w:val="28"/>
        </w:rPr>
        <w:t>4. Вид документа.</w:t>
      </w:r>
    </w:p>
    <w:p>
      <w:pPr>
        <w:pStyle w:val="Style19"/>
        <w:jc w:val="both"/>
        <w:rPr/>
      </w:pPr>
      <w:r>
        <w:rPr>
          <w:sz w:val="28"/>
          <w:szCs w:val="28"/>
        </w:rPr>
        <w:t>5. Посилання на вже зареєстрований документ.</w:t>
      </w:r>
    </w:p>
    <w:p>
      <w:pPr>
        <w:pStyle w:val="Style19"/>
        <w:jc w:val="both"/>
        <w:rPr/>
      </w:pPr>
      <w:r>
        <w:rPr>
          <w:sz w:val="28"/>
          <w:szCs w:val="28"/>
        </w:rPr>
        <w:t>6. Дата реєстрації та реєстраційний індекс кореспондента.</w:t>
      </w:r>
    </w:p>
    <w:p>
      <w:pPr>
        <w:pStyle w:val="Style19"/>
        <w:jc w:val="both"/>
        <w:rPr/>
      </w:pPr>
      <w:r>
        <w:rPr>
          <w:sz w:val="28"/>
          <w:szCs w:val="28"/>
        </w:rPr>
        <w:t>7. Кількість сторінок листа та кількість сторінок додатків.</w:t>
      </w:r>
    </w:p>
    <w:p>
      <w:pPr>
        <w:pStyle w:val="Style19"/>
        <w:jc w:val="both"/>
        <w:rPr/>
      </w:pPr>
      <w:r>
        <w:rPr>
          <w:sz w:val="28"/>
          <w:szCs w:val="28"/>
        </w:rPr>
        <w:t>8. Строк виконання.</w:t>
      </w:r>
    </w:p>
    <w:p>
      <w:pPr>
        <w:pStyle w:val="Style19"/>
        <w:jc w:val="both"/>
        <w:rPr/>
      </w:pPr>
      <w:r>
        <w:rPr>
          <w:sz w:val="28"/>
          <w:szCs w:val="28"/>
        </w:rPr>
        <w:t>9. Код документів згідно з тематичним класифікаторам.</w:t>
      </w:r>
    </w:p>
    <w:p>
      <w:pPr>
        <w:pStyle w:val="Style19"/>
        <w:jc w:val="both"/>
        <w:rPr/>
      </w:pPr>
      <w:r>
        <w:rPr>
          <w:sz w:val="28"/>
          <w:szCs w:val="28"/>
        </w:rPr>
        <w:t>10. Кореспондент.</w:t>
      </w:r>
    </w:p>
    <w:p>
      <w:pPr>
        <w:pStyle w:val="Style19"/>
        <w:jc w:val="both"/>
        <w:rPr/>
      </w:pPr>
      <w:r>
        <w:rPr>
          <w:sz w:val="28"/>
          <w:szCs w:val="28"/>
        </w:rPr>
        <w:t>11. Підписувач документа.</w:t>
      </w:r>
    </w:p>
    <w:p>
      <w:pPr>
        <w:pStyle w:val="Style19"/>
        <w:jc w:val="both"/>
        <w:rPr/>
      </w:pPr>
      <w:r>
        <w:rPr>
          <w:sz w:val="28"/>
          <w:szCs w:val="28"/>
        </w:rPr>
        <w:t>12. Короткий зміст.</w:t>
      </w:r>
    </w:p>
    <w:p>
      <w:pPr>
        <w:pStyle w:val="Style19"/>
        <w:jc w:val="both"/>
        <w:rPr/>
      </w:pPr>
      <w:r>
        <w:rPr>
          <w:sz w:val="28"/>
          <w:szCs w:val="28"/>
        </w:rPr>
        <w:t>13. Електронна резолюція.</w:t>
      </w:r>
    </w:p>
    <w:p>
      <w:pPr>
        <w:pStyle w:val="Style19"/>
        <w:jc w:val="both"/>
        <w:rPr/>
      </w:pPr>
      <w:r>
        <w:rPr>
          <w:sz w:val="28"/>
          <w:szCs w:val="28"/>
        </w:rPr>
        <w:t>14. Відповідальний підрозділ Головного управління Держгеокадастру у Рівненській області, який в установленому порядку визначений відповідальним за виконання.</w:t>
      </w:r>
    </w:p>
    <w:p>
      <w:pPr>
        <w:pStyle w:val="Style19"/>
        <w:jc w:val="both"/>
        <w:rPr/>
      </w:pPr>
      <w:r>
        <w:rPr>
          <w:sz w:val="28"/>
          <w:szCs w:val="28"/>
        </w:rPr>
        <w:t>15. Відповідальний виконавець – працівник відповідального підрозділу Головного управління Держгеокадастру у Рівненській області, який в установленому порядку визначений відповідальним за виконання документа.</w:t>
      </w:r>
    </w:p>
    <w:p>
      <w:pPr>
        <w:pStyle w:val="Style19"/>
        <w:jc w:val="both"/>
        <w:rPr/>
      </w:pPr>
      <w:r>
        <w:rPr>
          <w:sz w:val="28"/>
          <w:szCs w:val="28"/>
        </w:rPr>
        <w:t>16. Відмітка про виконання документа.</w:t>
      </w:r>
    </w:p>
    <w:p>
      <w:pPr>
        <w:pStyle w:val="Style19"/>
        <w:jc w:val="both"/>
        <w:rPr/>
      </w:pPr>
      <w:r>
        <w:rPr>
          <w:sz w:val="28"/>
          <w:szCs w:val="28"/>
        </w:rPr>
        <w:t>17. Справа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rFonts w:ascii="Times New Roman" w:hAnsi="Times New Roman"/>
          <w:sz w:val="28"/>
          <w:szCs w:val="28"/>
        </w:rPr>
      </w:pPr>
      <w:r>
        <w:rPr>
          <w:rFonts w:ascii="Times New Roman" w:hAnsi="Times New Roman"/>
          <w:sz w:val="28"/>
          <w:szCs w:val="28"/>
        </w:rPr>
      </w:r>
    </w:p>
    <w:p>
      <w:pPr>
        <w:sectPr>
          <w:headerReference w:type="default" r:id="rId15"/>
          <w:type w:val="nextPage"/>
          <w:pgSz w:w="11906" w:h="16838"/>
          <w:pgMar w:left="1560" w:right="707" w:header="567" w:top="1134" w:footer="0" w:bottom="709" w:gutter="0"/>
          <w:pgNumType w:fmt="decimal"/>
          <w:formProt w:val="false"/>
          <w:textDirection w:val="lrTb"/>
          <w:docGrid w:type="default" w:linePitch="100" w:charSpace="0"/>
        </w:sect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pPr>
      <w:r>
        <w:rPr>
          <w:rFonts w:ascii="Times New Roman" w:hAnsi="Times New Roman"/>
          <w:b/>
          <w:i/>
          <w:sz w:val="28"/>
          <w:szCs w:val="28"/>
        </w:rPr>
        <w:t>_____________________</w:t>
      </w:r>
    </w:p>
    <w:p>
      <w:pPr>
        <w:pStyle w:val="ShapkaDocumentu"/>
        <w:spacing w:before="0" w:after="0"/>
        <w:ind w:left="6804" w:hanging="0"/>
        <w:jc w:val="left"/>
        <w:rPr/>
      </w:pPr>
      <w:r>
        <w:rPr>
          <w:rFonts w:ascii="Times New Roman" w:hAnsi="Times New Roman"/>
          <w:sz w:val="28"/>
          <w:szCs w:val="28"/>
        </w:rPr>
        <w:t xml:space="preserve">Додаток 11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 222) </w:t>
      </w:r>
    </w:p>
    <w:p>
      <w:pPr>
        <w:pStyle w:val="Style27"/>
        <w:keepNext w:val="true"/>
        <w:keepLines/>
        <w:widowControl/>
        <w:bidi w:val="0"/>
        <w:spacing w:lineRule="auto" w:line="240" w:before="240" w:after="240"/>
        <w:ind w:left="0" w:right="0" w:hanging="0"/>
        <w:jc w:val="center"/>
        <w:rPr/>
      </w:pPr>
      <w:r>
        <w:rPr>
          <w:rFonts w:ascii="Times New Roman" w:hAnsi="Times New Roman"/>
          <w:sz w:val="28"/>
          <w:szCs w:val="28"/>
        </w:rPr>
        <w:t xml:space="preserve">СКЛАД </w:t>
        <w:br/>
        <w:t xml:space="preserve">запису про реєстрацію вихідних документів, створених </w:t>
      </w:r>
      <w:r>
        <w:rPr>
          <w:rFonts w:ascii="Times New Roman" w:hAnsi="Times New Roman"/>
          <w:sz w:val="28"/>
          <w:szCs w:val="28"/>
          <w:lang w:val="uk-UA"/>
        </w:rPr>
        <w:t>Головним</w:t>
      </w:r>
      <w:r>
        <w:rPr>
          <w:rFonts w:ascii="Times New Roman" w:hAnsi="Times New Roman"/>
          <w:sz w:val="28"/>
          <w:szCs w:val="28"/>
        </w:rPr>
        <w:t xml:space="preserve"> управлінням Держгеокадастру</w:t>
      </w:r>
      <w:bookmarkStart w:id="162" w:name="_GoBack11"/>
      <w:bookmarkEnd w:id="162"/>
      <w:r>
        <w:rPr>
          <w:rFonts w:ascii="Times New Roman" w:hAnsi="Times New Roman"/>
          <w:sz w:val="28"/>
          <w:szCs w:val="28"/>
        </w:rPr>
        <w:t xml:space="preserve"> у Рівненській області</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rFonts w:ascii="Times New Roman" w:hAnsi="Times New Roman"/>
          <w:b/>
          <w:b/>
          <w:sz w:val="28"/>
          <w:szCs w:val="28"/>
        </w:rPr>
      </w:pPr>
      <w:r>
        <w:rPr>
          <w:rFonts w:ascii="Times New Roman" w:hAnsi="Times New Roman"/>
          <w:b/>
          <w:sz w:val="28"/>
          <w:szCs w:val="28"/>
        </w:rPr>
      </w:r>
    </w:p>
    <w:p>
      <w:pPr>
        <w:pStyle w:val="Style19"/>
        <w:jc w:val="both"/>
        <w:rPr/>
      </w:pPr>
      <w:r>
        <w:rPr>
          <w:sz w:val="28"/>
          <w:szCs w:val="28"/>
        </w:rPr>
        <w:t>1. Реєстраційний індекс документа.</w:t>
      </w:r>
    </w:p>
    <w:p>
      <w:pPr>
        <w:pStyle w:val="Style19"/>
        <w:jc w:val="both"/>
        <w:rPr/>
      </w:pPr>
      <w:r>
        <w:rPr>
          <w:sz w:val="28"/>
          <w:szCs w:val="28"/>
        </w:rPr>
        <w:t>2. Дата реєстрації документа.</w:t>
      </w:r>
    </w:p>
    <w:p>
      <w:pPr>
        <w:pStyle w:val="Style19"/>
        <w:jc w:val="both"/>
        <w:rPr/>
      </w:pPr>
      <w:r>
        <w:rPr>
          <w:sz w:val="28"/>
          <w:szCs w:val="28"/>
        </w:rPr>
        <w:t xml:space="preserve">3. До документа </w:t>
      </w:r>
    </w:p>
    <w:p>
      <w:pPr>
        <w:pStyle w:val="Style19"/>
        <w:jc w:val="both"/>
        <w:rPr/>
      </w:pPr>
      <w:r>
        <w:rPr>
          <w:sz w:val="28"/>
          <w:szCs w:val="28"/>
        </w:rPr>
        <w:t>4. Вид доставки.</w:t>
      </w:r>
    </w:p>
    <w:p>
      <w:pPr>
        <w:pStyle w:val="Style19"/>
        <w:jc w:val="both"/>
        <w:rPr/>
      </w:pPr>
      <w:r>
        <w:rPr>
          <w:sz w:val="28"/>
          <w:szCs w:val="28"/>
        </w:rPr>
        <w:t>5. Кількість сторінок листа та кількість сторінок додатків.</w:t>
      </w:r>
    </w:p>
    <w:p>
      <w:pPr>
        <w:pStyle w:val="Style19"/>
        <w:jc w:val="both"/>
        <w:rPr/>
      </w:pPr>
      <w:r>
        <w:rPr>
          <w:sz w:val="28"/>
          <w:szCs w:val="28"/>
        </w:rPr>
        <w:t>6. Короткий зміст.</w:t>
      </w:r>
    </w:p>
    <w:p>
      <w:pPr>
        <w:pStyle w:val="Style19"/>
        <w:jc w:val="both"/>
        <w:rPr/>
      </w:pPr>
      <w:r>
        <w:rPr>
          <w:sz w:val="28"/>
          <w:szCs w:val="28"/>
        </w:rPr>
        <w:t>7. Відповідальний підрозділ установи, яким підготовлено документ.</w:t>
      </w:r>
    </w:p>
    <w:p>
      <w:pPr>
        <w:pStyle w:val="Style19"/>
        <w:jc w:val="both"/>
        <w:rPr/>
      </w:pPr>
      <w:r>
        <w:rPr>
          <w:sz w:val="28"/>
          <w:szCs w:val="28"/>
        </w:rPr>
        <w:t>8. Відповідальний виконавець – працівник відповідального підрозділу, який підготував документ.</w:t>
      </w:r>
    </w:p>
    <w:p>
      <w:pPr>
        <w:pStyle w:val="Style19"/>
        <w:jc w:val="both"/>
        <w:rPr/>
      </w:pPr>
      <w:r>
        <w:rPr>
          <w:sz w:val="28"/>
          <w:szCs w:val="28"/>
        </w:rPr>
        <w:t>9. Підписувач документа.</w:t>
      </w:r>
    </w:p>
    <w:p>
      <w:pPr>
        <w:pStyle w:val="Style19"/>
        <w:jc w:val="both"/>
        <w:rPr/>
      </w:pPr>
      <w:r>
        <w:rPr>
          <w:sz w:val="28"/>
          <w:szCs w:val="28"/>
        </w:rPr>
        <w:t>10. Адресат.</w:t>
      </w:r>
    </w:p>
    <w:p>
      <w:pPr>
        <w:pStyle w:val="Style19"/>
        <w:jc w:val="both"/>
        <w:rPr/>
      </w:pPr>
      <w:r>
        <w:rPr>
          <w:sz w:val="28"/>
          <w:szCs w:val="28"/>
        </w:rPr>
        <w:t>11. Дата та час надходження документа адресату.</w:t>
      </w:r>
    </w:p>
    <w:p>
      <w:pPr>
        <w:pStyle w:val="Style19"/>
        <w:jc w:val="both"/>
        <w:rPr/>
      </w:pPr>
      <w:r>
        <w:rPr>
          <w:sz w:val="28"/>
          <w:szCs w:val="28"/>
        </w:rPr>
        <w:t>12. Дата реєстрації та реєстраційний індекс адресата.</w:t>
      </w:r>
    </w:p>
    <w:p>
      <w:pPr>
        <w:pStyle w:val="Style19"/>
        <w:jc w:val="both"/>
        <w:rPr/>
      </w:pPr>
      <w:r>
        <w:rPr>
          <w:sz w:val="28"/>
          <w:szCs w:val="28"/>
        </w:rPr>
        <w:t>13. Справа №.</w:t>
      </w:r>
    </w:p>
    <w:p>
      <w:pPr>
        <w:pStyle w:val="Style19"/>
        <w:jc w:val="both"/>
        <w:rPr>
          <w:rFonts w:ascii="Times New Roman" w:hAnsi="Times New Roman"/>
          <w:sz w:val="28"/>
          <w:szCs w:val="28"/>
        </w:rPr>
      </w:pPr>
      <w:r>
        <w:rPr>
          <w:sz w:val="28"/>
          <w:szCs w:val="28"/>
        </w:rPr>
      </w:r>
    </w:p>
    <w:p>
      <w:pPr>
        <w:pStyle w:val="Normal"/>
        <w:jc w:val="center"/>
        <w:rPr/>
      </w:pPr>
      <w:r>
        <w:rPr>
          <w:rFonts w:ascii="Times New Roman" w:hAnsi="Times New Roman"/>
          <w:b/>
          <w:i/>
          <w:sz w:val="28"/>
          <w:szCs w:val="28"/>
        </w:rPr>
        <w:t>_____________________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rFonts w:ascii="Times New Roman" w:hAnsi="Times New Roman"/>
          <w:sz w:val="28"/>
          <w:szCs w:val="28"/>
        </w:rPr>
      </w:pPr>
      <w:r>
        <w:rPr>
          <w:rFonts w:ascii="Times New Roman" w:hAnsi="Times New Roman"/>
          <w:sz w:val="28"/>
          <w:szCs w:val="28"/>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highlight w:val="white"/>
          <w:lang w:val="uk-UA"/>
        </w:rPr>
      </w:r>
    </w:p>
    <w:p>
      <w:pPr>
        <w:pStyle w:val="Normal"/>
        <w:ind w:left="5954" w:right="0" w:hanging="0"/>
        <w:jc w:val="both"/>
        <w:rPr>
          <w:color w:val="00000A"/>
          <w:sz w:val="28"/>
          <w:szCs w:val="28"/>
          <w:highlight w:val="white"/>
          <w:lang w:val="uk-UA"/>
        </w:rPr>
      </w:pPr>
      <w:r>
        <w:rPr>
          <w:color w:val="00000A"/>
          <w:sz w:val="28"/>
          <w:szCs w:val="28"/>
          <w:shd w:fill="FFFFFF" w:val="clear"/>
          <w:lang w:val="uk-UA"/>
        </w:rPr>
        <w:t>Додаток 12</w:t>
      </w:r>
    </w:p>
    <w:p>
      <w:pPr>
        <w:pStyle w:val="Normal"/>
        <w:ind w:left="5954" w:right="0" w:hanging="0"/>
        <w:rPr/>
      </w:pPr>
      <w:r>
        <w:rPr>
          <w:color w:val="00000A"/>
          <w:sz w:val="28"/>
          <w:szCs w:val="28"/>
          <w:shd w:fill="FFFFFF" w:val="clear"/>
          <w:lang w:val="uk-UA"/>
        </w:rPr>
        <w:t xml:space="preserve">до Інструкції з діловодства </w:t>
      </w:r>
      <w:r>
        <w:rPr>
          <w:color w:val="00000A"/>
          <w:sz w:val="28"/>
          <w:szCs w:val="28"/>
          <w:lang w:val="uk-UA"/>
        </w:rPr>
        <w:br/>
      </w:r>
      <w:r>
        <w:rPr>
          <w:color w:val="00000A"/>
          <w:sz w:val="28"/>
          <w:szCs w:val="28"/>
          <w:shd w:fill="FFFFFF" w:val="clear"/>
          <w:lang w:val="uk-UA"/>
        </w:rPr>
        <w:t>(</w:t>
      </w:r>
      <w:r>
        <w:fldChar w:fldCharType="begin"/>
      </w:r>
      <w:r>
        <w:rPr>
          <w:rStyle w:val="Style12"/>
          <w:sz w:val="28"/>
          <w:u w:val="none"/>
          <w:szCs w:val="28"/>
          <w:highlight w:val="white"/>
        </w:rPr>
        <w:instrText> HYPERLINK "https://zakon.rada.gov.ua/laws/show/55-2018-п" \l "n1002"</w:instrText>
      </w:r>
      <w:r>
        <w:rPr>
          <w:rStyle w:val="Style12"/>
          <w:sz w:val="28"/>
          <w:u w:val="none"/>
          <w:szCs w:val="28"/>
          <w:highlight w:val="white"/>
        </w:rPr>
        <w:fldChar w:fldCharType="separate"/>
      </w:r>
      <w:r>
        <w:rPr>
          <w:rStyle w:val="Style12"/>
          <w:color w:val="00000A"/>
          <w:sz w:val="28"/>
          <w:szCs w:val="28"/>
          <w:highlight w:val="white"/>
          <w:u w:val="none"/>
          <w:lang w:val="uk-UA"/>
        </w:rPr>
        <w:t>пункт 279</w:t>
      </w:r>
      <w:r>
        <w:rPr>
          <w:rStyle w:val="Style12"/>
          <w:sz w:val="28"/>
          <w:u w:val="none"/>
          <w:szCs w:val="28"/>
          <w:highlight w:val="white"/>
        </w:rPr>
        <w:fldChar w:fldCharType="end"/>
      </w:r>
      <w:r>
        <w:rPr>
          <w:color w:val="00000A"/>
          <w:sz w:val="28"/>
          <w:szCs w:val="28"/>
          <w:shd w:fill="FFFFFF" w:val="clear"/>
          <w:lang w:val="uk-UA"/>
        </w:rPr>
        <w:t>)</w:t>
      </w:r>
    </w:p>
    <w:p>
      <w:pPr>
        <w:pStyle w:val="Normal"/>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СТРОКИ</w:t>
      </w:r>
    </w:p>
    <w:p>
      <w:pPr>
        <w:pStyle w:val="Normal"/>
        <w:jc w:val="center"/>
        <w:rPr>
          <w:b/>
          <w:b/>
          <w:sz w:val="28"/>
          <w:szCs w:val="28"/>
          <w:lang w:val="uk-UA"/>
        </w:rPr>
      </w:pPr>
      <w:r>
        <w:rPr>
          <w:b/>
          <w:sz w:val="28"/>
          <w:szCs w:val="28"/>
          <w:lang w:val="uk-UA"/>
        </w:rPr>
        <w:t>виконання основних документів</w:t>
      </w:r>
    </w:p>
    <w:p>
      <w:pPr>
        <w:pStyle w:val="Normal"/>
        <w:jc w:val="both"/>
        <w:rPr>
          <w:b/>
          <w:b/>
          <w:sz w:val="28"/>
          <w:szCs w:val="28"/>
          <w:lang w:val="uk-UA"/>
        </w:rPr>
      </w:pPr>
      <w:r>
        <w:rPr>
          <w:b/>
          <w:sz w:val="28"/>
          <w:szCs w:val="28"/>
          <w:lang w:val="uk-UA"/>
        </w:rPr>
      </w:r>
    </w:p>
    <w:p>
      <w:pPr>
        <w:pStyle w:val="Normal"/>
        <w:ind w:left="0" w:right="0" w:firstLine="567"/>
        <w:jc w:val="both"/>
        <w:rPr>
          <w:sz w:val="28"/>
          <w:szCs w:val="28"/>
          <w:lang w:val="uk-UA"/>
        </w:rPr>
      </w:pPr>
      <w:r>
        <w:rPr>
          <w:sz w:val="28"/>
          <w:szCs w:val="28"/>
          <w:lang w:val="uk-UA"/>
        </w:rPr>
        <w:t>1. Акт Президента України – 30 днів з дати набрання ним чинності, якщо цим актом не передбачено строк виконання визначеного ним завдання.</w:t>
      </w:r>
    </w:p>
    <w:p>
      <w:pPr>
        <w:pStyle w:val="Normal"/>
        <w:spacing w:before="240" w:after="0"/>
        <w:ind w:left="0" w:right="0" w:firstLine="567"/>
        <w:jc w:val="both"/>
        <w:rPr>
          <w:sz w:val="28"/>
          <w:szCs w:val="28"/>
          <w:lang w:val="uk-UA"/>
        </w:rPr>
      </w:pPr>
      <w:r>
        <w:rPr>
          <w:sz w:val="28"/>
          <w:szCs w:val="28"/>
          <w:lang w:val="uk-UA"/>
        </w:rPr>
        <w:t>2. Запит або звернення згідно з вимогами Закону України “Про статус народного депутата України”;</w:t>
      </w:r>
    </w:p>
    <w:p>
      <w:pPr>
        <w:pStyle w:val="Normal"/>
        <w:ind w:left="0" w:right="0" w:firstLine="567"/>
        <w:jc w:val="both"/>
        <w:rPr>
          <w:sz w:val="28"/>
          <w:szCs w:val="28"/>
          <w:lang w:val="uk-UA"/>
        </w:rPr>
      </w:pPr>
      <w:r>
        <w:rPr>
          <w:sz w:val="28"/>
          <w:szCs w:val="28"/>
          <w:lang w:val="uk-UA"/>
        </w:rPr>
        <w:t>запит народного депутата України – протягом 15 днів з дня його надходження, якщо Верховною Радою України не встановлено інший строк;</w:t>
      </w:r>
    </w:p>
    <w:p>
      <w:pPr>
        <w:pStyle w:val="Normal"/>
        <w:ind w:left="0" w:right="0" w:firstLine="567"/>
        <w:jc w:val="both"/>
        <w:rPr>
          <w:sz w:val="28"/>
          <w:szCs w:val="28"/>
          <w:lang w:val="uk-UA"/>
        </w:rPr>
      </w:pPr>
      <w:r>
        <w:rPr>
          <w:sz w:val="28"/>
          <w:szCs w:val="28"/>
          <w:lang w:val="uk-UA"/>
        </w:rPr>
        <w:t>звернення народного депутата України – протягом 10 днів з дня його надходження;</w:t>
      </w:r>
    </w:p>
    <w:p>
      <w:pPr>
        <w:pStyle w:val="Normal"/>
        <w:ind w:left="0" w:right="0" w:firstLine="567"/>
        <w:jc w:val="both"/>
        <w:rPr>
          <w:sz w:val="28"/>
          <w:szCs w:val="28"/>
          <w:lang w:val="uk-UA"/>
        </w:rPr>
      </w:pPr>
      <w:r>
        <w:rPr>
          <w:sz w:val="28"/>
          <w:szCs w:val="28"/>
          <w:lang w:val="uk-UA"/>
        </w:rPr>
        <w:t>депутата Верховної Ради Автономної Республіки Крим – протягом 15 днів з дня його надходження;</w:t>
      </w:r>
    </w:p>
    <w:p>
      <w:pPr>
        <w:pStyle w:val="Normal"/>
        <w:ind w:left="0" w:right="0" w:firstLine="567"/>
        <w:jc w:val="both"/>
        <w:rPr/>
      </w:pPr>
      <w:r>
        <w:rPr>
          <w:sz w:val="28"/>
          <w:szCs w:val="28"/>
          <w:lang w:val="uk-UA"/>
        </w:rPr>
        <w:t>депутата місцевої ради – згідно з вимогами Закону України «</w:t>
      </w:r>
      <w:r>
        <w:rPr>
          <w:bCs/>
          <w:color w:val="000000"/>
          <w:sz w:val="28"/>
          <w:szCs w:val="28"/>
          <w:shd w:fill="FFFFFF" w:val="clear"/>
          <w:lang w:val="uk-UA"/>
        </w:rPr>
        <w:t>Про статус депутатів місцевих рад</w:t>
      </w:r>
      <w:r>
        <w:rPr>
          <w:sz w:val="28"/>
          <w:szCs w:val="28"/>
          <w:lang w:val="uk-UA"/>
        </w:rPr>
        <w:t>».</w:t>
      </w:r>
    </w:p>
    <w:p>
      <w:pPr>
        <w:pStyle w:val="Normal"/>
        <w:ind w:left="0" w:right="0" w:firstLine="567"/>
        <w:jc w:val="both"/>
        <w:rPr>
          <w:sz w:val="16"/>
          <w:szCs w:val="16"/>
          <w:lang w:val="uk-UA"/>
        </w:rPr>
      </w:pPr>
      <w:r>
        <w:rPr>
          <w:sz w:val="16"/>
          <w:szCs w:val="16"/>
          <w:lang w:val="uk-UA"/>
        </w:rPr>
      </w:r>
    </w:p>
    <w:p>
      <w:pPr>
        <w:pStyle w:val="Normal"/>
        <w:ind w:left="0" w:right="0" w:firstLine="567"/>
        <w:jc w:val="both"/>
        <w:rPr>
          <w:sz w:val="28"/>
          <w:szCs w:val="28"/>
          <w:lang w:val="uk-UA"/>
        </w:rPr>
      </w:pPr>
      <w:r>
        <w:rPr>
          <w:sz w:val="28"/>
          <w:szCs w:val="28"/>
          <w:lang w:val="uk-UA"/>
        </w:rPr>
        <w:t>3. Якщо запит (звернення) народного депутата України (депутата Верховної Ради Автономної Республіки Крим,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w:t>
      </w:r>
    </w:p>
    <w:p>
      <w:pPr>
        <w:pStyle w:val="Normal"/>
        <w:ind w:left="0" w:right="0" w:firstLine="567"/>
        <w:jc w:val="both"/>
        <w:rPr>
          <w:sz w:val="28"/>
          <w:szCs w:val="28"/>
          <w:lang w:val="uk-UA"/>
        </w:rPr>
      </w:pPr>
      <w:r>
        <w:rPr>
          <w:sz w:val="28"/>
          <w:szCs w:val="28"/>
          <w:lang w:val="uk-UA"/>
        </w:rPr>
        <w:t>Строк розгляду депутатського звернення з урахуванням строку продовження не може перевищувати 30 днів з моменту його надходження.</w:t>
      </w:r>
    </w:p>
    <w:p>
      <w:pPr>
        <w:pStyle w:val="Normal"/>
        <w:ind w:left="0" w:right="0" w:firstLine="567"/>
        <w:jc w:val="both"/>
        <w:rPr>
          <w:sz w:val="16"/>
          <w:szCs w:val="16"/>
          <w:lang w:val="uk-UA"/>
        </w:rPr>
      </w:pPr>
      <w:r>
        <w:rPr>
          <w:sz w:val="16"/>
          <w:szCs w:val="16"/>
          <w:lang w:val="uk-UA"/>
        </w:rPr>
      </w:r>
    </w:p>
    <w:p>
      <w:pPr>
        <w:pStyle w:val="Normal"/>
        <w:ind w:left="0" w:right="0" w:firstLine="567"/>
        <w:jc w:val="both"/>
        <w:rPr>
          <w:sz w:val="28"/>
          <w:szCs w:val="28"/>
          <w:lang w:val="uk-UA"/>
        </w:rPr>
      </w:pPr>
      <w:r>
        <w:rPr>
          <w:sz w:val="28"/>
          <w:szCs w:val="28"/>
          <w:lang w:val="uk-UA"/>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pPr>
        <w:pStyle w:val="Normal"/>
        <w:ind w:left="0" w:right="0" w:firstLine="567"/>
        <w:jc w:val="both"/>
        <w:rPr>
          <w:sz w:val="16"/>
          <w:szCs w:val="16"/>
          <w:lang w:val="uk-UA"/>
        </w:rPr>
      </w:pPr>
      <w:r>
        <w:rPr>
          <w:sz w:val="16"/>
          <w:szCs w:val="16"/>
          <w:lang w:val="uk-UA"/>
        </w:rPr>
      </w:r>
    </w:p>
    <w:p>
      <w:pPr>
        <w:pStyle w:val="Normal"/>
        <w:ind w:left="0" w:right="0" w:firstLine="567"/>
        <w:jc w:val="both"/>
        <w:rPr>
          <w:sz w:val="28"/>
          <w:szCs w:val="28"/>
          <w:lang w:val="uk-UA"/>
        </w:rPr>
      </w:pPr>
      <w:r>
        <w:rPr>
          <w:sz w:val="28"/>
          <w:szCs w:val="28"/>
          <w:lang w:val="uk-UA"/>
        </w:rPr>
        <w:t>5. Постанови та висновки Колегії Рахункової палати – протягом 15 днів з дня їх реєстрації в установі, якщо в них не встановлено інший строк.</w:t>
      </w:r>
    </w:p>
    <w:p>
      <w:pPr>
        <w:pStyle w:val="Normal"/>
        <w:ind w:left="0" w:right="0" w:firstLine="567"/>
        <w:jc w:val="both"/>
        <w:rPr>
          <w:sz w:val="16"/>
          <w:szCs w:val="16"/>
          <w:lang w:val="uk-UA"/>
        </w:rPr>
      </w:pPr>
      <w:r>
        <w:rPr>
          <w:sz w:val="16"/>
          <w:szCs w:val="16"/>
          <w:lang w:val="uk-UA"/>
        </w:rPr>
      </w:r>
    </w:p>
    <w:p>
      <w:pPr>
        <w:pStyle w:val="Normal"/>
        <w:ind w:left="0" w:right="0" w:firstLine="567"/>
        <w:jc w:val="both"/>
        <w:rPr>
          <w:sz w:val="28"/>
          <w:szCs w:val="28"/>
          <w:lang w:val="uk-UA"/>
        </w:rPr>
      </w:pPr>
      <w:r>
        <w:rPr>
          <w:sz w:val="28"/>
          <w:szCs w:val="28"/>
          <w:lang w:val="uk-UA"/>
        </w:rPr>
        <w:t>6. Погодження проектів актів заінтересованими органами – у строки, відповідно до вимог §38 Регламенту Кабінету Міністрів України.</w:t>
      </w:r>
    </w:p>
    <w:p>
      <w:pPr>
        <w:pStyle w:val="Normal"/>
        <w:ind w:left="0" w:right="0" w:firstLine="567"/>
        <w:jc w:val="both"/>
        <w:rPr>
          <w:sz w:val="16"/>
          <w:szCs w:val="16"/>
          <w:lang w:val="uk-UA"/>
        </w:rPr>
      </w:pPr>
      <w:r>
        <w:rPr>
          <w:sz w:val="16"/>
          <w:szCs w:val="16"/>
          <w:lang w:val="uk-UA"/>
        </w:rPr>
      </w:r>
    </w:p>
    <w:p>
      <w:pPr>
        <w:pStyle w:val="Normal"/>
        <w:ind w:left="0" w:right="0" w:firstLine="567"/>
        <w:jc w:val="both"/>
        <w:rPr>
          <w:sz w:val="28"/>
          <w:szCs w:val="28"/>
          <w:lang w:val="uk-UA"/>
        </w:rPr>
      </w:pPr>
      <w:r>
        <w:rPr>
          <w:sz w:val="28"/>
          <w:szCs w:val="28"/>
          <w:lang w:val="uk-UA"/>
        </w:rPr>
        <w:t>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статтею 20 Закону України “Про доступ до публічної інформації”.</w:t>
      </w:r>
    </w:p>
    <w:p>
      <w:pPr>
        <w:pStyle w:val="Normal"/>
        <w:ind w:left="0" w:right="0" w:firstLine="567"/>
        <w:jc w:val="both"/>
        <w:rPr>
          <w:sz w:val="16"/>
          <w:szCs w:val="16"/>
          <w:lang w:val="uk-UA"/>
        </w:rPr>
      </w:pPr>
      <w:r>
        <w:rPr>
          <w:sz w:val="16"/>
          <w:szCs w:val="16"/>
          <w:lang w:val="uk-UA"/>
        </w:rPr>
      </w:r>
    </w:p>
    <w:p>
      <w:pPr>
        <w:pStyle w:val="Normal"/>
        <w:ind w:left="0" w:right="0" w:firstLine="567"/>
        <w:jc w:val="both"/>
        <w:rPr>
          <w:sz w:val="28"/>
          <w:szCs w:val="28"/>
          <w:lang w:val="uk-UA"/>
        </w:rPr>
      </w:pPr>
      <w:r>
        <w:rPr>
          <w:sz w:val="28"/>
          <w:szCs w:val="28"/>
          <w:lang w:val="uk-UA"/>
        </w:rPr>
        <w:t>8. Адвокатський запит не пізніше 5 робочих днів з дня надходження, строк розгляду адвокатського запиту з урахуванням строку продовження не може перевищувати 20 робочих днів з моменту його надходження.</w:t>
      </w:r>
    </w:p>
    <w:p>
      <w:pPr>
        <w:pStyle w:val="Normal"/>
        <w:ind w:left="0" w:right="0" w:firstLine="567"/>
        <w:jc w:val="both"/>
        <w:rPr/>
      </w:pPr>
      <w:r>
        <w:rPr/>
      </w:r>
    </w:p>
    <w:p>
      <w:pPr>
        <w:sectPr>
          <w:headerReference w:type="default" r:id="rId16"/>
          <w:type w:val="nextPage"/>
          <w:pgSz w:w="11906" w:h="16838"/>
          <w:pgMar w:left="1560" w:right="707" w:header="567" w:top="1134" w:footer="0" w:bottom="709" w:gutter="0"/>
          <w:pgNumType w:fmt="decimal"/>
          <w:formProt w:val="false"/>
          <w:textDirection w:val="lrTb"/>
          <w:docGrid w:type="default" w:linePitch="100" w:charSpace="0"/>
        </w:sectPr>
        <w:pStyle w:val="Normal"/>
        <w:ind w:left="0" w:right="0" w:firstLine="567"/>
        <w:jc w:val="center"/>
        <w:rPr>
          <w:b/>
          <w:b/>
          <w:i/>
          <w:i/>
          <w:sz w:val="28"/>
          <w:szCs w:val="28"/>
          <w:lang w:val="uk-UA"/>
        </w:rPr>
      </w:pPr>
      <w:r>
        <w:rPr>
          <w:b/>
          <w:i/>
          <w:sz w:val="28"/>
          <w:szCs w:val="28"/>
          <w:lang w:val="uk-UA"/>
        </w:rPr>
        <w:t>_____________________</w:t>
      </w:r>
    </w:p>
    <w:p>
      <w:pPr>
        <w:pStyle w:val="ShapkaDocumentu"/>
        <w:spacing w:before="0" w:after="0"/>
        <w:ind w:left="6804" w:hanging="0"/>
        <w:jc w:val="left"/>
        <w:rPr/>
      </w:pPr>
      <w:r>
        <w:rPr>
          <w:rFonts w:ascii="Times New Roman" w:hAnsi="Times New Roman"/>
          <w:sz w:val="28"/>
          <w:szCs w:val="28"/>
        </w:rPr>
        <w:t xml:space="preserve">Додаток 13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 291) </w:t>
      </w:r>
    </w:p>
    <w:p>
      <w:pPr>
        <w:pStyle w:val="Style27"/>
        <w:rPr/>
      </w:pPr>
      <w:r>
        <w:rPr>
          <w:rFonts w:ascii="Times New Roman" w:hAnsi="Times New Roman"/>
          <w:sz w:val="28"/>
          <w:szCs w:val="28"/>
        </w:rPr>
        <w:t>І</w:t>
      </w:r>
      <w:r>
        <w:rPr>
          <w:rFonts w:ascii="Times New Roman" w:hAnsi="Times New Roman"/>
          <w:sz w:val="28"/>
          <w:szCs w:val="28"/>
          <w:highlight w:val="white"/>
        </w:rPr>
        <w:t>НФОРМАЦІЯ</w:t>
        <w:br/>
        <w:t>про стан виконання завдань на __.__.20__</w:t>
      </w:r>
      <w:bookmarkStart w:id="163" w:name="_GoBack12"/>
      <w:bookmarkEnd w:id="163"/>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8"/>
          <w:szCs w:val="28"/>
          <w:highlight w:val="white"/>
        </w:rPr>
        <w:t xml:space="preserve"> </w:t>
      </w:r>
    </w:p>
    <w:tbl>
      <w:tblPr>
        <w:tblW w:w="9920" w:type="dxa"/>
        <w:jc w:val="left"/>
        <w:tblInd w:w="-4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firstRow="0" w:noVBand="1" w:lastRow="0" w:firstColumn="0" w:lastColumn="0" w:noHBand="1" w:val="0600"/>
      </w:tblPr>
      <w:tblGrid>
        <w:gridCol w:w="709"/>
        <w:gridCol w:w="2428"/>
        <w:gridCol w:w="1852"/>
        <w:gridCol w:w="1591"/>
        <w:gridCol w:w="1809"/>
        <w:gridCol w:w="1530"/>
      </w:tblGrid>
      <w:tr>
        <w:trPr>
          <w:trHeight w:val="20" w:hRule="atLeast"/>
        </w:trPr>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pPr>
            <w:r>
              <w:rPr>
                <w:sz w:val="28"/>
                <w:szCs w:val="28"/>
              </w:rPr>
              <w:t>№</w:t>
            </w:r>
          </w:p>
        </w:tc>
        <w:tc>
          <w:tcPr>
            <w:tcW w:w="24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pPr>
            <w:r>
              <w:rPr>
                <w:sz w:val="28"/>
                <w:szCs w:val="28"/>
              </w:rPr>
              <w:t xml:space="preserve">Найменування </w:t>
              <w:br/>
              <w:t>та індекс структурного підрозділу</w:t>
            </w:r>
          </w:p>
        </w:tc>
        <w:tc>
          <w:tcPr>
            <w:tcW w:w="67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pPr>
            <w:r>
              <w:rPr>
                <w:sz w:val="28"/>
                <w:szCs w:val="28"/>
              </w:rPr>
              <w:t>Стан виконання завдань (документів)</w:t>
            </w:r>
          </w:p>
        </w:tc>
      </w:tr>
      <w:tr>
        <w:trPr>
          <w:trHeight w:val="2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rFonts w:ascii="Times New Roman" w:hAnsi="Times New Roman"/>
                <w:sz w:val="28"/>
                <w:szCs w:val="28"/>
              </w:rPr>
            </w:pPr>
            <w:r>
              <w:rPr>
                <w:sz w:val="28"/>
                <w:szCs w:val="28"/>
              </w:rPr>
            </w:r>
          </w:p>
        </w:tc>
        <w:tc>
          <w:tcPr>
            <w:tcW w:w="24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rFonts w:ascii="Times New Roman" w:hAnsi="Times New Roman"/>
                <w:sz w:val="28"/>
                <w:szCs w:val="28"/>
              </w:rPr>
            </w:pPr>
            <w:r>
              <w:rPr>
                <w:sz w:val="28"/>
                <w:szCs w:val="28"/>
              </w:rPr>
            </w:r>
          </w:p>
        </w:tc>
        <w:tc>
          <w:tcPr>
            <w:tcW w:w="18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pPr>
            <w:r>
              <w:rPr>
                <w:sz w:val="28"/>
                <w:szCs w:val="28"/>
              </w:rPr>
              <w:t>усього</w:t>
            </w:r>
          </w:p>
        </w:tc>
        <w:tc>
          <w:tcPr>
            <w:tcW w:w="49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pPr>
            <w:r>
              <w:rPr>
                <w:sz w:val="28"/>
                <w:szCs w:val="28"/>
              </w:rPr>
              <w:t>з них</w:t>
            </w:r>
          </w:p>
        </w:tc>
      </w:tr>
      <w:tr>
        <w:trPr>
          <w:trHeight w:val="2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rFonts w:ascii="Times New Roman" w:hAnsi="Times New Roman"/>
                <w:sz w:val="28"/>
                <w:szCs w:val="28"/>
              </w:rPr>
            </w:pPr>
            <w:r>
              <w:rPr>
                <w:sz w:val="28"/>
                <w:szCs w:val="28"/>
              </w:rPr>
            </w:r>
          </w:p>
        </w:tc>
        <w:tc>
          <w:tcPr>
            <w:tcW w:w="24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rFonts w:ascii="Times New Roman" w:hAnsi="Times New Roman"/>
                <w:sz w:val="28"/>
                <w:szCs w:val="28"/>
              </w:rPr>
            </w:pPr>
            <w:r>
              <w:rPr>
                <w:sz w:val="28"/>
                <w:szCs w:val="28"/>
              </w:rPr>
            </w:r>
          </w:p>
        </w:tc>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rFonts w:ascii="Times New Roman" w:hAnsi="Times New Roman"/>
                <w:sz w:val="28"/>
                <w:szCs w:val="28"/>
              </w:rPr>
            </w:pPr>
            <w:r>
              <w:rPr>
                <w:sz w:val="28"/>
                <w:szCs w:val="28"/>
              </w:rPr>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pPr>
            <w:r>
              <w:rPr>
                <w:sz w:val="28"/>
                <w:szCs w:val="28"/>
              </w:rPr>
              <w:t>виконано</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pPr>
            <w:r>
              <w:rPr>
                <w:sz w:val="28"/>
                <w:szCs w:val="28"/>
              </w:rPr>
              <w:t>строк подовжено</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Style19"/>
              <w:spacing w:before="120" w:after="0"/>
              <w:ind w:hanging="0"/>
              <w:jc w:val="center"/>
              <w:rPr/>
            </w:pPr>
            <w:r>
              <w:rPr>
                <w:sz w:val="28"/>
                <w:szCs w:val="28"/>
              </w:rPr>
              <w:t>строк порушено</w:t>
            </w:r>
          </w:p>
        </w:tc>
      </w:tr>
    </w:tbl>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8"/>
          <w:szCs w:val="28"/>
          <w:highlight w:val="white"/>
        </w:rPr>
        <w:t xml:space="preserve">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8"/>
          <w:szCs w:val="28"/>
          <w:highlight w:val="white"/>
        </w:rPr>
        <w:t xml:space="preserve">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sz w:val="28"/>
          <w:szCs w:val="28"/>
          <w:highlight w:val="white"/>
        </w:rPr>
      </w:pPr>
      <w:r>
        <w:rPr>
          <w:rFonts w:ascii="Times New Roman" w:hAnsi="Times New Roman"/>
          <w:sz w:val="28"/>
          <w:szCs w:val="28"/>
          <w:highlight w:val="white"/>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sz w:val="28"/>
          <w:szCs w:val="28"/>
          <w:highlight w:val="white"/>
        </w:rPr>
      </w:pPr>
      <w:r>
        <w:rPr>
          <w:rFonts w:ascii="Times New Roman" w:hAnsi="Times New Roman"/>
          <w:sz w:val="28"/>
          <w:szCs w:val="28"/>
          <w:highlight w:val="white"/>
        </w:rPr>
      </w:r>
    </w:p>
    <w:p>
      <w:pPr>
        <w:pStyle w:val="Style19"/>
        <w:ind w:hanging="0"/>
        <w:rPr/>
      </w:pPr>
      <w:r>
        <w:rPr>
          <w:sz w:val="28"/>
          <w:szCs w:val="28"/>
          <w:highlight w:val="white"/>
        </w:rPr>
        <w:t>Найменування посади</w:t>
        <w:br/>
        <w:t xml:space="preserve">керівника служби контролю                       </w:t>
        <w:tab/>
        <w:t>Власне ім’я ПРІЗВИЩЕ</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eastAsia="Courier New" w:ascii="Times New Roman" w:hAnsi="Times New Roman"/>
          <w:sz w:val="28"/>
          <w:szCs w:val="28"/>
          <w:highlight w:val="white"/>
        </w:rPr>
        <w:t xml:space="preserve"> </w:t>
      </w:r>
    </w:p>
    <w:p>
      <w:pPr>
        <w:pStyle w:val="Style19"/>
        <w:ind w:hanging="0"/>
        <w:rPr/>
      </w:pPr>
      <w:r>
        <w:rPr>
          <w:rFonts w:eastAsia="Courier New"/>
          <w:sz w:val="28"/>
          <w:szCs w:val="28"/>
          <w:highlight w:val="white"/>
        </w:rPr>
        <w:t>__.__.20__</w:t>
      </w:r>
    </w:p>
    <w:p>
      <w:pPr>
        <w:pStyle w:val="Style27"/>
        <w:spacing w:before="240" w:after="240"/>
        <w:ind w:left="0" w:right="0" w:firstLine="567"/>
        <w:jc w:val="center"/>
        <w:rPr>
          <w:sz w:val="28"/>
          <w:szCs w:val="28"/>
          <w:lang w:val="uk-UA"/>
        </w:rPr>
      </w:pPr>
      <w:r>
        <w:rPr>
          <w:rFonts w:ascii="Times New Roman" w:hAnsi="Times New Roman"/>
          <w:b w:val="false"/>
          <w:sz w:val="28"/>
          <w:szCs w:val="28"/>
          <w:lang w:val="uk-UA"/>
        </w:rPr>
        <w:t>_____________________</w:t>
      </w:r>
    </w:p>
    <w:p>
      <w:pPr>
        <w:pStyle w:val="Style27"/>
        <w:spacing w:before="240" w:after="240"/>
        <w:ind w:firstLine="567"/>
        <w:jc w:val="both"/>
        <w:rPr/>
      </w:pPr>
      <w:r>
        <w:rPr/>
      </w:r>
    </w:p>
    <w:p>
      <w:pPr>
        <w:pStyle w:val="Style27"/>
        <w:spacing w:before="240" w:after="240"/>
        <w:ind w:firstLine="567"/>
        <w:jc w:val="both"/>
        <w:rPr/>
      </w:pPr>
      <w:r>
        <w:rPr/>
      </w:r>
    </w:p>
    <w:p>
      <w:pPr>
        <w:pStyle w:val="Style27"/>
        <w:spacing w:before="240" w:after="240"/>
        <w:ind w:firstLine="567"/>
        <w:jc w:val="both"/>
        <w:rPr/>
      </w:pPr>
      <w:r>
        <w:rPr/>
      </w:r>
    </w:p>
    <w:p>
      <w:pPr>
        <w:pStyle w:val="Style27"/>
        <w:spacing w:before="240" w:after="240"/>
        <w:ind w:firstLine="567"/>
        <w:jc w:val="both"/>
        <w:rPr/>
      </w:pPr>
      <w:r>
        <w:rPr/>
      </w:r>
    </w:p>
    <w:p>
      <w:pPr>
        <w:pStyle w:val="Style27"/>
        <w:spacing w:before="240" w:after="240"/>
        <w:ind w:firstLine="567"/>
        <w:jc w:val="both"/>
        <w:rPr/>
      </w:pPr>
      <w:r>
        <w:rPr/>
      </w:r>
    </w:p>
    <w:p>
      <w:pPr>
        <w:pStyle w:val="Style27"/>
        <w:spacing w:before="240" w:after="240"/>
        <w:ind w:firstLine="567"/>
        <w:jc w:val="both"/>
        <w:rPr/>
      </w:pPr>
      <w:r>
        <w:rPr/>
      </w:r>
    </w:p>
    <w:p>
      <w:pPr>
        <w:pStyle w:val="Style27"/>
        <w:spacing w:before="240" w:after="240"/>
        <w:ind w:firstLine="567"/>
        <w:jc w:val="both"/>
        <w:rPr/>
      </w:pPr>
      <w:r>
        <w:rPr/>
      </w:r>
    </w:p>
    <w:p>
      <w:pPr>
        <w:pStyle w:val="Style27"/>
        <w:spacing w:before="240" w:after="240"/>
        <w:ind w:firstLine="567"/>
        <w:rPr/>
      </w:pPr>
      <w:r>
        <w:rPr/>
      </w:r>
    </w:p>
    <w:p>
      <w:pPr>
        <w:pStyle w:val="Style27"/>
        <w:spacing w:before="240" w:after="240"/>
        <w:ind w:firstLine="567"/>
        <w:rPr/>
      </w:pPr>
      <w:r>
        <w:rPr/>
      </w:r>
    </w:p>
    <w:p>
      <w:pPr>
        <w:sectPr>
          <w:headerReference w:type="default" r:id="rId17"/>
          <w:type w:val="nextPage"/>
          <w:pgSz w:w="11906" w:h="16838"/>
          <w:pgMar w:left="1560" w:right="707" w:header="567" w:top="1134" w:footer="0" w:bottom="709" w:gutter="0"/>
          <w:pgNumType w:fmt="decimal"/>
          <w:formProt w:val="false"/>
          <w:textDirection w:val="lrTb"/>
          <w:docGrid w:type="default" w:linePitch="100" w:charSpace="0"/>
        </w:sectPr>
        <w:pStyle w:val="Style27"/>
        <w:spacing w:before="240" w:after="240"/>
        <w:ind w:firstLine="567"/>
        <w:rPr/>
      </w:pPr>
      <w:r>
        <w:rPr/>
      </w:r>
    </w:p>
    <w:p>
      <w:pPr>
        <w:pStyle w:val="ShapkaDocumentu"/>
        <w:spacing w:before="0" w:after="0"/>
        <w:ind w:left="6804" w:hanging="0"/>
        <w:jc w:val="left"/>
        <w:rPr/>
      </w:pPr>
      <w:r>
        <w:rPr>
          <w:rFonts w:ascii="Times New Roman" w:hAnsi="Times New Roman"/>
          <w:sz w:val="28"/>
          <w:szCs w:val="28"/>
        </w:rPr>
        <w:t xml:space="preserve">Додаток 14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 311) </w:t>
      </w:r>
    </w:p>
    <w:p>
      <w:pPr>
        <w:pStyle w:val="Normal"/>
        <w:keepNext w:val="true"/>
        <w:keepLines/>
        <w:spacing w:before="0" w:after="0"/>
        <w:jc w:val="center"/>
        <w:rPr/>
      </w:pPr>
      <w:r>
        <w:rPr>
          <w:rFonts w:ascii="Times New Roman" w:hAnsi="Times New Roman"/>
          <w:b w:val="false"/>
          <w:bCs w:val="false"/>
          <w:sz w:val="28"/>
          <w:szCs w:val="28"/>
          <w:highlight w:val="white"/>
          <w:lang w:eastAsia="uk-UA"/>
        </w:rPr>
        <w:t>Головне управління Держгеокадастру  у Рівненській області</w:t>
      </w:r>
    </w:p>
    <w:p>
      <w:pPr>
        <w:pStyle w:val="Normal"/>
        <w:spacing w:before="0" w:after="0"/>
        <w:jc w:val="center"/>
        <w:rPr>
          <w:rFonts w:ascii="Times New Roman" w:hAnsi="Times New Roman"/>
          <w:sz w:val="28"/>
          <w:szCs w:val="28"/>
          <w:highlight w:val="white"/>
          <w:lang w:eastAsia="uk-UA"/>
        </w:rPr>
      </w:pPr>
      <w:r>
        <w:rPr>
          <w:rFonts w:ascii="Times New Roman" w:hAnsi="Times New Roman"/>
          <w:sz w:val="28"/>
          <w:szCs w:val="28"/>
          <w:highlight w:val="white"/>
          <w:lang w:eastAsia="uk-UA"/>
        </w:rPr>
      </w:r>
    </w:p>
    <w:p>
      <w:pPr>
        <w:pStyle w:val="Normal"/>
        <w:keepNext w:val="true"/>
        <w:keepLines/>
        <w:spacing w:before="0" w:after="0"/>
        <w:jc w:val="center"/>
        <w:rPr/>
      </w:pPr>
      <w:bookmarkStart w:id="164" w:name="_GoBack13"/>
      <w:bookmarkEnd w:id="164"/>
      <w:r>
        <w:rPr>
          <w:rFonts w:ascii="Times New Roman" w:hAnsi="Times New Roman"/>
          <w:sz w:val="28"/>
          <w:szCs w:val="28"/>
          <w:highlight w:val="white"/>
          <w:lang w:eastAsia="uk-UA"/>
        </w:rPr>
        <w:t>НОМЕНКЛАТУРА СПРАВ № _____________ за 20__ рік</w:t>
      </w:r>
    </w:p>
    <w:p>
      <w:pPr>
        <w:pStyle w:val="Normal"/>
        <w:spacing w:before="0" w:after="0"/>
        <w:jc w:val="center"/>
        <w:rPr/>
      </w:pPr>
      <w:r>
        <w:rPr>
          <w:rFonts w:ascii="Times New Roman" w:hAnsi="Times New Roman"/>
          <w:b w:val="false"/>
          <w:bCs w:val="false"/>
          <w:sz w:val="28"/>
          <w:szCs w:val="28"/>
          <w:highlight w:val="white"/>
          <w:lang w:eastAsia="uk-UA"/>
        </w:rPr>
        <w:t>Управління адміністративно-організаційного забезпечення</w:t>
      </w:r>
    </w:p>
    <w:p>
      <w:pPr>
        <w:pStyle w:val="Normal"/>
        <w:spacing w:before="0" w:after="0"/>
        <w:jc w:val="center"/>
        <w:rPr/>
      </w:pPr>
      <w:r>
        <w:rPr>
          <w:rFonts w:ascii="Times New Roman" w:hAnsi="Times New Roman"/>
          <w:b w:val="false"/>
          <w:bCs w:val="false"/>
          <w:sz w:val="28"/>
          <w:szCs w:val="28"/>
          <w:highlight w:val="white"/>
          <w:lang w:eastAsia="uk-UA"/>
        </w:rPr>
        <w:t>(у паперовій формі)</w:t>
      </w:r>
    </w:p>
    <w:p>
      <w:pPr>
        <w:pStyle w:val="Normal"/>
        <w:spacing w:before="120" w:after="0"/>
        <w:rPr/>
      </w:pPr>
      <w:r>
        <w:rPr>
          <w:rFonts w:ascii="Times New Roman" w:hAnsi="Times New Roman"/>
          <w:sz w:val="24"/>
          <w:szCs w:val="24"/>
          <w:highlight w:val="white"/>
          <w:lang w:eastAsia="uk-UA"/>
        </w:rPr>
        <w:t>СХВАЛЕНО:</w:t>
      </w:r>
    </w:p>
    <w:p>
      <w:pPr>
        <w:pStyle w:val="Normal"/>
        <w:spacing w:before="120" w:after="0"/>
        <w:rPr/>
      </w:pPr>
      <w:r>
        <w:rPr>
          <w:rFonts w:ascii="Times New Roman" w:hAnsi="Times New Roman"/>
          <w:sz w:val="30"/>
          <w:szCs w:val="30"/>
          <w:highlight w:val="white"/>
          <w:lang w:eastAsia="uk-UA"/>
        </w:rPr>
        <w:t>Протокол засідання експертної комісії від __.__.20__  № ____________</w:t>
      </w:r>
    </w:p>
    <w:tbl>
      <w:tblPr>
        <w:tblW w:w="9585" w:type="dxa"/>
        <w:jc w:val="left"/>
        <w:tblInd w:w="8" w:type="dxa"/>
        <w:tblBorders>
          <w:top w:val="single" w:sz="6" w:space="0" w:color="000001"/>
          <w:left w:val="single" w:sz="6" w:space="0" w:color="000001"/>
          <w:bottom w:val="single" w:sz="6" w:space="0" w:color="000001"/>
          <w:insideH w:val="single" w:sz="6" w:space="0" w:color="000001"/>
        </w:tblBorders>
        <w:tblCellMar>
          <w:top w:w="55" w:type="dxa"/>
          <w:left w:w="99" w:type="dxa"/>
          <w:bottom w:w="55" w:type="dxa"/>
          <w:right w:w="108" w:type="dxa"/>
        </w:tblCellMar>
        <w:tblLook w:firstRow="0" w:noVBand="0" w:lastRow="0" w:firstColumn="0" w:lastColumn="0" w:noHBand="0" w:val="0000"/>
      </w:tblPr>
      <w:tblGrid>
        <w:gridCol w:w="1170"/>
        <w:gridCol w:w="3606"/>
        <w:gridCol w:w="1689"/>
        <w:gridCol w:w="1691"/>
        <w:gridCol w:w="1429"/>
      </w:tblGrid>
      <w:tr>
        <w:trPr>
          <w:trHeight w:val="20" w:hRule="atLeast"/>
        </w:trPr>
        <w:tc>
          <w:tcPr>
            <w:tcW w:w="1170"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60" w:after="0"/>
              <w:jc w:val="center"/>
              <w:rPr/>
            </w:pPr>
            <w:r>
              <w:rPr>
                <w:rFonts w:ascii="Times New Roman" w:hAnsi="Times New Roman"/>
                <w:sz w:val="24"/>
                <w:szCs w:val="24"/>
                <w:lang w:eastAsia="uk-UA"/>
              </w:rPr>
              <w:t xml:space="preserve">Індекс </w:t>
              <w:br/>
              <w:t>справи</w:t>
            </w:r>
          </w:p>
        </w:tc>
        <w:tc>
          <w:tcPr>
            <w:tcW w:w="360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60" w:after="0"/>
              <w:jc w:val="center"/>
              <w:rPr/>
            </w:pPr>
            <w:r>
              <w:rPr>
                <w:rFonts w:ascii="Times New Roman" w:hAnsi="Times New Roman"/>
                <w:sz w:val="24"/>
                <w:szCs w:val="24"/>
                <w:lang w:eastAsia="uk-UA"/>
              </w:rPr>
              <w:t>Заголовок справи</w:t>
            </w:r>
          </w:p>
        </w:tc>
        <w:tc>
          <w:tcPr>
            <w:tcW w:w="16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60" w:after="0"/>
              <w:jc w:val="center"/>
              <w:rPr/>
            </w:pPr>
            <w:r>
              <w:rPr>
                <w:rFonts w:ascii="Times New Roman" w:hAnsi="Times New Roman"/>
                <w:sz w:val="24"/>
                <w:szCs w:val="24"/>
                <w:lang w:eastAsia="uk-UA"/>
              </w:rPr>
              <w:t>Кількість справ (томів)</w:t>
            </w:r>
          </w:p>
        </w:tc>
        <w:tc>
          <w:tcPr>
            <w:tcW w:w="1691"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60" w:after="0"/>
              <w:jc w:val="center"/>
              <w:rPr/>
            </w:pPr>
            <w:r>
              <w:rPr>
                <w:rFonts w:ascii="Times New Roman" w:hAnsi="Times New Roman"/>
                <w:sz w:val="24"/>
                <w:szCs w:val="24"/>
                <w:lang w:eastAsia="uk-UA"/>
              </w:rPr>
              <w:t>Строк зберігання</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60" w:after="0"/>
              <w:jc w:val="center"/>
              <w:rPr/>
            </w:pPr>
            <w:r>
              <w:rPr>
                <w:rFonts w:ascii="Times New Roman" w:hAnsi="Times New Roman"/>
                <w:sz w:val="24"/>
                <w:szCs w:val="24"/>
                <w:lang w:eastAsia="uk-UA"/>
              </w:rPr>
              <w:t>Робочі позначки</w:t>
            </w:r>
          </w:p>
        </w:tc>
      </w:tr>
      <w:tr>
        <w:trPr>
          <w:trHeight w:val="20" w:hRule="atLeast"/>
        </w:trPr>
        <w:tc>
          <w:tcPr>
            <w:tcW w:w="9585"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bottom w:w="0" w:type="dxa"/>
            </w:tcMar>
          </w:tcPr>
          <w:p>
            <w:pPr>
              <w:pStyle w:val="Normal"/>
              <w:spacing w:before="60" w:after="0"/>
              <w:rPr/>
            </w:pPr>
            <w:r>
              <w:rPr>
                <w:rFonts w:ascii="Times New Roman" w:hAnsi="Times New Roman"/>
                <w:sz w:val="24"/>
                <w:szCs w:val="24"/>
                <w:highlight w:val="white"/>
                <w:lang w:eastAsia="uk-UA"/>
              </w:rPr>
              <w:t>Відділ діловодства</w:t>
            </w:r>
          </w:p>
        </w:tc>
      </w:tr>
      <w:tr>
        <w:trPr>
          <w:trHeight w:val="20" w:hRule="atLeast"/>
        </w:trPr>
        <w:tc>
          <w:tcPr>
            <w:tcW w:w="1170"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rPr/>
            </w:pPr>
            <w:r>
              <w:rPr>
                <w:rFonts w:ascii="Times New Roman" w:hAnsi="Times New Roman"/>
                <w:sz w:val="24"/>
                <w:szCs w:val="24"/>
                <w:lang w:eastAsia="uk-UA"/>
              </w:rPr>
              <w:t>36-01-01</w:t>
            </w:r>
          </w:p>
        </w:tc>
        <w:tc>
          <w:tcPr>
            <w:tcW w:w="3606"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rPr/>
            </w:pPr>
            <w:r>
              <w:rPr>
                <w:rFonts w:ascii="Times New Roman" w:hAnsi="Times New Roman"/>
                <w:sz w:val="24"/>
                <w:szCs w:val="24"/>
                <w:lang w:eastAsia="uk-UA"/>
              </w:rPr>
              <w:t>Листування з Держгеокадастром</w:t>
            </w:r>
          </w:p>
        </w:tc>
        <w:tc>
          <w:tcPr>
            <w:tcW w:w="1689"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4</w:t>
            </w:r>
          </w:p>
        </w:tc>
        <w:tc>
          <w:tcPr>
            <w:tcW w:w="1691"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5 р.</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60" w:after="0"/>
              <w:jc w:val="center"/>
              <w:rPr/>
            </w:pPr>
            <w:r>
              <w:rPr>
                <w:rFonts w:ascii="Times New Roman" w:hAnsi="Times New Roman"/>
                <w:color w:val="000000"/>
                <w:sz w:val="24"/>
                <w:szCs w:val="24"/>
                <w:lang w:eastAsia="uk-UA"/>
              </w:rPr>
              <w:t>ст.22</w:t>
            </w:r>
          </w:p>
        </w:tc>
      </w:tr>
      <w:tr>
        <w:trPr>
          <w:trHeight w:val="20" w:hRule="atLeast"/>
        </w:trPr>
        <w:tc>
          <w:tcPr>
            <w:tcW w:w="1170"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w:t>
            </w:r>
          </w:p>
        </w:tc>
        <w:tc>
          <w:tcPr>
            <w:tcW w:w="3606"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w:t>
            </w:r>
          </w:p>
        </w:tc>
        <w:tc>
          <w:tcPr>
            <w:tcW w:w="1689"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w:t>
            </w:r>
          </w:p>
        </w:tc>
        <w:tc>
          <w:tcPr>
            <w:tcW w:w="1691"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60" w:after="0"/>
              <w:jc w:val="center"/>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20" w:hRule="atLeast"/>
        </w:trPr>
        <w:tc>
          <w:tcPr>
            <w:tcW w:w="9585"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60" w:after="0"/>
              <w:rPr/>
            </w:pPr>
            <w:r>
              <w:rPr>
                <w:rFonts w:ascii="Times New Roman" w:hAnsi="Times New Roman"/>
                <w:sz w:val="24"/>
                <w:szCs w:val="24"/>
                <w:highlight w:val="white"/>
                <w:lang w:eastAsia="uk-UA"/>
              </w:rPr>
              <w:t>Відділ організаційного та господарського забезпечення</w:t>
            </w:r>
          </w:p>
        </w:tc>
      </w:tr>
      <w:tr>
        <w:trPr>
          <w:trHeight w:val="20" w:hRule="atLeast"/>
        </w:trPr>
        <w:tc>
          <w:tcPr>
            <w:tcW w:w="1170"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rPr/>
            </w:pPr>
            <w:r>
              <w:rPr>
                <w:rFonts w:ascii="Times New Roman" w:hAnsi="Times New Roman"/>
                <w:sz w:val="24"/>
                <w:szCs w:val="24"/>
                <w:lang w:eastAsia="uk-UA"/>
              </w:rPr>
              <w:t>36-02-01</w:t>
            </w:r>
          </w:p>
        </w:tc>
        <w:tc>
          <w:tcPr>
            <w:tcW w:w="3606"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rPr/>
            </w:pPr>
            <w:r>
              <w:rPr>
                <w:rFonts w:ascii="Times New Roman" w:hAnsi="Times New Roman"/>
                <w:color w:val="000000"/>
                <w:sz w:val="24"/>
                <w:szCs w:val="24"/>
                <w:lang w:eastAsia="uk-UA"/>
              </w:rPr>
              <w:t>Журнал обліку роботи на ПЕОМ</w:t>
            </w:r>
          </w:p>
        </w:tc>
        <w:tc>
          <w:tcPr>
            <w:tcW w:w="1689"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1</w:t>
            </w:r>
          </w:p>
        </w:tc>
        <w:tc>
          <w:tcPr>
            <w:tcW w:w="1691"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Доки не мине потреба</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60" w:after="0"/>
              <w:jc w:val="center"/>
              <w:rPr/>
            </w:pPr>
            <w:r>
              <w:rPr>
                <w:rFonts w:ascii="Times New Roman" w:hAnsi="Times New Roman"/>
                <w:color w:val="000000"/>
                <w:sz w:val="24"/>
                <w:szCs w:val="24"/>
                <w:lang w:eastAsia="uk-UA"/>
              </w:rPr>
              <w:t>ст.127б</w:t>
            </w:r>
          </w:p>
        </w:tc>
      </w:tr>
      <w:tr>
        <w:trPr>
          <w:trHeight w:val="20" w:hRule="atLeast"/>
        </w:trPr>
        <w:tc>
          <w:tcPr>
            <w:tcW w:w="1170"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w:t>
            </w:r>
          </w:p>
        </w:tc>
        <w:tc>
          <w:tcPr>
            <w:tcW w:w="3606"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w:t>
            </w:r>
          </w:p>
        </w:tc>
        <w:tc>
          <w:tcPr>
            <w:tcW w:w="1689"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w:t>
            </w:r>
          </w:p>
        </w:tc>
        <w:tc>
          <w:tcPr>
            <w:tcW w:w="1691"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60" w:after="0"/>
              <w:jc w:val="center"/>
              <w:rPr/>
            </w:pPr>
            <w:r>
              <w:rPr>
                <w:rFonts w:ascii="Times New Roman" w:hAnsi="Times New Roman"/>
                <w:sz w:val="24"/>
                <w:szCs w:val="24"/>
                <w:lang w:eastAsia="uk-UA"/>
              </w:rPr>
              <w:t>…</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60" w:after="0"/>
              <w:jc w:val="center"/>
              <w:rPr/>
            </w:pPr>
            <w:r>
              <w:rPr>
                <w:rFonts w:ascii="Times New Roman" w:hAnsi="Times New Roman"/>
                <w:sz w:val="24"/>
                <w:szCs w:val="24"/>
                <w:lang w:eastAsia="uk-UA"/>
              </w:rPr>
              <w:t>…</w:t>
            </w:r>
          </w:p>
        </w:tc>
      </w:tr>
    </w:tbl>
    <w:p>
      <w:pPr>
        <w:pStyle w:val="Normal"/>
        <w:keepNext w:val="true"/>
        <w:keepLines/>
        <w:spacing w:before="240" w:after="240"/>
        <w:jc w:val="center"/>
        <w:rPr/>
      </w:pPr>
      <w:r>
        <w:rPr>
          <w:rFonts w:ascii="Times New Roman" w:hAnsi="Times New Roman"/>
          <w:sz w:val="24"/>
          <w:szCs w:val="24"/>
          <w:highlight w:val="white"/>
          <w:lang w:eastAsia="uk-UA"/>
        </w:rPr>
        <w:t>Підсумковий запис</w:t>
      </w:r>
    </w:p>
    <w:tbl>
      <w:tblPr>
        <w:tblW w:w="9585" w:type="dxa"/>
        <w:jc w:val="left"/>
        <w:tblInd w:w="8" w:type="dxa"/>
        <w:tblBorders>
          <w:top w:val="single" w:sz="6" w:space="0" w:color="000001"/>
          <w:left w:val="single" w:sz="6" w:space="0" w:color="000001"/>
          <w:bottom w:val="single" w:sz="6" w:space="0" w:color="000001"/>
          <w:insideH w:val="single" w:sz="6" w:space="0" w:color="000001"/>
        </w:tblBorders>
        <w:tblCellMar>
          <w:top w:w="55" w:type="dxa"/>
          <w:left w:w="99" w:type="dxa"/>
          <w:bottom w:w="55" w:type="dxa"/>
          <w:right w:w="108" w:type="dxa"/>
        </w:tblCellMar>
        <w:tblLook w:firstRow="0" w:noVBand="0" w:lastRow="0" w:firstColumn="0" w:lastColumn="0" w:noHBand="0" w:val="0000"/>
      </w:tblPr>
      <w:tblGrid>
        <w:gridCol w:w="3870"/>
        <w:gridCol w:w="1349"/>
        <w:gridCol w:w="2039"/>
        <w:gridCol w:w="2326"/>
      </w:tblGrid>
      <w:tr>
        <w:trPr>
          <w:trHeight w:val="20" w:hRule="atLeast"/>
        </w:trPr>
        <w:tc>
          <w:tcPr>
            <w:tcW w:w="3870" w:type="dxa"/>
            <w:vMerge w:val="restart"/>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lineRule="auto" w:line="228" w:before="60" w:after="0"/>
              <w:jc w:val="center"/>
              <w:rPr/>
            </w:pPr>
            <w:r>
              <w:rPr>
                <w:rFonts w:ascii="Times New Roman" w:hAnsi="Times New Roman"/>
                <w:sz w:val="24"/>
                <w:szCs w:val="24"/>
                <w:highlight w:val="white"/>
                <w:lang w:eastAsia="uk-UA"/>
              </w:rPr>
              <w:t>Справи за строками зберігання</w:t>
            </w:r>
          </w:p>
        </w:tc>
        <w:tc>
          <w:tcPr>
            <w:tcW w:w="1349" w:type="dxa"/>
            <w:vMerge w:val="restart"/>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lineRule="auto" w:line="228" w:before="60" w:after="0"/>
              <w:jc w:val="center"/>
              <w:rPr/>
            </w:pPr>
            <w:r>
              <w:rPr>
                <w:rFonts w:ascii="Times New Roman" w:hAnsi="Times New Roman"/>
                <w:sz w:val="24"/>
                <w:szCs w:val="24"/>
                <w:highlight w:val="white"/>
                <w:lang w:eastAsia="uk-UA"/>
              </w:rPr>
              <w:t>Разом</w:t>
            </w:r>
          </w:p>
        </w:tc>
        <w:tc>
          <w:tcPr>
            <w:tcW w:w="436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28" w:before="60" w:after="0"/>
              <w:jc w:val="center"/>
              <w:rPr/>
            </w:pPr>
            <w:r>
              <w:rPr>
                <w:rFonts w:ascii="Times New Roman" w:hAnsi="Times New Roman"/>
                <w:sz w:val="24"/>
                <w:szCs w:val="24"/>
                <w:highlight w:val="white"/>
                <w:lang w:eastAsia="uk-UA"/>
              </w:rPr>
              <w:t>У тому числі</w:t>
            </w:r>
          </w:p>
        </w:tc>
      </w:tr>
      <w:tr>
        <w:trPr>
          <w:trHeight w:val="20" w:hRule="atLeast"/>
        </w:trPr>
        <w:tc>
          <w:tcPr>
            <w:tcW w:w="3870"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lineRule="auto" w:line="228" w:before="60" w:after="0"/>
              <w:jc w:val="center"/>
              <w:rPr>
                <w:rFonts w:ascii="Times New Roman" w:hAnsi="Times New Roman"/>
                <w:color w:val="000000"/>
                <w:sz w:val="24"/>
                <w:szCs w:val="24"/>
                <w:highlight w:val="white"/>
                <w:lang w:eastAsia="uk-UA"/>
              </w:rPr>
            </w:pPr>
            <w:r>
              <w:rPr>
                <w:rFonts w:ascii="Times New Roman" w:hAnsi="Times New Roman"/>
                <w:color w:val="000000"/>
                <w:sz w:val="24"/>
                <w:szCs w:val="24"/>
                <w:highlight w:val="white"/>
                <w:lang w:eastAsia="uk-UA"/>
              </w:rPr>
            </w:r>
          </w:p>
        </w:tc>
        <w:tc>
          <w:tcPr>
            <w:tcW w:w="1349"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lineRule="auto" w:line="228" w:before="60" w:after="0"/>
              <w:jc w:val="center"/>
              <w:rPr>
                <w:rFonts w:ascii="Times New Roman" w:hAnsi="Times New Roman"/>
                <w:color w:val="000000"/>
                <w:sz w:val="24"/>
                <w:szCs w:val="24"/>
                <w:highlight w:val="white"/>
                <w:lang w:eastAsia="uk-UA"/>
              </w:rPr>
            </w:pPr>
            <w:r>
              <w:rPr>
                <w:rFonts w:ascii="Times New Roman" w:hAnsi="Times New Roman"/>
                <w:color w:val="000000"/>
                <w:sz w:val="24"/>
                <w:szCs w:val="24"/>
                <w:highlight w:val="white"/>
                <w:lang w:eastAsia="uk-UA"/>
              </w:rPr>
            </w:r>
          </w:p>
        </w:tc>
        <w:tc>
          <w:tcPr>
            <w:tcW w:w="203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lineRule="auto" w:line="228" w:before="60" w:after="0"/>
              <w:jc w:val="center"/>
              <w:rPr/>
            </w:pPr>
            <w:r>
              <w:rPr>
                <w:rFonts w:ascii="Times New Roman" w:hAnsi="Times New Roman"/>
                <w:sz w:val="24"/>
                <w:szCs w:val="24"/>
                <w:highlight w:val="white"/>
                <w:lang w:eastAsia="uk-UA"/>
              </w:rPr>
              <w:t>перехідні</w:t>
            </w:r>
          </w:p>
        </w:tc>
        <w:tc>
          <w:tcPr>
            <w:tcW w:w="23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28" w:before="60" w:after="0"/>
              <w:jc w:val="center"/>
              <w:rPr/>
            </w:pPr>
            <w:r>
              <w:rPr>
                <w:rFonts w:ascii="Times New Roman" w:hAnsi="Times New Roman"/>
                <w:sz w:val="24"/>
                <w:szCs w:val="24"/>
                <w:highlight w:val="white"/>
                <w:lang w:eastAsia="uk-UA"/>
              </w:rPr>
              <w:t>з відміткою “ЕПК”</w:t>
            </w:r>
          </w:p>
        </w:tc>
      </w:tr>
      <w:tr>
        <w:trPr>
          <w:trHeight w:val="20" w:hRule="atLeast"/>
        </w:trPr>
        <w:tc>
          <w:tcPr>
            <w:tcW w:w="3870"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rPr/>
            </w:pPr>
            <w:r>
              <w:rPr>
                <w:rFonts w:ascii="Times New Roman" w:hAnsi="Times New Roman"/>
                <w:sz w:val="24"/>
                <w:szCs w:val="24"/>
                <w:highlight w:val="white"/>
                <w:lang w:eastAsia="uk-UA"/>
              </w:rPr>
              <w:t>Усього справ:</w:t>
            </w:r>
          </w:p>
        </w:tc>
        <w:tc>
          <w:tcPr>
            <w:tcW w:w="1349"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53</w:t>
            </w:r>
          </w:p>
        </w:tc>
        <w:tc>
          <w:tcPr>
            <w:tcW w:w="2039"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33</w:t>
            </w:r>
          </w:p>
        </w:tc>
        <w:tc>
          <w:tcPr>
            <w:tcW w:w="23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2</w:t>
            </w:r>
          </w:p>
        </w:tc>
      </w:tr>
      <w:tr>
        <w:trPr>
          <w:trHeight w:val="20" w:hRule="atLeast"/>
        </w:trPr>
        <w:tc>
          <w:tcPr>
            <w:tcW w:w="3870"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rPr/>
            </w:pPr>
            <w:r>
              <w:rPr>
                <w:rFonts w:ascii="Times New Roman" w:hAnsi="Times New Roman"/>
                <w:sz w:val="24"/>
                <w:szCs w:val="24"/>
                <w:highlight w:val="white"/>
                <w:lang w:eastAsia="uk-UA"/>
              </w:rPr>
              <w:t>постійного зберігання</w:t>
            </w:r>
          </w:p>
        </w:tc>
        <w:tc>
          <w:tcPr>
            <w:tcW w:w="1349"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7</w:t>
            </w:r>
          </w:p>
        </w:tc>
        <w:tc>
          <w:tcPr>
            <w:tcW w:w="2039"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5</w:t>
            </w:r>
          </w:p>
        </w:tc>
        <w:tc>
          <w:tcPr>
            <w:tcW w:w="23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2</w:t>
            </w:r>
          </w:p>
        </w:tc>
      </w:tr>
      <w:tr>
        <w:trPr>
          <w:trHeight w:val="20" w:hRule="atLeast"/>
        </w:trPr>
        <w:tc>
          <w:tcPr>
            <w:tcW w:w="3870"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rPr/>
            </w:pPr>
            <w:r>
              <w:rPr>
                <w:rFonts w:ascii="Times New Roman" w:hAnsi="Times New Roman"/>
                <w:sz w:val="24"/>
                <w:szCs w:val="24"/>
                <w:highlight w:val="white"/>
                <w:lang w:eastAsia="uk-UA"/>
              </w:rPr>
              <w:t>тривалого (понад 10 років) зберігання</w:t>
            </w:r>
          </w:p>
        </w:tc>
        <w:tc>
          <w:tcPr>
            <w:tcW w:w="1349"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12</w:t>
            </w:r>
          </w:p>
        </w:tc>
        <w:tc>
          <w:tcPr>
            <w:tcW w:w="2039"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7</w:t>
            </w:r>
          </w:p>
        </w:tc>
        <w:tc>
          <w:tcPr>
            <w:tcW w:w="23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0</w:t>
            </w:r>
          </w:p>
        </w:tc>
      </w:tr>
      <w:tr>
        <w:trPr>
          <w:trHeight w:val="20" w:hRule="atLeast"/>
        </w:trPr>
        <w:tc>
          <w:tcPr>
            <w:tcW w:w="3870"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rPr/>
            </w:pPr>
            <w:r>
              <w:rPr>
                <w:rFonts w:ascii="Times New Roman" w:hAnsi="Times New Roman"/>
                <w:sz w:val="24"/>
                <w:szCs w:val="24"/>
                <w:highlight w:val="white"/>
                <w:lang w:eastAsia="uk-UA"/>
              </w:rPr>
              <w:t>тимчасового зберігання</w:t>
            </w:r>
          </w:p>
        </w:tc>
        <w:tc>
          <w:tcPr>
            <w:tcW w:w="1349"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34</w:t>
            </w:r>
          </w:p>
        </w:tc>
        <w:tc>
          <w:tcPr>
            <w:tcW w:w="2039" w:type="dxa"/>
            <w:tcBorders>
              <w:top w:val="single" w:sz="6" w:space="0" w:color="000001"/>
              <w:left w:val="single" w:sz="6" w:space="0" w:color="000001"/>
              <w:bottom w:val="single" w:sz="6" w:space="0" w:color="000001"/>
              <w:insideH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21</w:t>
            </w:r>
          </w:p>
        </w:tc>
        <w:tc>
          <w:tcPr>
            <w:tcW w:w="23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28" w:before="60" w:after="0"/>
              <w:jc w:val="center"/>
              <w:rPr/>
            </w:pPr>
            <w:r>
              <w:rPr>
                <w:rFonts w:ascii="Times New Roman" w:hAnsi="Times New Roman"/>
                <w:sz w:val="24"/>
                <w:szCs w:val="24"/>
                <w:highlight w:val="white"/>
                <w:lang w:eastAsia="uk-UA"/>
              </w:rPr>
              <w:t>0</w:t>
            </w:r>
          </w:p>
        </w:tc>
      </w:tr>
    </w:tbl>
    <w:p>
      <w:pPr>
        <w:pStyle w:val="Normal"/>
        <w:spacing w:before="0" w:after="0"/>
        <w:rPr>
          <w:rFonts w:ascii="Times New Roman" w:hAnsi="Times New Roman"/>
          <w:sz w:val="24"/>
          <w:szCs w:val="24"/>
          <w:highlight w:val="white"/>
          <w:lang w:eastAsia="uk-UA"/>
        </w:rPr>
      </w:pPr>
      <w:r>
        <w:rPr>
          <w:rFonts w:ascii="Times New Roman" w:hAnsi="Times New Roman"/>
          <w:sz w:val="24"/>
          <w:szCs w:val="24"/>
          <w:highlight w:val="white"/>
          <w:lang w:eastAsia="uk-UA"/>
        </w:rPr>
      </w:r>
    </w:p>
    <w:p>
      <w:pPr>
        <w:pStyle w:val="Normal"/>
        <w:spacing w:before="0" w:after="0"/>
        <w:rPr/>
      </w:pPr>
      <w:r>
        <w:rPr>
          <w:rFonts w:ascii="Times New Roman" w:hAnsi="Times New Roman"/>
          <w:sz w:val="24"/>
          <w:szCs w:val="24"/>
          <w:highlight w:val="white"/>
          <w:lang w:eastAsia="uk-UA"/>
        </w:rPr>
        <w:t>СКЛАДЕНО:</w:t>
      </w:r>
    </w:p>
    <w:p>
      <w:pPr>
        <w:pStyle w:val="Normal"/>
        <w:spacing w:before="0" w:after="0"/>
        <w:rPr/>
      </w:pPr>
      <w:r>
        <w:rPr>
          <w:rFonts w:ascii="Times New Roman" w:hAnsi="Times New Roman"/>
          <w:sz w:val="24"/>
          <w:szCs w:val="24"/>
          <w:highlight w:val="white"/>
          <w:lang w:eastAsia="uk-UA"/>
        </w:rPr>
        <w:t xml:space="preserve">Головний спеціаліст </w:t>
        <w:tab/>
        <w:t xml:space="preserve"> </w:t>
        <w:tab/>
        <w:tab/>
        <w:tab/>
        <w:tab/>
        <w:tab/>
        <w:t xml:space="preserve"> </w:t>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0" w:after="0"/>
        <w:rPr/>
      </w:pPr>
      <w:r>
        <w:rPr>
          <w:rFonts w:ascii="Times New Roman" w:hAnsi="Times New Roman"/>
          <w:sz w:val="24"/>
          <w:szCs w:val="24"/>
          <w:highlight w:val="white"/>
          <w:lang w:eastAsia="uk-UA"/>
        </w:rPr>
        <w:tab/>
        <w:tab/>
        <w:tab/>
      </w:r>
      <w:bookmarkStart w:id="165" w:name="__DdeLink__12114_3876934310"/>
      <w:r>
        <w:rPr>
          <w:rFonts w:ascii="Times New Roman" w:hAnsi="Times New Roman"/>
          <w:sz w:val="24"/>
          <w:szCs w:val="24"/>
          <w:highlight w:val="white"/>
          <w:lang w:eastAsia="uk-UA"/>
        </w:rPr>
        <w:t>__.__.20__</w:t>
      </w:r>
      <w:bookmarkEnd w:id="165"/>
      <w:r>
        <w:rPr>
          <w:rFonts w:ascii="Times New Roman" w:hAnsi="Times New Roman"/>
          <w:sz w:val="24"/>
          <w:szCs w:val="24"/>
          <w:highlight w:val="white"/>
          <w:lang w:eastAsia="uk-UA"/>
        </w:rPr>
        <w:tab/>
      </w:r>
    </w:p>
    <w:p>
      <w:pPr>
        <w:pStyle w:val="Normal"/>
        <w:spacing w:before="0" w:after="0"/>
        <w:rPr>
          <w:rFonts w:ascii="Times New Roman" w:hAnsi="Times New Roman"/>
          <w:sz w:val="12"/>
          <w:szCs w:val="12"/>
          <w:highlight w:val="white"/>
          <w:lang w:eastAsia="uk-UA"/>
        </w:rPr>
      </w:pPr>
      <w:r>
        <w:rPr>
          <w:rFonts w:ascii="Times New Roman" w:hAnsi="Times New Roman"/>
          <w:sz w:val="12"/>
          <w:szCs w:val="12"/>
          <w:highlight w:val="white"/>
          <w:lang w:eastAsia="uk-UA"/>
        </w:rPr>
      </w:r>
    </w:p>
    <w:p>
      <w:pPr>
        <w:pStyle w:val="Normal"/>
        <w:spacing w:before="0" w:after="0"/>
        <w:rPr/>
      </w:pPr>
      <w:r>
        <w:rPr>
          <w:rFonts w:ascii="Times New Roman" w:hAnsi="Times New Roman"/>
          <w:sz w:val="24"/>
          <w:szCs w:val="24"/>
          <w:highlight w:val="white"/>
          <w:lang w:eastAsia="uk-UA"/>
        </w:rPr>
        <w:t>ЗАТВЕРДЖЕНО:</w:t>
      </w:r>
    </w:p>
    <w:p>
      <w:pPr>
        <w:pStyle w:val="Normal"/>
        <w:spacing w:before="0" w:after="0"/>
        <w:rPr/>
      </w:pPr>
      <w:r>
        <w:rPr>
          <w:rFonts w:ascii="Times New Roman" w:hAnsi="Times New Roman"/>
          <w:sz w:val="24"/>
          <w:szCs w:val="24"/>
          <w:highlight w:val="white"/>
          <w:lang w:eastAsia="uk-UA"/>
        </w:rPr>
        <w:t>Начальник Управління адміністративно-</w:t>
      </w:r>
    </w:p>
    <w:p>
      <w:pPr>
        <w:pStyle w:val="Normal"/>
        <w:spacing w:before="0" w:after="0"/>
        <w:rPr/>
      </w:pPr>
      <w:r>
        <w:rPr>
          <w:rFonts w:ascii="Times New Roman" w:hAnsi="Times New Roman"/>
          <w:sz w:val="24"/>
          <w:szCs w:val="24"/>
          <w:highlight w:val="white"/>
          <w:lang w:eastAsia="uk-UA"/>
        </w:rPr>
        <w:t xml:space="preserve">організаційного забезпечення </w:t>
        <w:tab/>
        <w:tab/>
        <w:tab/>
        <w:tab/>
      </w:r>
      <w:r>
        <w:rPr>
          <w:rFonts w:ascii="Times New Roman" w:hAnsi="Times New Roman"/>
          <w:sz w:val="24"/>
          <w:szCs w:val="24"/>
          <w:lang w:eastAsia="uk-UA"/>
        </w:rPr>
        <w:tab/>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0" w:after="0"/>
        <w:rPr/>
      </w:pPr>
      <w:r>
        <w:rPr>
          <w:rFonts w:ascii="Times New Roman" w:hAnsi="Times New Roman"/>
          <w:sz w:val="24"/>
          <w:szCs w:val="24"/>
          <w:highlight w:val="white"/>
          <w:lang w:eastAsia="uk-UA"/>
        </w:rPr>
        <w:tab/>
        <w:tab/>
        <w:tab/>
        <w:t>__.__.20__</w:t>
        <w:tab/>
        <w:t xml:space="preserve"> </w:t>
        <w:tab/>
      </w:r>
    </w:p>
    <w:p>
      <w:pPr>
        <w:pStyle w:val="Normal"/>
        <w:spacing w:before="0" w:after="0"/>
        <w:rPr/>
      </w:pPr>
      <w:r>
        <w:rPr>
          <w:rFonts w:ascii="Times New Roman" w:hAnsi="Times New Roman"/>
          <w:sz w:val="24"/>
          <w:szCs w:val="24"/>
          <w:highlight w:val="white"/>
          <w:lang w:eastAsia="uk-UA"/>
        </w:rPr>
        <w:t>ПОГОДЖЕНО:</w:t>
      </w:r>
    </w:p>
    <w:p>
      <w:pPr>
        <w:pStyle w:val="Normal"/>
        <w:spacing w:before="0" w:after="0"/>
        <w:rPr/>
      </w:pPr>
      <w:r>
        <w:rPr>
          <w:rFonts w:ascii="Times New Roman" w:hAnsi="Times New Roman"/>
          <w:sz w:val="24"/>
          <w:szCs w:val="24"/>
          <w:highlight w:val="white"/>
          <w:lang w:eastAsia="uk-UA"/>
        </w:rPr>
        <w:t xml:space="preserve">Відповідальний за архів </w:t>
        <w:tab/>
        <w:tab/>
        <w:tab/>
        <w:t xml:space="preserve">                                   </w:t>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0" w:after="0"/>
        <w:rPr/>
      </w:pPr>
      <w:r>
        <w:rPr>
          <w:rFonts w:ascii="Times New Roman" w:hAnsi="Times New Roman"/>
          <w:sz w:val="24"/>
          <w:szCs w:val="24"/>
          <w:highlight w:val="white"/>
          <w:lang w:eastAsia="uk-UA"/>
        </w:rPr>
        <w:tab/>
        <w:tab/>
        <w:tab/>
        <w:t>__.__.20__</w:t>
        <w:tab/>
      </w:r>
    </w:p>
    <w:p>
      <w:pPr>
        <w:sectPr>
          <w:headerReference w:type="default" r:id="rId18"/>
          <w:type w:val="nextPage"/>
          <w:pgSz w:w="11906" w:h="16838"/>
          <w:pgMar w:left="1560" w:right="707" w:header="0" w:top="1134" w:footer="0" w:bottom="709" w:gutter="0"/>
          <w:pgNumType w:fmt="decimal"/>
          <w:formProt w:val="false"/>
          <w:textDirection w:val="lrTb"/>
          <w:docGrid w:type="default" w:linePitch="100" w:charSpace="0"/>
        </w:sectPr>
        <w:pStyle w:val="Normal"/>
        <w:spacing w:before="120" w:after="0"/>
        <w:jc w:val="center"/>
        <w:rPr/>
      </w:pPr>
      <w:r>
        <w:rPr>
          <w:rFonts w:ascii="Times New Roman" w:hAnsi="Times New Roman"/>
          <w:sz w:val="24"/>
          <w:szCs w:val="24"/>
          <w:lang w:eastAsia="uk-UA"/>
        </w:rPr>
        <w:t>______________</w:t>
      </w:r>
    </w:p>
    <w:p>
      <w:pPr>
        <w:pStyle w:val="ShapkaDocumentu"/>
        <w:spacing w:before="0" w:after="0"/>
        <w:ind w:left="6804" w:hanging="0"/>
        <w:jc w:val="left"/>
        <w:rPr/>
      </w:pPr>
      <w:r>
        <w:rPr>
          <w:rFonts w:ascii="Times New Roman" w:hAnsi="Times New Roman"/>
          <w:sz w:val="28"/>
          <w:szCs w:val="28"/>
        </w:rPr>
        <w:t xml:space="preserve">Додаток 15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 311) </w:t>
      </w:r>
    </w:p>
    <w:p>
      <w:pPr>
        <w:pStyle w:val="Normal"/>
        <w:keepNext w:val="true"/>
        <w:keepLines/>
        <w:spacing w:before="0" w:after="0"/>
        <w:jc w:val="center"/>
        <w:rPr/>
      </w:pPr>
      <w:r>
        <w:rPr>
          <w:rFonts w:ascii="Times New Roman" w:hAnsi="Times New Roman"/>
          <w:b w:val="false"/>
          <w:bCs w:val="false"/>
          <w:sz w:val="28"/>
          <w:szCs w:val="28"/>
          <w:highlight w:val="white"/>
          <w:lang w:eastAsia="uk-UA"/>
        </w:rPr>
        <w:t>Головне управління Держгеокадастру  у Рівненській області</w:t>
      </w:r>
    </w:p>
    <w:p>
      <w:pPr>
        <w:pStyle w:val="Normal"/>
        <w:spacing w:before="0" w:after="0"/>
        <w:jc w:val="center"/>
        <w:rPr>
          <w:rFonts w:ascii="Times New Roman" w:hAnsi="Times New Roman"/>
          <w:sz w:val="12"/>
          <w:szCs w:val="12"/>
          <w:highlight w:val="white"/>
          <w:lang w:eastAsia="uk-UA"/>
        </w:rPr>
      </w:pPr>
      <w:r>
        <w:rPr>
          <w:rFonts w:ascii="Times New Roman" w:hAnsi="Times New Roman"/>
          <w:sz w:val="12"/>
          <w:szCs w:val="12"/>
          <w:highlight w:val="white"/>
          <w:lang w:eastAsia="uk-UA"/>
        </w:rPr>
      </w:r>
    </w:p>
    <w:p>
      <w:pPr>
        <w:pStyle w:val="Normal"/>
        <w:keepNext w:val="true"/>
        <w:keepLines/>
        <w:spacing w:before="0" w:after="0"/>
        <w:jc w:val="center"/>
        <w:rPr/>
      </w:pPr>
      <w:bookmarkStart w:id="166" w:name="_GoBack14"/>
      <w:bookmarkEnd w:id="166"/>
      <w:r>
        <w:rPr>
          <w:rFonts w:ascii="Times New Roman" w:hAnsi="Times New Roman"/>
          <w:sz w:val="28"/>
          <w:szCs w:val="28"/>
          <w:highlight w:val="white"/>
          <w:lang w:eastAsia="uk-UA"/>
        </w:rPr>
        <w:t>ЗВЕДЕНА НОМЕНКЛАТУРА СПРАВ за 20__ рік</w:t>
      </w:r>
    </w:p>
    <w:p>
      <w:pPr>
        <w:pStyle w:val="Normal"/>
        <w:keepNext w:val="true"/>
        <w:keepLines/>
        <w:spacing w:before="0" w:after="0"/>
        <w:jc w:val="center"/>
        <w:rPr/>
      </w:pPr>
      <w:r>
        <w:rPr>
          <w:rFonts w:ascii="Times New Roman" w:hAnsi="Times New Roman"/>
          <w:b w:val="false"/>
          <w:bCs w:val="false"/>
          <w:sz w:val="28"/>
          <w:szCs w:val="28"/>
          <w:highlight w:val="white"/>
          <w:lang w:eastAsia="uk-UA"/>
        </w:rPr>
        <w:t>(у паперовій формі)</w:t>
      </w:r>
    </w:p>
    <w:p>
      <w:pPr>
        <w:pStyle w:val="Normal"/>
        <w:spacing w:before="0" w:after="0"/>
        <w:jc w:val="center"/>
        <w:rPr>
          <w:rFonts w:ascii="Times New Roman" w:hAnsi="Times New Roman"/>
          <w:b/>
          <w:b/>
          <w:highlight w:val="white"/>
          <w:lang w:eastAsia="uk-UA"/>
        </w:rPr>
      </w:pPr>
      <w:r>
        <w:rPr>
          <w:rFonts w:ascii="Times New Roman" w:hAnsi="Times New Roman"/>
          <w:b/>
          <w:highlight w:val="white"/>
          <w:lang w:eastAsia="uk-UA"/>
        </w:rPr>
      </w:r>
    </w:p>
    <w:p>
      <w:pPr>
        <w:pStyle w:val="Normal"/>
        <w:spacing w:before="120" w:after="0"/>
        <w:rPr/>
      </w:pPr>
      <w:r>
        <w:rPr>
          <w:rFonts w:ascii="Times New Roman" w:hAnsi="Times New Roman"/>
          <w:sz w:val="28"/>
          <w:szCs w:val="28"/>
          <w:highlight w:val="white"/>
          <w:lang w:eastAsia="uk-UA"/>
        </w:rPr>
        <w:t>СХВАЛЕНО:</w:t>
      </w:r>
    </w:p>
    <w:p>
      <w:pPr>
        <w:pStyle w:val="Normal"/>
        <w:spacing w:before="0" w:after="0"/>
        <w:rPr/>
      </w:pPr>
      <w:r>
        <w:rPr>
          <w:rFonts w:ascii="Times New Roman" w:hAnsi="Times New Roman"/>
          <w:sz w:val="28"/>
          <w:szCs w:val="28"/>
          <w:highlight w:val="white"/>
          <w:lang w:eastAsia="uk-UA"/>
        </w:rPr>
        <w:t>Протокол засідання експертної комісії  від __.__.20__  № __________</w:t>
      </w:r>
    </w:p>
    <w:p>
      <w:pPr>
        <w:pStyle w:val="Normal"/>
        <w:spacing w:before="0" w:after="0"/>
        <w:rPr/>
      </w:pPr>
      <w:r>
        <w:rPr>
          <w:rFonts w:ascii="Times New Roman" w:hAnsi="Times New Roman"/>
          <w:sz w:val="28"/>
          <w:szCs w:val="28"/>
          <w:highlight w:val="white"/>
          <w:lang w:eastAsia="uk-UA"/>
        </w:rPr>
        <w:t xml:space="preserve">Протокол засідання експертно-перевірної комісії Державного архіву Рівненської області </w:t>
      </w:r>
      <w:bookmarkStart w:id="167" w:name="__DdeLink__2652_1019908220"/>
      <w:r>
        <w:rPr>
          <w:rFonts w:ascii="Times New Roman" w:hAnsi="Times New Roman"/>
          <w:sz w:val="28"/>
          <w:szCs w:val="28"/>
          <w:highlight w:val="white"/>
          <w:lang w:eastAsia="uk-UA"/>
        </w:rPr>
        <w:t>від __.__.20__  № _____</w:t>
      </w:r>
      <w:r>
        <w:rPr>
          <w:rFonts w:ascii="Times New Roman" w:hAnsi="Times New Roman"/>
          <w:sz w:val="24"/>
          <w:szCs w:val="24"/>
          <w:highlight w:val="white"/>
          <w:lang w:eastAsia="uk-UA"/>
        </w:rPr>
        <w:t>______</w:t>
      </w:r>
      <w:bookmarkEnd w:id="167"/>
    </w:p>
    <w:tbl>
      <w:tblPr>
        <w:tblW w:w="9690" w:type="dxa"/>
        <w:jc w:val="left"/>
        <w:tblInd w:w="-265" w:type="dxa"/>
        <w:tblBorders>
          <w:top w:val="single" w:sz="2" w:space="0" w:color="000001"/>
          <w:left w:val="single" w:sz="2" w:space="0" w:color="000001"/>
          <w:bottom w:val="single" w:sz="2" w:space="0" w:color="000001"/>
          <w:insideH w:val="single" w:sz="2" w:space="0" w:color="000001"/>
        </w:tblBorders>
        <w:tblCellMar>
          <w:top w:w="55" w:type="dxa"/>
          <w:left w:w="112" w:type="dxa"/>
          <w:bottom w:w="55" w:type="dxa"/>
          <w:right w:w="115" w:type="dxa"/>
        </w:tblCellMar>
        <w:tblLook w:firstRow="1" w:noVBand="1" w:lastRow="0" w:firstColumn="1" w:lastColumn="0" w:noHBand="0" w:val="04a0"/>
      </w:tblPr>
      <w:tblGrid>
        <w:gridCol w:w="1536"/>
        <w:gridCol w:w="3686"/>
        <w:gridCol w:w="1599"/>
        <w:gridCol w:w="1337"/>
        <w:gridCol w:w="1532"/>
      </w:tblGrid>
      <w:tr>
        <w:trPr>
          <w:trHeight w:val="20" w:hRule="atLeast"/>
        </w:trPr>
        <w:tc>
          <w:tcPr>
            <w:tcW w:w="1536"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pacing w:lineRule="auto" w:line="228"/>
              <w:jc w:val="center"/>
              <w:rPr/>
            </w:pPr>
            <w:r>
              <w:rPr>
                <w:rFonts w:ascii="Times New Roman" w:hAnsi="Times New Roman"/>
                <w:sz w:val="24"/>
                <w:szCs w:val="24"/>
                <w:highlight w:val="white"/>
                <w:lang w:eastAsia="uk-UA"/>
              </w:rPr>
              <w:t>Індекс справи</w:t>
            </w:r>
          </w:p>
        </w:tc>
        <w:tc>
          <w:tcPr>
            <w:tcW w:w="3686"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pacing w:lineRule="auto" w:line="228"/>
              <w:jc w:val="center"/>
              <w:rPr/>
            </w:pPr>
            <w:r>
              <w:rPr>
                <w:rFonts w:ascii="Times New Roman" w:hAnsi="Times New Roman"/>
                <w:sz w:val="24"/>
                <w:szCs w:val="24"/>
                <w:highlight w:val="white"/>
                <w:lang w:eastAsia="uk-UA"/>
              </w:rPr>
              <w:t>Заголовок справи</w:t>
            </w:r>
          </w:p>
        </w:tc>
        <w:tc>
          <w:tcPr>
            <w:tcW w:w="159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pacing w:lineRule="auto" w:line="228"/>
              <w:jc w:val="center"/>
              <w:rPr/>
            </w:pPr>
            <w:r>
              <w:rPr>
                <w:rFonts w:ascii="Times New Roman" w:hAnsi="Times New Roman"/>
                <w:sz w:val="24"/>
                <w:szCs w:val="24"/>
                <w:highlight w:val="white"/>
                <w:lang w:eastAsia="uk-UA"/>
              </w:rPr>
              <w:t>Кількість справ (томів)</w:t>
            </w:r>
          </w:p>
        </w:tc>
        <w:tc>
          <w:tcPr>
            <w:tcW w:w="1337"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pacing w:lineRule="auto" w:line="228"/>
              <w:jc w:val="center"/>
              <w:rPr/>
            </w:pPr>
            <w:r>
              <w:rPr>
                <w:rFonts w:ascii="Times New Roman" w:hAnsi="Times New Roman"/>
                <w:sz w:val="24"/>
                <w:szCs w:val="24"/>
                <w:highlight w:val="white"/>
                <w:lang w:eastAsia="uk-UA"/>
              </w:rPr>
              <w:t>Строк зберігання</w:t>
            </w:r>
          </w:p>
        </w:tc>
        <w:tc>
          <w:tcPr>
            <w:tcW w:w="15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pacing w:lineRule="auto" w:line="228"/>
              <w:jc w:val="center"/>
              <w:rPr/>
            </w:pPr>
            <w:r>
              <w:rPr>
                <w:rFonts w:ascii="Times New Roman" w:hAnsi="Times New Roman"/>
                <w:sz w:val="24"/>
                <w:szCs w:val="24"/>
                <w:highlight w:val="white"/>
                <w:lang w:eastAsia="uk-UA"/>
              </w:rPr>
              <w:t>Робочі позначки</w:t>
            </w:r>
          </w:p>
        </w:tc>
      </w:tr>
      <w:tr>
        <w:trPr>
          <w:trHeight w:val="445" w:hRule="atLeast"/>
        </w:trPr>
        <w:tc>
          <w:tcPr>
            <w:tcW w:w="969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keepNext w:val="true"/>
              <w:keepLines/>
              <w:spacing w:before="0" w:after="0"/>
              <w:rPr/>
            </w:pPr>
            <w:r>
              <w:rPr>
                <w:rFonts w:ascii="Times New Roman" w:hAnsi="Times New Roman"/>
                <w:sz w:val="24"/>
                <w:szCs w:val="24"/>
                <w:highlight w:val="white"/>
                <w:lang w:eastAsia="uk-UA"/>
              </w:rPr>
              <w:t>Управління адміністративно-організаційного забезпечення</w:t>
            </w:r>
          </w:p>
        </w:tc>
      </w:tr>
      <w:tr>
        <w:trPr>
          <w:trHeight w:val="20" w:hRule="atLeast"/>
        </w:trPr>
        <w:tc>
          <w:tcPr>
            <w:tcW w:w="153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rPr/>
            </w:pPr>
            <w:r>
              <w:rPr>
                <w:rFonts w:ascii="Times New Roman" w:hAnsi="Times New Roman"/>
                <w:sz w:val="24"/>
                <w:szCs w:val="24"/>
                <w:highlight w:val="white"/>
                <w:lang w:eastAsia="uk-UA"/>
              </w:rPr>
              <w:t>35-01—01</w:t>
            </w:r>
          </w:p>
        </w:tc>
        <w:tc>
          <w:tcPr>
            <w:tcW w:w="368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rPr/>
            </w:pPr>
            <w:r>
              <w:rPr>
                <w:rFonts w:ascii="Times New Roman" w:hAnsi="Times New Roman"/>
                <w:sz w:val="24"/>
                <w:szCs w:val="24"/>
                <w:highlight w:val="white"/>
                <w:lang w:eastAsia="uk-UA"/>
              </w:rPr>
              <w:t xml:space="preserve">Постанови Кабінету Міністрів України </w:t>
            </w:r>
          </w:p>
        </w:tc>
        <w:tc>
          <w:tcPr>
            <w:tcW w:w="1599"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10</w:t>
            </w:r>
          </w:p>
        </w:tc>
        <w:tc>
          <w:tcPr>
            <w:tcW w:w="1337"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постійно</w:t>
            </w:r>
          </w:p>
        </w:tc>
        <w:tc>
          <w:tcPr>
            <w:tcW w:w="15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ст. 3 а</w:t>
            </w:r>
          </w:p>
        </w:tc>
      </w:tr>
      <w:tr>
        <w:trPr>
          <w:trHeight w:val="20" w:hRule="atLeast"/>
        </w:trPr>
        <w:tc>
          <w:tcPr>
            <w:tcW w:w="153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rPr/>
            </w:pPr>
            <w:r>
              <w:rPr>
                <w:rFonts w:ascii="Times New Roman" w:hAnsi="Times New Roman"/>
                <w:sz w:val="24"/>
                <w:szCs w:val="24"/>
                <w:highlight w:val="white"/>
                <w:lang w:eastAsia="uk-UA"/>
              </w:rPr>
              <w:t>…</w:t>
            </w:r>
          </w:p>
        </w:tc>
        <w:tc>
          <w:tcPr>
            <w:tcW w:w="368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rPr/>
            </w:pPr>
            <w:r>
              <w:rPr>
                <w:rFonts w:ascii="Times New Roman" w:hAnsi="Times New Roman"/>
                <w:sz w:val="24"/>
                <w:szCs w:val="24"/>
                <w:highlight w:val="white"/>
                <w:lang w:eastAsia="uk-UA"/>
              </w:rPr>
              <w:t>…</w:t>
            </w:r>
          </w:p>
        </w:tc>
        <w:tc>
          <w:tcPr>
            <w:tcW w:w="1599"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w:t>
            </w:r>
          </w:p>
        </w:tc>
        <w:tc>
          <w:tcPr>
            <w:tcW w:w="1337"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w:t>
            </w:r>
          </w:p>
        </w:tc>
        <w:tc>
          <w:tcPr>
            <w:tcW w:w="15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28"/>
              <w:jc w:val="center"/>
              <w:rPr>
                <w:rFonts w:ascii="Times New Roman" w:hAnsi="Times New Roman"/>
                <w:sz w:val="24"/>
                <w:szCs w:val="24"/>
                <w:highlight w:val="white"/>
                <w:lang w:eastAsia="uk-UA"/>
              </w:rPr>
            </w:pPr>
            <w:r>
              <w:rPr>
                <w:rFonts w:ascii="Times New Roman" w:hAnsi="Times New Roman"/>
                <w:sz w:val="24"/>
                <w:szCs w:val="24"/>
                <w:highlight w:val="white"/>
                <w:lang w:eastAsia="uk-UA"/>
              </w:rPr>
            </w:r>
          </w:p>
        </w:tc>
      </w:tr>
      <w:tr>
        <w:trPr>
          <w:trHeight w:val="20" w:hRule="atLeast"/>
        </w:trPr>
        <w:tc>
          <w:tcPr>
            <w:tcW w:w="969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28"/>
              <w:rPr/>
            </w:pPr>
            <w:r>
              <w:rPr>
                <w:rFonts w:ascii="Times New Roman" w:hAnsi="Times New Roman"/>
                <w:sz w:val="24"/>
                <w:szCs w:val="24"/>
                <w:highlight w:val="white"/>
                <w:lang w:eastAsia="uk-UA"/>
              </w:rPr>
              <w:t>Управління кадрової політики та персоналу</w:t>
            </w:r>
          </w:p>
        </w:tc>
      </w:tr>
      <w:tr>
        <w:trPr>
          <w:trHeight w:val="20" w:hRule="atLeast"/>
        </w:trPr>
        <w:tc>
          <w:tcPr>
            <w:tcW w:w="153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rPr/>
            </w:pPr>
            <w:r>
              <w:rPr>
                <w:rFonts w:ascii="Times New Roman" w:hAnsi="Times New Roman"/>
                <w:sz w:val="24"/>
                <w:szCs w:val="24"/>
                <w:highlight w:val="white"/>
                <w:lang w:eastAsia="uk-UA"/>
              </w:rPr>
              <w:t>36-01—01</w:t>
            </w:r>
          </w:p>
        </w:tc>
        <w:tc>
          <w:tcPr>
            <w:tcW w:w="368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rPr/>
            </w:pPr>
            <w:r>
              <w:rPr>
                <w:rFonts w:ascii="Times New Roman" w:hAnsi="Times New Roman"/>
                <w:sz w:val="24"/>
                <w:szCs w:val="24"/>
                <w:highlight w:val="white"/>
                <w:lang w:eastAsia="uk-UA"/>
              </w:rPr>
              <w:t xml:space="preserve">Листування з Держгеокадастром </w:t>
            </w:r>
          </w:p>
        </w:tc>
        <w:tc>
          <w:tcPr>
            <w:tcW w:w="1599"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4</w:t>
            </w:r>
          </w:p>
        </w:tc>
        <w:tc>
          <w:tcPr>
            <w:tcW w:w="1337"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5 р.</w:t>
            </w:r>
          </w:p>
        </w:tc>
        <w:tc>
          <w:tcPr>
            <w:tcW w:w="15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ст. 22</w:t>
            </w:r>
          </w:p>
        </w:tc>
      </w:tr>
      <w:tr>
        <w:trPr>
          <w:trHeight w:val="20" w:hRule="atLeast"/>
        </w:trPr>
        <w:tc>
          <w:tcPr>
            <w:tcW w:w="153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rPr/>
            </w:pPr>
            <w:r>
              <w:rPr>
                <w:rFonts w:ascii="Times New Roman" w:hAnsi="Times New Roman"/>
                <w:sz w:val="24"/>
                <w:szCs w:val="24"/>
                <w:highlight w:val="white"/>
                <w:lang w:eastAsia="uk-UA"/>
              </w:rPr>
              <w:t>…</w:t>
            </w:r>
          </w:p>
        </w:tc>
        <w:tc>
          <w:tcPr>
            <w:tcW w:w="368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rPr/>
            </w:pPr>
            <w:r>
              <w:rPr>
                <w:rFonts w:ascii="Times New Roman" w:hAnsi="Times New Roman"/>
                <w:sz w:val="24"/>
                <w:szCs w:val="24"/>
                <w:highlight w:val="white"/>
                <w:lang w:eastAsia="uk-UA"/>
              </w:rPr>
              <w:t>…</w:t>
            </w:r>
          </w:p>
        </w:tc>
        <w:tc>
          <w:tcPr>
            <w:tcW w:w="1599"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w:t>
            </w:r>
          </w:p>
        </w:tc>
        <w:tc>
          <w:tcPr>
            <w:tcW w:w="1337"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w:t>
            </w:r>
          </w:p>
        </w:tc>
        <w:tc>
          <w:tcPr>
            <w:tcW w:w="15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28"/>
              <w:jc w:val="center"/>
              <w:rPr/>
            </w:pPr>
            <w:r>
              <w:rPr>
                <w:rFonts w:ascii="Times New Roman" w:hAnsi="Times New Roman"/>
                <w:sz w:val="24"/>
                <w:szCs w:val="24"/>
                <w:highlight w:val="white"/>
                <w:lang w:eastAsia="uk-UA"/>
              </w:rPr>
              <w:t>…</w:t>
            </w:r>
          </w:p>
        </w:tc>
      </w:tr>
    </w:tbl>
    <w:p>
      <w:pPr>
        <w:pStyle w:val="Normal"/>
        <w:keepNext w:val="true"/>
        <w:keepLines/>
        <w:spacing w:before="240" w:after="120"/>
        <w:jc w:val="center"/>
        <w:rPr/>
      </w:pPr>
      <w:r>
        <w:rPr>
          <w:rFonts w:ascii="Times New Roman" w:hAnsi="Times New Roman"/>
          <w:sz w:val="24"/>
          <w:szCs w:val="24"/>
          <w:highlight w:val="white"/>
          <w:lang w:eastAsia="uk-UA"/>
        </w:rPr>
        <w:t>Підсумковий запис</w:t>
      </w:r>
    </w:p>
    <w:tbl>
      <w:tblPr>
        <w:tblW w:w="9585" w:type="dxa"/>
        <w:jc w:val="left"/>
        <w:tblInd w:w="-179" w:type="dxa"/>
        <w:tblBorders>
          <w:top w:val="single" w:sz="2" w:space="0" w:color="000001"/>
          <w:left w:val="single" w:sz="2" w:space="0" w:color="000001"/>
          <w:bottom w:val="single" w:sz="2" w:space="0" w:color="000001"/>
          <w:insideH w:val="single" w:sz="2" w:space="0" w:color="000001"/>
        </w:tblBorders>
        <w:tblCellMar>
          <w:top w:w="55" w:type="dxa"/>
          <w:left w:w="112" w:type="dxa"/>
          <w:bottom w:w="55" w:type="dxa"/>
          <w:right w:w="115" w:type="dxa"/>
        </w:tblCellMar>
        <w:tblLook w:firstRow="1" w:noVBand="1" w:lastRow="0" w:firstColumn="1" w:lastColumn="0" w:noHBand="0" w:val="04a0"/>
      </w:tblPr>
      <w:tblGrid>
        <w:gridCol w:w="4252"/>
        <w:gridCol w:w="1650"/>
        <w:gridCol w:w="1814"/>
        <w:gridCol w:w="1868"/>
      </w:tblGrid>
      <w:tr>
        <w:trPr>
          <w:trHeight w:val="20" w:hRule="atLeast"/>
        </w:trPr>
        <w:tc>
          <w:tcPr>
            <w:tcW w:w="4252" w:type="dxa"/>
            <w:vMerge w:val="restart"/>
            <w:tcBorders>
              <w:top w:val="single" w:sz="2" w:space="0" w:color="000001"/>
              <w:left w:val="single" w:sz="2" w:space="0" w:color="000001"/>
              <w:bottom w:val="single" w:sz="2" w:space="0" w:color="000001"/>
              <w:insideH w:val="single" w:sz="2" w:space="0" w:color="000001"/>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Справи за строками зберігання</w:t>
            </w:r>
          </w:p>
        </w:tc>
        <w:tc>
          <w:tcPr>
            <w:tcW w:w="1650" w:type="dxa"/>
            <w:vMerge w:val="restart"/>
            <w:tcBorders>
              <w:top w:val="single" w:sz="2" w:space="0" w:color="000001"/>
              <w:left w:val="single" w:sz="2" w:space="0" w:color="000001"/>
              <w:bottom w:val="single" w:sz="2" w:space="0" w:color="000001"/>
              <w:insideH w:val="single" w:sz="2" w:space="0" w:color="000001"/>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Разом</w:t>
            </w:r>
          </w:p>
        </w:tc>
        <w:tc>
          <w:tcPr>
            <w:tcW w:w="36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У тому числі</w:t>
            </w:r>
          </w:p>
        </w:tc>
      </w:tr>
      <w:tr>
        <w:trPr>
          <w:trHeight w:val="271" w:hRule="atLeast"/>
        </w:trPr>
        <w:tc>
          <w:tcPr>
            <w:tcW w:w="4252" w:type="dxa"/>
            <w:vMerge w:val="continue"/>
            <w:tcBorders>
              <w:top w:val="single" w:sz="2" w:space="0" w:color="000001"/>
              <w:left w:val="single" w:sz="2" w:space="0" w:color="000001"/>
              <w:bottom w:val="single" w:sz="2" w:space="0" w:color="000001"/>
              <w:insideH w:val="single" w:sz="2" w:space="0" w:color="000001"/>
            </w:tcBorders>
            <w:shd w:fill="auto" w:val="clear"/>
            <w:vAlign w:val="center"/>
          </w:tcPr>
          <w:p>
            <w:pPr>
              <w:pStyle w:val="Normal"/>
              <w:rPr>
                <w:rFonts w:ascii="Times New Roman" w:hAnsi="Times New Roman"/>
                <w:sz w:val="24"/>
                <w:szCs w:val="24"/>
                <w:highlight w:val="white"/>
                <w:lang w:eastAsia="uk-UA"/>
              </w:rPr>
            </w:pPr>
            <w:r>
              <w:rPr>
                <w:rFonts w:ascii="Times New Roman" w:hAnsi="Times New Roman"/>
                <w:sz w:val="24"/>
                <w:szCs w:val="24"/>
                <w:highlight w:val="white"/>
                <w:lang w:eastAsia="uk-UA"/>
              </w:rPr>
            </w:r>
          </w:p>
        </w:tc>
        <w:tc>
          <w:tcPr>
            <w:tcW w:w="1650" w:type="dxa"/>
            <w:vMerge w:val="continue"/>
            <w:tcBorders>
              <w:top w:val="single" w:sz="2" w:space="0" w:color="000001"/>
              <w:left w:val="single" w:sz="2" w:space="0" w:color="000001"/>
              <w:bottom w:val="single" w:sz="2" w:space="0" w:color="000001"/>
              <w:insideH w:val="single" w:sz="2" w:space="0" w:color="000001"/>
            </w:tcBorders>
            <w:shd w:fill="auto" w:val="clear"/>
            <w:vAlign w:val="center"/>
          </w:tcPr>
          <w:p>
            <w:pPr>
              <w:pStyle w:val="Normal"/>
              <w:rPr>
                <w:rFonts w:ascii="Times New Roman" w:hAnsi="Times New Roman"/>
                <w:sz w:val="24"/>
                <w:szCs w:val="24"/>
                <w:highlight w:val="white"/>
                <w:lang w:eastAsia="uk-UA"/>
              </w:rPr>
            </w:pPr>
            <w:r>
              <w:rPr>
                <w:rFonts w:ascii="Times New Roman" w:hAnsi="Times New Roman"/>
                <w:sz w:val="24"/>
                <w:szCs w:val="24"/>
                <w:highlight w:val="white"/>
                <w:lang w:eastAsia="uk-UA"/>
              </w:rPr>
            </w:r>
          </w:p>
        </w:tc>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перехідні</w:t>
            </w:r>
          </w:p>
        </w:tc>
        <w:tc>
          <w:tcPr>
            <w:tcW w:w="18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з відміткою “ЕПК”</w:t>
            </w:r>
          </w:p>
        </w:tc>
      </w:tr>
      <w:tr>
        <w:trPr>
          <w:trHeight w:val="20" w:hRule="atLeast"/>
        </w:trPr>
        <w:tc>
          <w:tcPr>
            <w:tcW w:w="4252"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rPr/>
            </w:pPr>
            <w:r>
              <w:rPr>
                <w:rFonts w:ascii="Times New Roman" w:hAnsi="Times New Roman"/>
                <w:sz w:val="24"/>
                <w:szCs w:val="24"/>
                <w:highlight w:val="white"/>
                <w:lang w:eastAsia="uk-UA"/>
              </w:rPr>
              <w:t>Усього справ:</w:t>
            </w:r>
          </w:p>
        </w:tc>
        <w:tc>
          <w:tcPr>
            <w:tcW w:w="1650"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1040</w:t>
            </w:r>
          </w:p>
        </w:tc>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2</w:t>
            </w:r>
          </w:p>
        </w:tc>
        <w:tc>
          <w:tcPr>
            <w:tcW w:w="18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273</w:t>
            </w:r>
          </w:p>
        </w:tc>
      </w:tr>
      <w:tr>
        <w:trPr>
          <w:trHeight w:val="20" w:hRule="atLeast"/>
        </w:trPr>
        <w:tc>
          <w:tcPr>
            <w:tcW w:w="4252"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rPr/>
            </w:pPr>
            <w:r>
              <w:rPr>
                <w:rFonts w:ascii="Times New Roman" w:hAnsi="Times New Roman"/>
                <w:sz w:val="24"/>
                <w:szCs w:val="24"/>
                <w:highlight w:val="white"/>
                <w:lang w:eastAsia="uk-UA"/>
              </w:rPr>
              <w:t>постійного зберігання</w:t>
            </w:r>
          </w:p>
        </w:tc>
        <w:tc>
          <w:tcPr>
            <w:tcW w:w="1650"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86</w:t>
            </w:r>
          </w:p>
        </w:tc>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0</w:t>
            </w:r>
          </w:p>
        </w:tc>
        <w:tc>
          <w:tcPr>
            <w:tcW w:w="18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0</w:t>
            </w:r>
          </w:p>
        </w:tc>
      </w:tr>
      <w:tr>
        <w:trPr>
          <w:trHeight w:val="20" w:hRule="atLeast"/>
        </w:trPr>
        <w:tc>
          <w:tcPr>
            <w:tcW w:w="4252"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rPr/>
            </w:pPr>
            <w:r>
              <w:rPr>
                <w:rFonts w:ascii="Times New Roman" w:hAnsi="Times New Roman"/>
                <w:sz w:val="24"/>
                <w:szCs w:val="24"/>
                <w:highlight w:val="white"/>
                <w:lang w:eastAsia="uk-UA"/>
              </w:rPr>
              <w:t>тривалого (понад 10 років) зберігання</w:t>
            </w:r>
          </w:p>
        </w:tc>
        <w:tc>
          <w:tcPr>
            <w:tcW w:w="1650"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432</w:t>
            </w:r>
          </w:p>
        </w:tc>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1</w:t>
            </w:r>
          </w:p>
        </w:tc>
        <w:tc>
          <w:tcPr>
            <w:tcW w:w="18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0</w:t>
            </w:r>
          </w:p>
        </w:tc>
      </w:tr>
      <w:tr>
        <w:trPr>
          <w:trHeight w:val="20" w:hRule="atLeast"/>
        </w:trPr>
        <w:tc>
          <w:tcPr>
            <w:tcW w:w="4252"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both"/>
              <w:rPr/>
            </w:pPr>
            <w:r>
              <w:rPr>
                <w:rFonts w:ascii="Times New Roman" w:hAnsi="Times New Roman"/>
                <w:sz w:val="24"/>
                <w:szCs w:val="24"/>
                <w:highlight w:val="white"/>
                <w:lang w:eastAsia="uk-UA"/>
              </w:rPr>
              <w:t>тимчасового зберігання</w:t>
            </w:r>
          </w:p>
        </w:tc>
        <w:tc>
          <w:tcPr>
            <w:tcW w:w="1650"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522</w:t>
            </w:r>
          </w:p>
        </w:tc>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1</w:t>
            </w:r>
          </w:p>
        </w:tc>
        <w:tc>
          <w:tcPr>
            <w:tcW w:w="18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jc w:val="center"/>
              <w:rPr/>
            </w:pPr>
            <w:r>
              <w:rPr>
                <w:rFonts w:ascii="Times New Roman" w:hAnsi="Times New Roman"/>
                <w:sz w:val="24"/>
                <w:szCs w:val="24"/>
                <w:highlight w:val="white"/>
                <w:lang w:eastAsia="uk-UA"/>
              </w:rPr>
              <w:t>273</w:t>
            </w:r>
          </w:p>
        </w:tc>
      </w:tr>
    </w:tbl>
    <w:p>
      <w:pPr>
        <w:pStyle w:val="Normal"/>
        <w:spacing w:before="0" w:after="0"/>
        <w:rPr>
          <w:rFonts w:ascii="Times New Roman" w:hAnsi="Times New Roman"/>
          <w:sz w:val="12"/>
          <w:szCs w:val="12"/>
          <w:highlight w:val="white"/>
          <w:lang w:eastAsia="uk-UA"/>
        </w:rPr>
      </w:pPr>
      <w:r>
        <w:rPr>
          <w:rFonts w:ascii="Times New Roman" w:hAnsi="Times New Roman"/>
          <w:sz w:val="12"/>
          <w:szCs w:val="12"/>
          <w:highlight w:val="white"/>
          <w:lang w:eastAsia="uk-UA"/>
        </w:rPr>
      </w:r>
    </w:p>
    <w:p>
      <w:pPr>
        <w:pStyle w:val="Normal"/>
        <w:spacing w:before="0" w:after="0"/>
        <w:rPr/>
      </w:pPr>
      <w:r>
        <w:rPr>
          <w:rFonts w:ascii="Times New Roman" w:hAnsi="Times New Roman"/>
          <w:sz w:val="24"/>
          <w:szCs w:val="24"/>
          <w:highlight w:val="white"/>
          <w:lang w:eastAsia="uk-UA"/>
        </w:rPr>
        <w:t>СКЛАДЕНО:</w:t>
      </w:r>
    </w:p>
    <w:p>
      <w:pPr>
        <w:pStyle w:val="Normal"/>
        <w:spacing w:before="0" w:after="0"/>
        <w:rPr/>
      </w:pPr>
      <w:r>
        <w:rPr>
          <w:rFonts w:ascii="Times New Roman" w:hAnsi="Times New Roman"/>
          <w:sz w:val="24"/>
          <w:szCs w:val="24"/>
          <w:highlight w:val="white"/>
          <w:lang w:eastAsia="uk-UA"/>
        </w:rPr>
        <w:t>Головний спеціаліст</w:t>
        <w:tab/>
        <w:t xml:space="preserve"> </w:t>
        <w:tab/>
        <w:tab/>
        <w:tab/>
        <w:tab/>
        <w:tab/>
        <w:tab/>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0" w:after="0"/>
        <w:rPr/>
      </w:pPr>
      <w:r>
        <w:rPr>
          <w:rFonts w:ascii="Times New Roman" w:hAnsi="Times New Roman"/>
          <w:sz w:val="24"/>
          <w:szCs w:val="24"/>
          <w:highlight w:val="white"/>
          <w:lang w:eastAsia="uk-UA"/>
        </w:rPr>
        <w:tab/>
        <w:tab/>
        <w:tab/>
        <w:t>__.__.20__</w:t>
      </w:r>
    </w:p>
    <w:p>
      <w:pPr>
        <w:pStyle w:val="Normal"/>
        <w:spacing w:before="0" w:after="0"/>
        <w:rPr/>
      </w:pPr>
      <w:r>
        <w:rPr>
          <w:rFonts w:ascii="Times New Roman" w:hAnsi="Times New Roman"/>
          <w:sz w:val="24"/>
          <w:szCs w:val="24"/>
          <w:highlight w:val="white"/>
          <w:lang w:eastAsia="uk-UA"/>
        </w:rPr>
        <w:t>ПІДСУМКОВИЙ ЗАПИС ЗАВІРЕНО:</w:t>
      </w:r>
    </w:p>
    <w:p>
      <w:pPr>
        <w:pStyle w:val="Normal"/>
        <w:spacing w:before="0" w:after="0"/>
        <w:rPr/>
      </w:pPr>
      <w:r>
        <w:rPr>
          <w:rFonts w:ascii="Times New Roman" w:hAnsi="Times New Roman"/>
          <w:sz w:val="24"/>
          <w:szCs w:val="24"/>
          <w:highlight w:val="white"/>
          <w:lang w:eastAsia="uk-UA"/>
        </w:rPr>
        <w:t xml:space="preserve">Відповідальний за архів </w:t>
        <w:tab/>
        <w:tab/>
        <w:tab/>
        <w:tab/>
        <w:t xml:space="preserve">                       </w:t>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0" w:after="0"/>
        <w:rPr/>
      </w:pPr>
      <w:r>
        <w:rPr>
          <w:rFonts w:ascii="Times New Roman" w:hAnsi="Times New Roman"/>
          <w:sz w:val="24"/>
          <w:szCs w:val="24"/>
          <w:highlight w:val="white"/>
          <w:lang w:eastAsia="uk-UA"/>
        </w:rPr>
        <w:tab/>
        <w:tab/>
        <w:tab/>
      </w:r>
      <w:bookmarkStart w:id="168" w:name="__DdeLink__11894_3876934310"/>
      <w:r>
        <w:rPr>
          <w:rFonts w:ascii="Times New Roman" w:hAnsi="Times New Roman"/>
          <w:sz w:val="24"/>
          <w:szCs w:val="24"/>
          <w:highlight w:val="white"/>
          <w:lang w:eastAsia="uk-UA"/>
        </w:rPr>
        <w:t>__.__.20__</w:t>
      </w:r>
      <w:bookmarkEnd w:id="168"/>
    </w:p>
    <w:p>
      <w:pPr>
        <w:pStyle w:val="Normal"/>
        <w:spacing w:before="0" w:after="0"/>
        <w:rPr/>
      </w:pPr>
      <w:r>
        <w:rPr>
          <w:rFonts w:ascii="Times New Roman" w:hAnsi="Times New Roman"/>
          <w:sz w:val="24"/>
          <w:szCs w:val="24"/>
          <w:highlight w:val="white"/>
          <w:lang w:eastAsia="uk-UA"/>
        </w:rPr>
        <w:t>ПОГОДЖЕНО:</w:t>
      </w:r>
    </w:p>
    <w:p>
      <w:pPr>
        <w:pStyle w:val="Normal"/>
        <w:keepNext w:val="true"/>
        <w:keepLines/>
        <w:spacing w:before="0" w:after="0"/>
        <w:rPr/>
      </w:pPr>
      <w:r>
        <w:rPr>
          <w:rFonts w:ascii="Times New Roman" w:hAnsi="Times New Roman"/>
          <w:sz w:val="24"/>
          <w:szCs w:val="24"/>
          <w:highlight w:val="white"/>
          <w:lang w:eastAsia="uk-UA"/>
        </w:rPr>
        <w:t>Начальник Управління адміністративно-</w:t>
      </w:r>
    </w:p>
    <w:p>
      <w:pPr>
        <w:pStyle w:val="Normal"/>
        <w:keepNext w:val="true"/>
        <w:keepLines/>
        <w:spacing w:before="0" w:after="0"/>
        <w:rPr/>
      </w:pPr>
      <w:r>
        <w:rPr>
          <w:rFonts w:ascii="Times New Roman" w:hAnsi="Times New Roman"/>
          <w:sz w:val="24"/>
          <w:szCs w:val="24"/>
          <w:highlight w:val="white"/>
          <w:lang w:eastAsia="uk-UA"/>
        </w:rPr>
        <w:t>організаційного забезпечення</w:t>
        <w:tab/>
        <w:tab/>
        <w:tab/>
        <w:tab/>
        <w:tab/>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0" w:after="0"/>
        <w:rPr/>
      </w:pPr>
      <w:r>
        <w:rPr>
          <w:rFonts w:ascii="Times New Roman" w:hAnsi="Times New Roman"/>
          <w:sz w:val="24"/>
          <w:szCs w:val="24"/>
          <w:highlight w:val="white"/>
          <w:lang w:eastAsia="uk-UA"/>
        </w:rPr>
        <w:tab/>
        <w:tab/>
        <w:tab/>
        <w:t>__.__.20__</w:t>
        <w:tab/>
      </w:r>
    </w:p>
    <w:p>
      <w:pPr>
        <w:pStyle w:val="Normal"/>
        <w:spacing w:before="0" w:after="0"/>
        <w:rPr/>
      </w:pPr>
      <w:r>
        <w:rPr>
          <w:rFonts w:ascii="Times New Roman" w:hAnsi="Times New Roman"/>
          <w:sz w:val="24"/>
          <w:szCs w:val="24"/>
          <w:highlight w:val="white"/>
          <w:lang w:eastAsia="uk-UA"/>
        </w:rPr>
        <w:t>ЗАТВЕРДЖЕНО:</w:t>
      </w:r>
    </w:p>
    <w:p>
      <w:pPr>
        <w:pStyle w:val="Normal"/>
        <w:keepNext w:val="true"/>
        <w:keepLines/>
        <w:spacing w:before="0" w:after="0"/>
        <w:jc w:val="both"/>
        <w:rPr/>
      </w:pPr>
      <w:r>
        <w:rPr>
          <w:rFonts w:ascii="Times New Roman" w:hAnsi="Times New Roman"/>
          <w:sz w:val="24"/>
          <w:szCs w:val="24"/>
          <w:highlight w:val="white"/>
          <w:lang w:eastAsia="uk-UA"/>
        </w:rPr>
        <w:t xml:space="preserve">Начальник Головного управління </w:t>
      </w:r>
    </w:p>
    <w:p>
      <w:pPr>
        <w:pStyle w:val="Normal"/>
        <w:keepNext w:val="true"/>
        <w:keepLines/>
        <w:spacing w:before="0" w:after="0"/>
        <w:jc w:val="both"/>
        <w:rPr/>
      </w:pPr>
      <w:r>
        <w:rPr>
          <w:rFonts w:ascii="Times New Roman" w:hAnsi="Times New Roman"/>
          <w:sz w:val="24"/>
          <w:szCs w:val="24"/>
          <w:highlight w:val="white"/>
          <w:lang w:eastAsia="uk-UA"/>
        </w:rPr>
        <w:t>Держгеокадастру  у Рівненській області</w:t>
        <w:tab/>
        <w:tab/>
        <w:tab/>
        <w:tab/>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120" w:after="0"/>
        <w:rPr/>
      </w:pPr>
      <w:r>
        <w:rPr>
          <w:rFonts w:ascii="Times New Roman" w:hAnsi="Times New Roman"/>
          <w:sz w:val="24"/>
          <w:szCs w:val="24"/>
          <w:highlight w:val="white"/>
          <w:lang w:eastAsia="uk-UA"/>
        </w:rPr>
        <w:tab/>
        <w:tab/>
        <w:tab/>
        <w:t>__.__.20__</w:t>
      </w:r>
    </w:p>
    <w:p>
      <w:pPr>
        <w:sectPr>
          <w:headerReference w:type="default" r:id="rId19"/>
          <w:type w:val="nextPage"/>
          <w:pgSz w:w="11906" w:h="16838"/>
          <w:pgMar w:left="1560" w:right="707" w:header="0" w:top="1134" w:footer="0" w:bottom="709" w:gutter="0"/>
          <w:pgNumType w:fmt="decimal"/>
          <w:formProt w:val="false"/>
          <w:textDirection w:val="lrTb"/>
          <w:docGrid w:type="default" w:linePitch="100" w:charSpace="0"/>
        </w:sectPr>
        <w:pStyle w:val="Normal"/>
        <w:spacing w:before="120" w:after="0"/>
        <w:jc w:val="center"/>
        <w:rPr/>
      </w:pPr>
      <w:r>
        <w:rPr>
          <w:rFonts w:ascii="Times New Roman" w:hAnsi="Times New Roman"/>
          <w:sz w:val="24"/>
          <w:szCs w:val="24"/>
          <w:lang w:eastAsia="uk-UA"/>
        </w:rPr>
        <w:t xml:space="preserve"> </w:t>
      </w:r>
      <w:r>
        <w:rPr>
          <w:rFonts w:ascii="Times New Roman" w:hAnsi="Times New Roman"/>
          <w:color w:val="00000A"/>
          <w:sz w:val="28"/>
          <w:szCs w:val="28"/>
        </w:rPr>
        <w:t>_____________</w:t>
      </w:r>
    </w:p>
    <w:p>
      <w:pPr>
        <w:pStyle w:val="Style20"/>
        <w:spacing w:before="0" w:after="0"/>
        <w:ind w:left="6804" w:hanging="0"/>
        <w:jc w:val="left"/>
        <w:rPr/>
      </w:pPr>
      <w:r>
        <w:rPr>
          <w:rFonts w:ascii="Times New Roman" w:hAnsi="Times New Roman"/>
          <w:sz w:val="28"/>
          <w:szCs w:val="28"/>
        </w:rPr>
        <w:t>Додаток 16</w:t>
        <w:br/>
        <w:t xml:space="preserve">до Інструкції </w:t>
      </w:r>
    </w:p>
    <w:p>
      <w:pPr>
        <w:pStyle w:val="Style20"/>
        <w:ind w:left="6804" w:hanging="0"/>
        <w:jc w:val="left"/>
        <w:rPr/>
      </w:pPr>
      <w:r>
        <w:rPr>
          <w:rFonts w:ascii="Times New Roman" w:hAnsi="Times New Roman"/>
          <w:sz w:val="28"/>
          <w:szCs w:val="28"/>
        </w:rPr>
        <w:t>(пункт 314, 321</w:t>
      </w:r>
      <w:bookmarkStart w:id="169" w:name="_GoBack15"/>
      <w:bookmarkEnd w:id="169"/>
      <w:r>
        <w:rPr>
          <w:rFonts w:ascii="Times New Roman" w:hAnsi="Times New Roman"/>
          <w:sz w:val="28"/>
          <w:szCs w:val="28"/>
        </w:rPr>
        <w:t xml:space="preserve">) </w:t>
      </w:r>
      <w:bookmarkStart w:id="170" w:name="_4bewzdj2"/>
      <w:bookmarkEnd w:id="170"/>
    </w:p>
    <w:p>
      <w:pPr>
        <w:pStyle w:val="Normal"/>
        <w:shd w:val="clear" w:color="auto" w:fill="FFFFFF"/>
        <w:spacing w:before="0" w:after="0"/>
        <w:ind w:left="450" w:right="450" w:hanging="0"/>
        <w:jc w:val="center"/>
        <w:rPr/>
      </w:pPr>
      <w:r>
        <w:rPr>
          <w:rFonts w:ascii="Times New Roman" w:hAnsi="Times New Roman"/>
          <w:b/>
          <w:sz w:val="28"/>
          <w:szCs w:val="28"/>
        </w:rPr>
        <w:br/>
      </w:r>
      <w:r>
        <w:rPr>
          <w:rFonts w:ascii="Times New Roman" w:hAnsi="Times New Roman"/>
          <w:b w:val="false"/>
          <w:bCs w:val="false"/>
          <w:sz w:val="28"/>
          <w:szCs w:val="28"/>
        </w:rPr>
        <w:t xml:space="preserve">НОМЕНКЛАТУРА СПРАВ </w:t>
      </w:r>
    </w:p>
    <w:p>
      <w:pPr>
        <w:pStyle w:val="Normal"/>
        <w:shd w:val="clear" w:color="auto" w:fill="FFFFFF"/>
        <w:spacing w:before="0" w:after="0"/>
        <w:ind w:left="450" w:right="450" w:hanging="0"/>
        <w:jc w:val="center"/>
        <w:rPr/>
      </w:pPr>
      <w:r>
        <w:rPr>
          <w:rFonts w:ascii="Times New Roman" w:hAnsi="Times New Roman"/>
          <w:b w:val="false"/>
          <w:bCs w:val="false"/>
          <w:sz w:val="28"/>
          <w:szCs w:val="28"/>
        </w:rPr>
        <w:t xml:space="preserve">структурного підрозділу в електронній таблиці </w:t>
      </w:r>
      <w:r>
        <w:rPr>
          <w:rFonts w:ascii="Times New Roman" w:hAnsi="Times New Roman"/>
          <w:b/>
          <w:sz w:val="28"/>
          <w:szCs w:val="28"/>
        </w:rPr>
        <w:br/>
      </w:r>
    </w:p>
    <w:tbl>
      <w:tblPr>
        <w:tblW w:w="9466" w:type="dxa"/>
        <w:jc w:val="left"/>
        <w:tblInd w:w="0" w:type="dxa"/>
        <w:tblBorders/>
        <w:tblCellMar>
          <w:top w:w="0" w:type="dxa"/>
          <w:left w:w="108" w:type="dxa"/>
          <w:bottom w:w="0" w:type="dxa"/>
          <w:right w:w="108" w:type="dxa"/>
        </w:tblCellMar>
        <w:tblLook w:firstRow="0" w:noVBand="1" w:lastRow="0" w:firstColumn="0" w:lastColumn="0" w:noHBand="0" w:val="0400"/>
      </w:tblPr>
      <w:tblGrid>
        <w:gridCol w:w="1666"/>
        <w:gridCol w:w="567"/>
        <w:gridCol w:w="1896"/>
        <w:gridCol w:w="1935"/>
        <w:gridCol w:w="1753"/>
        <w:gridCol w:w="1649"/>
      </w:tblGrid>
      <w:tr>
        <w:trPr>
          <w:trHeight w:val="20" w:hRule="atLeast"/>
        </w:trPr>
        <w:tc>
          <w:tcPr>
            <w:tcW w:w="1666" w:type="dxa"/>
            <w:tcBorders/>
            <w:shd w:fill="auto" w:val="clear"/>
          </w:tcPr>
          <w:p>
            <w:pPr>
              <w:pStyle w:val="Normal"/>
              <w:spacing w:before="120" w:after="0"/>
              <w:rPr/>
            </w:pPr>
            <w:r>
              <w:rPr>
                <w:rFonts w:ascii="Times New Roman" w:hAnsi="Times New Roman"/>
                <w:sz w:val="24"/>
                <w:szCs w:val="24"/>
              </w:rPr>
              <w:t>Підрозділ:</w:t>
            </w:r>
            <w:bookmarkStart w:id="171" w:name="1t3h5sf"/>
            <w:bookmarkEnd w:id="171"/>
          </w:p>
        </w:tc>
        <w:tc>
          <w:tcPr>
            <w:tcW w:w="7800" w:type="dxa"/>
            <w:gridSpan w:val="5"/>
            <w:tcBorders/>
            <w:shd w:fill="auto" w:val="clear"/>
          </w:tcPr>
          <w:p>
            <w:pPr>
              <w:pStyle w:val="Normal"/>
              <w:spacing w:before="120" w:after="0"/>
              <w:rPr/>
            </w:pPr>
            <w:r>
              <w:rPr>
                <w:rFonts w:ascii="Times New Roman" w:hAnsi="Times New Roman"/>
                <w:sz w:val="24"/>
                <w:szCs w:val="24"/>
              </w:rPr>
              <w:t>Юридичне управління</w:t>
            </w:r>
          </w:p>
        </w:tc>
      </w:tr>
      <w:tr>
        <w:trPr>
          <w:trHeight w:val="20" w:hRule="atLeast"/>
        </w:trPr>
        <w:tc>
          <w:tcPr>
            <w:tcW w:w="1666" w:type="dxa"/>
            <w:tcBorders/>
            <w:shd w:fill="auto" w:val="clear"/>
          </w:tcPr>
          <w:p>
            <w:pPr>
              <w:pStyle w:val="Normal"/>
              <w:spacing w:before="120" w:after="0"/>
              <w:rPr/>
            </w:pPr>
            <w:r>
              <w:rPr>
                <w:rFonts w:ascii="Times New Roman" w:hAnsi="Times New Roman"/>
                <w:sz w:val="24"/>
                <w:szCs w:val="24"/>
              </w:rPr>
              <w:t>Розділ:</w:t>
            </w:r>
          </w:p>
        </w:tc>
        <w:tc>
          <w:tcPr>
            <w:tcW w:w="7800" w:type="dxa"/>
            <w:gridSpan w:val="5"/>
            <w:tcBorders/>
            <w:shd w:fill="auto" w:val="clear"/>
          </w:tcPr>
          <w:p>
            <w:pPr>
              <w:pStyle w:val="Normal"/>
              <w:spacing w:before="120" w:after="0"/>
              <w:rPr/>
            </w:pPr>
            <w:r>
              <w:rPr>
                <w:rFonts w:ascii="Times New Roman" w:hAnsi="Times New Roman"/>
                <w:sz w:val="24"/>
                <w:szCs w:val="24"/>
              </w:rPr>
              <w:t>Відділ правового забезпечення</w:t>
            </w:r>
          </w:p>
        </w:tc>
      </w:tr>
      <w:tr>
        <w:trPr>
          <w:trHeight w:val="20" w:hRule="atLeast"/>
        </w:trPr>
        <w:tc>
          <w:tcPr>
            <w:tcW w:w="1666" w:type="dxa"/>
            <w:tcBorders/>
            <w:shd w:fill="auto" w:val="clear"/>
            <w:tcMar>
              <w:top w:w="55" w:type="dxa"/>
              <w:bottom w:w="55" w:type="dxa"/>
            </w:tcMar>
          </w:tcPr>
          <w:p>
            <w:pPr>
              <w:pStyle w:val="Normal"/>
              <w:spacing w:before="120" w:after="0"/>
              <w:rPr/>
            </w:pPr>
            <w:r>
              <w:rPr>
                <w:rFonts w:ascii="Times New Roman" w:hAnsi="Times New Roman"/>
                <w:sz w:val="24"/>
                <w:szCs w:val="24"/>
              </w:rPr>
              <w:t>Рік:</w:t>
            </w:r>
          </w:p>
        </w:tc>
        <w:tc>
          <w:tcPr>
            <w:tcW w:w="7800" w:type="dxa"/>
            <w:gridSpan w:val="5"/>
            <w:tcBorders/>
            <w:shd w:fill="auto" w:val="clear"/>
            <w:tcMar>
              <w:top w:w="55" w:type="dxa"/>
              <w:bottom w:w="55" w:type="dxa"/>
            </w:tcMar>
          </w:tcPr>
          <w:p>
            <w:pPr>
              <w:pStyle w:val="Normal"/>
              <w:spacing w:before="120" w:after="0"/>
              <w:rPr/>
            </w:pPr>
            <w:r>
              <w:rPr>
                <w:rFonts w:ascii="Times New Roman" w:hAnsi="Times New Roman"/>
                <w:sz w:val="24"/>
                <w:szCs w:val="24"/>
              </w:rPr>
              <w:t>20__</w:t>
            </w:r>
          </w:p>
        </w:tc>
      </w:tr>
      <w:tr>
        <w:trPr>
          <w:trHeight w:val="20" w:hRule="atLeast"/>
        </w:trPr>
        <w:tc>
          <w:tcPr>
            <w:tcW w:w="1666" w:type="dxa"/>
            <w:tcBorders/>
            <w:shd w:fill="auto" w:val="clear"/>
            <w:tcMar>
              <w:top w:w="55" w:type="dxa"/>
              <w:bottom w:w="55" w:type="dxa"/>
            </w:tcMar>
          </w:tcPr>
          <w:p>
            <w:pPr>
              <w:pStyle w:val="Normal"/>
              <w:spacing w:before="120" w:after="0"/>
              <w:ind w:right="-100" w:hanging="0"/>
              <w:rPr/>
            </w:pPr>
            <w:r>
              <w:rPr>
                <w:rFonts w:ascii="Times New Roman" w:hAnsi="Times New Roman"/>
                <w:sz w:val="24"/>
                <w:szCs w:val="24"/>
              </w:rPr>
              <w:t>Протокол ЕК:</w:t>
            </w:r>
          </w:p>
        </w:tc>
        <w:tc>
          <w:tcPr>
            <w:tcW w:w="7800" w:type="dxa"/>
            <w:gridSpan w:val="5"/>
            <w:tcBorders/>
            <w:shd w:fill="auto" w:val="clear"/>
            <w:tcMar>
              <w:top w:w="55" w:type="dxa"/>
              <w:bottom w:w="55" w:type="dxa"/>
            </w:tcMar>
          </w:tcPr>
          <w:p>
            <w:pPr>
              <w:pStyle w:val="Normal"/>
              <w:spacing w:before="120" w:after="240"/>
              <w:rPr/>
            </w:pPr>
            <w:r>
              <w:rPr>
                <w:rFonts w:ascii="Times New Roman" w:hAnsi="Times New Roman"/>
                <w:sz w:val="24"/>
                <w:szCs w:val="24"/>
              </w:rPr>
              <w:t xml:space="preserve">№ </w:t>
            </w:r>
            <w:r>
              <w:rPr>
                <w:rFonts w:ascii="Times New Roman" w:hAnsi="Times New Roman"/>
                <w:sz w:val="24"/>
                <w:szCs w:val="24"/>
              </w:rPr>
              <w:t>_____ від ________ 20__</w:t>
            </w:r>
          </w:p>
        </w:tc>
      </w:tr>
      <w:tr>
        <w:trPr>
          <w:trHeight w:val="20" w:hRule="atLeast"/>
        </w:trPr>
        <w:tc>
          <w:tcPr>
            <w:tcW w:w="2233" w:type="dxa"/>
            <w:gridSpan w:val="2"/>
            <w:tcBorders>
              <w:top w:val="single" w:sz="4" w:space="0" w:color="00000A"/>
              <w:left w:val="single" w:sz="4" w:space="0" w:color="00000A"/>
              <w:bottom w:val="single" w:sz="4" w:space="0" w:color="00000A"/>
              <w:insideH w:val="single" w:sz="4" w:space="0" w:color="00000A"/>
            </w:tcBorders>
            <w:shd w:fill="auto" w:val="clear"/>
            <w:tcMar>
              <w:top w:w="55" w:type="dxa"/>
              <w:bottom w:w="55" w:type="dxa"/>
            </w:tcMar>
            <w:vAlign w:val="center"/>
          </w:tcPr>
          <w:p>
            <w:pPr>
              <w:pStyle w:val="Normal"/>
              <w:spacing w:before="120" w:after="0"/>
              <w:jc w:val="center"/>
              <w:rPr/>
            </w:pPr>
            <w:r>
              <w:rPr>
                <w:rFonts w:ascii="Times New Roman" w:hAnsi="Times New Roman"/>
                <w:sz w:val="24"/>
                <w:szCs w:val="24"/>
              </w:rPr>
              <w:t>Індекс справи</w:t>
            </w:r>
            <w:bookmarkStart w:id="172" w:name="4d34og8"/>
            <w:bookmarkEnd w:id="172"/>
          </w:p>
        </w:tc>
        <w:tc>
          <w:tcPr>
            <w:tcW w:w="1896" w:type="dxa"/>
            <w:tcBorders>
              <w:top w:val="single" w:sz="4" w:space="0" w:color="00000A"/>
              <w:left w:val="single" w:sz="4" w:space="0" w:color="00000A"/>
              <w:bottom w:val="single" w:sz="4" w:space="0" w:color="00000A"/>
              <w:insideH w:val="single" w:sz="4" w:space="0" w:color="00000A"/>
            </w:tcBorders>
            <w:shd w:fill="auto" w:val="clear"/>
            <w:tcMar>
              <w:top w:w="55" w:type="dxa"/>
              <w:bottom w:w="55" w:type="dxa"/>
            </w:tcMar>
            <w:vAlign w:val="center"/>
          </w:tcPr>
          <w:p>
            <w:pPr>
              <w:pStyle w:val="Normal"/>
              <w:spacing w:before="120" w:after="0"/>
              <w:jc w:val="center"/>
              <w:rPr/>
            </w:pPr>
            <w:r>
              <w:rPr>
                <w:rFonts w:ascii="Times New Roman" w:hAnsi="Times New Roman"/>
                <w:sz w:val="24"/>
                <w:szCs w:val="24"/>
              </w:rPr>
              <w:t>Заголовок справи</w:t>
            </w:r>
          </w:p>
        </w:tc>
        <w:tc>
          <w:tcPr>
            <w:tcW w:w="1935" w:type="dxa"/>
            <w:tcBorders>
              <w:top w:val="single" w:sz="4" w:space="0" w:color="00000A"/>
              <w:left w:val="single" w:sz="4" w:space="0" w:color="00000A"/>
              <w:bottom w:val="single" w:sz="4" w:space="0" w:color="00000A"/>
              <w:insideH w:val="single" w:sz="4" w:space="0" w:color="00000A"/>
            </w:tcBorders>
            <w:shd w:fill="auto" w:val="clear"/>
            <w:tcMar>
              <w:top w:w="55" w:type="dxa"/>
              <w:bottom w:w="55" w:type="dxa"/>
            </w:tcMar>
            <w:vAlign w:val="center"/>
          </w:tcPr>
          <w:p>
            <w:pPr>
              <w:pStyle w:val="Normal"/>
              <w:spacing w:before="120" w:after="0"/>
              <w:jc w:val="center"/>
              <w:rPr/>
            </w:pPr>
            <w:r>
              <w:rPr>
                <w:rFonts w:ascii="Times New Roman" w:hAnsi="Times New Roman"/>
                <w:sz w:val="24"/>
                <w:szCs w:val="24"/>
              </w:rPr>
              <w:t>Кількість справ</w:t>
              <w:br/>
              <w:t>(томів)</w:t>
            </w:r>
          </w:p>
        </w:tc>
        <w:tc>
          <w:tcPr>
            <w:tcW w:w="1753" w:type="dxa"/>
            <w:tcBorders>
              <w:top w:val="single" w:sz="4" w:space="0" w:color="00000A"/>
              <w:left w:val="single" w:sz="4" w:space="0" w:color="00000A"/>
              <w:bottom w:val="single" w:sz="4" w:space="0" w:color="00000A"/>
              <w:insideH w:val="single" w:sz="4" w:space="0" w:color="00000A"/>
            </w:tcBorders>
            <w:shd w:fill="auto" w:val="clear"/>
            <w:tcMar>
              <w:top w:w="55" w:type="dxa"/>
              <w:bottom w:w="55" w:type="dxa"/>
            </w:tcMar>
            <w:vAlign w:val="center"/>
          </w:tcPr>
          <w:p>
            <w:pPr>
              <w:pStyle w:val="Normal"/>
              <w:spacing w:before="120" w:after="0"/>
              <w:jc w:val="center"/>
              <w:rPr/>
            </w:pPr>
            <w:r>
              <w:rPr>
                <w:rFonts w:ascii="Times New Roman" w:hAnsi="Times New Roman"/>
                <w:sz w:val="24"/>
                <w:szCs w:val="24"/>
              </w:rPr>
              <w:t>Строк зберігання</w:t>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55" w:type="dxa"/>
              <w:bottom w:w="55" w:type="dxa"/>
            </w:tcMar>
            <w:vAlign w:val="center"/>
          </w:tcPr>
          <w:p>
            <w:pPr>
              <w:pStyle w:val="Normal"/>
              <w:spacing w:before="120" w:after="0"/>
              <w:jc w:val="center"/>
              <w:rPr/>
            </w:pPr>
            <w:r>
              <w:rPr>
                <w:rFonts w:ascii="Times New Roman" w:hAnsi="Times New Roman"/>
                <w:sz w:val="24"/>
                <w:szCs w:val="24"/>
              </w:rPr>
              <w:t>Робочі позначки</w:t>
            </w:r>
          </w:p>
        </w:tc>
      </w:tr>
    </w:tbl>
    <w:p>
      <w:pPr>
        <w:pStyle w:val="Normal"/>
        <w:shd w:val="clear" w:color="auto" w:fill="FFFFFF"/>
        <w:spacing w:before="150" w:after="150"/>
        <w:rPr/>
      </w:pPr>
      <w:bookmarkStart w:id="173" w:name="2s8eyo1"/>
      <w:bookmarkEnd w:id="173"/>
      <w:r>
        <w:rPr>
          <w:rFonts w:ascii="Times New Roman" w:hAnsi="Times New Roman"/>
          <w:sz w:val="24"/>
          <w:szCs w:val="24"/>
        </w:rPr>
        <w:t>Підсумковий запис</w:t>
      </w:r>
    </w:p>
    <w:tbl>
      <w:tblPr>
        <w:tblW w:w="9466"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103" w:type="dxa"/>
          <w:bottom w:w="55" w:type="dxa"/>
          <w:right w:w="108" w:type="dxa"/>
        </w:tblCellMar>
        <w:tblLook w:firstRow="0" w:noVBand="1" w:lastRow="0" w:firstColumn="0" w:lastColumn="0" w:noHBand="0" w:val="0400"/>
      </w:tblPr>
      <w:tblGrid>
        <w:gridCol w:w="4611"/>
        <w:gridCol w:w="1456"/>
        <w:gridCol w:w="1750"/>
        <w:gridCol w:w="1648"/>
      </w:tblGrid>
      <w:tr>
        <w:trPr/>
        <w:tc>
          <w:tcPr>
            <w:tcW w:w="4611"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rPr>
                <w:rFonts w:ascii="Times New Roman" w:hAnsi="Times New Roman"/>
                <w:sz w:val="24"/>
                <w:szCs w:val="24"/>
              </w:rPr>
            </w:pPr>
            <w:r>
              <w:rPr>
                <w:rFonts w:ascii="Times New Roman" w:hAnsi="Times New Roman"/>
                <w:sz w:val="24"/>
                <w:szCs w:val="24"/>
              </w:rPr>
            </w:r>
          </w:p>
        </w:tc>
        <w:tc>
          <w:tcPr>
            <w:tcW w:w="1456"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pPr>
            <w:r>
              <w:rPr>
                <w:rFonts w:ascii="Times New Roman" w:hAnsi="Times New Roman"/>
                <w:sz w:val="24"/>
                <w:szCs w:val="24"/>
              </w:rPr>
              <w:t>Разом</w:t>
            </w:r>
          </w:p>
        </w:tc>
        <w:tc>
          <w:tcPr>
            <w:tcW w:w="1750"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pPr>
            <w:r>
              <w:rPr>
                <w:rFonts w:ascii="Times New Roman" w:hAnsi="Times New Roman"/>
                <w:sz w:val="24"/>
                <w:szCs w:val="24"/>
              </w:rPr>
              <w:t>Перехідні</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pPr>
            <w:r>
              <w:rPr>
                <w:rFonts w:ascii="Times New Roman" w:hAnsi="Times New Roman"/>
                <w:sz w:val="24"/>
                <w:szCs w:val="24"/>
              </w:rPr>
              <w:t>ЕПК</w:t>
            </w:r>
          </w:p>
        </w:tc>
      </w:tr>
      <w:tr>
        <w:trPr/>
        <w:tc>
          <w:tcPr>
            <w:tcW w:w="4611"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rPr/>
            </w:pPr>
            <w:bookmarkStart w:id="174" w:name="17dp8vu"/>
            <w:bookmarkEnd w:id="174"/>
            <w:r>
              <w:rPr>
                <w:rFonts w:ascii="Times New Roman" w:hAnsi="Times New Roman"/>
                <w:sz w:val="24"/>
                <w:szCs w:val="24"/>
              </w:rPr>
              <w:t>Усього справ</w:t>
            </w:r>
          </w:p>
        </w:tc>
        <w:tc>
          <w:tcPr>
            <w:tcW w:w="1456"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c>
          <w:tcPr>
            <w:tcW w:w="1750"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r>
      <w:tr>
        <w:trPr/>
        <w:tc>
          <w:tcPr>
            <w:tcW w:w="4611"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ind w:hanging="0"/>
              <w:jc w:val="both"/>
              <w:rPr/>
            </w:pPr>
            <w:r>
              <w:rPr>
                <w:rFonts w:ascii="Times New Roman" w:hAnsi="Times New Roman"/>
                <w:sz w:val="24"/>
                <w:szCs w:val="24"/>
              </w:rPr>
              <w:t xml:space="preserve">    </w:t>
            </w:r>
            <w:r>
              <w:rPr>
                <w:rFonts w:ascii="Times New Roman" w:hAnsi="Times New Roman"/>
                <w:sz w:val="24"/>
                <w:szCs w:val="24"/>
              </w:rPr>
              <w:t>з них:</w:t>
            </w:r>
          </w:p>
        </w:tc>
        <w:tc>
          <w:tcPr>
            <w:tcW w:w="1456"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c>
          <w:tcPr>
            <w:tcW w:w="1750"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r>
      <w:tr>
        <w:trPr/>
        <w:tc>
          <w:tcPr>
            <w:tcW w:w="4611"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rPr/>
            </w:pPr>
            <w:r>
              <w:rPr>
                <w:rFonts w:ascii="Times New Roman" w:hAnsi="Times New Roman"/>
                <w:sz w:val="24"/>
                <w:szCs w:val="24"/>
              </w:rPr>
              <w:t>кількість справ постійного зберігання</w:t>
            </w:r>
          </w:p>
        </w:tc>
        <w:tc>
          <w:tcPr>
            <w:tcW w:w="1456"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c>
          <w:tcPr>
            <w:tcW w:w="1750"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r>
      <w:tr>
        <w:trPr/>
        <w:tc>
          <w:tcPr>
            <w:tcW w:w="4611"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rPr/>
            </w:pPr>
            <w:r>
              <w:rPr>
                <w:rFonts w:ascii="Times New Roman" w:hAnsi="Times New Roman"/>
                <w:sz w:val="24"/>
                <w:szCs w:val="24"/>
              </w:rPr>
              <w:t>кількість справ тривалого зберігання</w:t>
            </w:r>
          </w:p>
        </w:tc>
        <w:tc>
          <w:tcPr>
            <w:tcW w:w="1456"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c>
          <w:tcPr>
            <w:tcW w:w="1750"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r>
      <w:tr>
        <w:trPr/>
        <w:tc>
          <w:tcPr>
            <w:tcW w:w="4611"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rPr/>
            </w:pPr>
            <w:r>
              <w:rPr>
                <w:rFonts w:ascii="Times New Roman" w:hAnsi="Times New Roman"/>
                <w:sz w:val="24"/>
                <w:szCs w:val="24"/>
              </w:rPr>
              <w:t>кількість справ тимчасового зберігання</w:t>
            </w:r>
          </w:p>
        </w:tc>
        <w:tc>
          <w:tcPr>
            <w:tcW w:w="1456"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c>
          <w:tcPr>
            <w:tcW w:w="1750"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rFonts w:ascii="Times New Roman" w:hAnsi="Times New Roman"/>
                <w:sz w:val="24"/>
                <w:szCs w:val="24"/>
              </w:rPr>
            </w:pPr>
            <w:r>
              <w:rPr>
                <w:rFonts w:ascii="Times New Roman" w:hAnsi="Times New Roman"/>
                <w:sz w:val="24"/>
                <w:szCs w:val="24"/>
              </w:rPr>
            </w:r>
          </w:p>
        </w:tc>
      </w:tr>
    </w:tbl>
    <w:p>
      <w:pPr>
        <w:pStyle w:val="Normal"/>
        <w:shd w:val="clear" w:color="auto" w:fill="FFFFFF"/>
        <w:spacing w:before="150" w:after="150"/>
        <w:rPr>
          <w:rFonts w:ascii="Times New Roman" w:hAnsi="Times New Roman"/>
          <w:sz w:val="24"/>
          <w:szCs w:val="24"/>
        </w:rPr>
      </w:pPr>
      <w:r>
        <w:rPr>
          <w:rFonts w:ascii="Times New Roman" w:hAnsi="Times New Roman"/>
          <w:sz w:val="24"/>
          <w:szCs w:val="24"/>
        </w:rPr>
      </w:r>
    </w:p>
    <w:p>
      <w:pPr>
        <w:pStyle w:val="Normal"/>
        <w:shd w:val="clear" w:color="auto" w:fill="FFFFFF"/>
        <w:spacing w:before="150" w:after="150"/>
        <w:rPr/>
      </w:pPr>
      <w:bookmarkStart w:id="175" w:name="3rdcrjn"/>
      <w:bookmarkEnd w:id="175"/>
      <w:r>
        <w:rPr>
          <w:rFonts w:ascii="Times New Roman" w:hAnsi="Times New Roman"/>
          <w:sz w:val="24"/>
          <w:szCs w:val="24"/>
        </w:rPr>
        <w:t>Кваліфіковані електронні підписи*</w:t>
      </w:r>
    </w:p>
    <w:tbl>
      <w:tblPr>
        <w:tblW w:w="9466" w:type="dxa"/>
        <w:jc w:val="left"/>
        <w:tblInd w:w="0" w:type="dxa"/>
        <w:tblBorders/>
        <w:tblCellMar>
          <w:top w:w="0" w:type="dxa"/>
          <w:left w:w="108" w:type="dxa"/>
          <w:bottom w:w="0" w:type="dxa"/>
          <w:right w:w="108" w:type="dxa"/>
        </w:tblCellMar>
        <w:tblLook w:firstRow="0" w:noVBand="1" w:lastRow="0" w:firstColumn="0" w:lastColumn="0" w:noHBand="0" w:val="0400"/>
      </w:tblPr>
      <w:tblGrid>
        <w:gridCol w:w="4586"/>
        <w:gridCol w:w="2750"/>
        <w:gridCol w:w="2130"/>
      </w:tblGrid>
      <w:tr>
        <w:trPr>
          <w:trHeight w:val="680" w:hRule="atLeast"/>
        </w:trPr>
        <w:tc>
          <w:tcPr>
            <w:tcW w:w="4586" w:type="dxa"/>
            <w:tcBorders/>
            <w:shd w:fill="auto" w:val="clear"/>
            <w:vAlign w:val="center"/>
          </w:tcPr>
          <w:p>
            <w:pPr>
              <w:pStyle w:val="Normal"/>
              <w:spacing w:before="120" w:after="0"/>
              <w:jc w:val="center"/>
              <w:rPr/>
            </w:pPr>
            <w:r>
              <w:rPr>
                <w:rFonts w:ascii="Times New Roman" w:hAnsi="Times New Roman"/>
                <w:i/>
                <w:sz w:val="24"/>
                <w:szCs w:val="24"/>
              </w:rPr>
              <w:t>(посада)</w:t>
            </w:r>
            <w:bookmarkStart w:id="176" w:name="26in1rg"/>
            <w:bookmarkEnd w:id="176"/>
          </w:p>
        </w:tc>
        <w:tc>
          <w:tcPr>
            <w:tcW w:w="2750" w:type="dxa"/>
            <w:tcBorders/>
            <w:shd w:fill="auto" w:val="clear"/>
            <w:vAlign w:val="center"/>
          </w:tcPr>
          <w:p>
            <w:pPr>
              <w:pStyle w:val="Normal"/>
              <w:spacing w:before="120" w:after="0"/>
              <w:jc w:val="center"/>
              <w:rPr/>
            </w:pPr>
            <w:r>
              <w:rPr>
                <w:rFonts w:ascii="Times New Roman" w:hAnsi="Times New Roman"/>
                <w:i/>
                <w:sz w:val="24"/>
                <w:szCs w:val="24"/>
              </w:rPr>
              <w:t>(кваліфікована електронна </w:t>
              <w:br/>
              <w:t>позначка часу)</w:t>
            </w:r>
          </w:p>
        </w:tc>
        <w:tc>
          <w:tcPr>
            <w:tcW w:w="2130" w:type="dxa"/>
            <w:tcBorders/>
            <w:shd w:fill="auto" w:val="clear"/>
            <w:vAlign w:val="center"/>
          </w:tcPr>
          <w:p>
            <w:pPr>
              <w:pStyle w:val="Normal"/>
              <w:spacing w:before="120" w:after="0"/>
              <w:jc w:val="center"/>
              <w:rPr/>
            </w:pPr>
            <w:r>
              <w:rPr>
                <w:rFonts w:ascii="Times New Roman" w:hAnsi="Times New Roman"/>
                <w:i/>
                <w:sz w:val="24"/>
                <w:szCs w:val="24"/>
              </w:rPr>
              <w:t>(статус)</w:t>
            </w:r>
          </w:p>
        </w:tc>
      </w:tr>
      <w:tr>
        <w:trPr>
          <w:trHeight w:val="430" w:hRule="atLeast"/>
        </w:trPr>
        <w:tc>
          <w:tcPr>
            <w:tcW w:w="4586" w:type="dxa"/>
            <w:tcBorders/>
            <w:shd w:fill="auto" w:val="clear"/>
          </w:tcPr>
          <w:p>
            <w:pPr>
              <w:pStyle w:val="Normal"/>
              <w:rPr/>
            </w:pPr>
            <w:r>
              <w:rPr>
                <w:rFonts w:ascii="Times New Roman" w:hAnsi="Times New Roman"/>
                <w:sz w:val="24"/>
                <w:szCs w:val="24"/>
              </w:rPr>
              <w:t>головний спеціаліст</w:t>
            </w:r>
          </w:p>
        </w:tc>
        <w:tc>
          <w:tcPr>
            <w:tcW w:w="2750" w:type="dxa"/>
            <w:tcBorders/>
            <w:shd w:fill="auto" w:val="clear"/>
          </w:tcPr>
          <w:p>
            <w:pPr>
              <w:pStyle w:val="Normal"/>
              <w:jc w:val="center"/>
              <w:rPr/>
            </w:pPr>
            <w:r>
              <w:rPr>
                <w:rFonts w:ascii="Times New Roman" w:hAnsi="Times New Roman"/>
                <w:sz w:val="24"/>
                <w:szCs w:val="24"/>
              </w:rPr>
              <w:t>__:__ __.__.20__</w:t>
            </w:r>
          </w:p>
        </w:tc>
        <w:tc>
          <w:tcPr>
            <w:tcW w:w="2130" w:type="dxa"/>
            <w:tcBorders/>
            <w:shd w:fill="auto" w:val="clear"/>
          </w:tcPr>
          <w:p>
            <w:pPr>
              <w:pStyle w:val="Normal"/>
              <w:jc w:val="center"/>
              <w:rPr/>
            </w:pPr>
            <w:r>
              <w:rPr>
                <w:rFonts w:ascii="Times New Roman" w:hAnsi="Times New Roman"/>
                <w:sz w:val="24"/>
                <w:szCs w:val="24"/>
              </w:rPr>
              <w:t>підтверджено</w:t>
            </w:r>
          </w:p>
        </w:tc>
      </w:tr>
      <w:tr>
        <w:trPr>
          <w:trHeight w:val="433" w:hRule="atLeast"/>
        </w:trPr>
        <w:tc>
          <w:tcPr>
            <w:tcW w:w="4586" w:type="dxa"/>
            <w:tcBorders/>
            <w:shd w:fill="auto" w:val="clear"/>
          </w:tcPr>
          <w:p>
            <w:pPr>
              <w:pStyle w:val="Normal"/>
              <w:rPr/>
            </w:pPr>
            <w:r>
              <w:rPr>
                <w:rFonts w:ascii="Times New Roman" w:hAnsi="Times New Roman"/>
                <w:sz w:val="24"/>
                <w:szCs w:val="24"/>
              </w:rPr>
              <w:t>відповідальний за архів</w:t>
            </w:r>
          </w:p>
        </w:tc>
        <w:tc>
          <w:tcPr>
            <w:tcW w:w="2750" w:type="dxa"/>
            <w:tcBorders/>
            <w:shd w:fill="auto" w:val="clear"/>
          </w:tcPr>
          <w:p>
            <w:pPr>
              <w:pStyle w:val="Normal"/>
              <w:jc w:val="center"/>
              <w:rPr/>
            </w:pPr>
            <w:r>
              <w:rPr>
                <w:rFonts w:ascii="Times New Roman" w:hAnsi="Times New Roman"/>
                <w:sz w:val="24"/>
                <w:szCs w:val="24"/>
              </w:rPr>
              <w:t>__:__ __.__.20__</w:t>
            </w:r>
          </w:p>
        </w:tc>
        <w:tc>
          <w:tcPr>
            <w:tcW w:w="2130" w:type="dxa"/>
            <w:tcBorders/>
            <w:shd w:fill="auto" w:val="clear"/>
          </w:tcPr>
          <w:p>
            <w:pPr>
              <w:pStyle w:val="Normal"/>
              <w:jc w:val="center"/>
              <w:rPr/>
            </w:pPr>
            <w:r>
              <w:rPr>
                <w:rFonts w:ascii="Times New Roman" w:hAnsi="Times New Roman"/>
                <w:sz w:val="24"/>
                <w:szCs w:val="24"/>
              </w:rPr>
              <w:t>підтверджено</w:t>
            </w:r>
          </w:p>
        </w:tc>
      </w:tr>
      <w:tr>
        <w:trPr>
          <w:trHeight w:val="424" w:hRule="atLeast"/>
        </w:trPr>
        <w:tc>
          <w:tcPr>
            <w:tcW w:w="4586" w:type="dxa"/>
            <w:tcBorders/>
            <w:shd w:fill="auto" w:val="clear"/>
          </w:tcPr>
          <w:p>
            <w:pPr>
              <w:pStyle w:val="Normal"/>
              <w:rPr/>
            </w:pPr>
            <w:r>
              <w:rPr>
                <w:rFonts w:ascii="Times New Roman" w:hAnsi="Times New Roman"/>
                <w:sz w:val="24"/>
                <w:szCs w:val="24"/>
              </w:rPr>
              <w:t>начальник Юридичного управління</w:t>
            </w:r>
          </w:p>
        </w:tc>
        <w:tc>
          <w:tcPr>
            <w:tcW w:w="2750" w:type="dxa"/>
            <w:tcBorders/>
            <w:shd w:fill="auto" w:val="clear"/>
          </w:tcPr>
          <w:p>
            <w:pPr>
              <w:pStyle w:val="Normal"/>
              <w:jc w:val="center"/>
              <w:rPr/>
            </w:pPr>
            <w:r>
              <w:rPr>
                <w:rFonts w:ascii="Times New Roman" w:hAnsi="Times New Roman"/>
                <w:sz w:val="24"/>
                <w:szCs w:val="24"/>
              </w:rPr>
              <w:t>__:__ __.__.20__</w:t>
            </w:r>
          </w:p>
        </w:tc>
        <w:tc>
          <w:tcPr>
            <w:tcW w:w="2130" w:type="dxa"/>
            <w:tcBorders/>
            <w:shd w:fill="auto" w:val="clear"/>
          </w:tcPr>
          <w:p>
            <w:pPr>
              <w:pStyle w:val="Normal"/>
              <w:jc w:val="center"/>
              <w:rPr/>
            </w:pPr>
            <w:r>
              <w:rPr>
                <w:rFonts w:ascii="Times New Roman" w:hAnsi="Times New Roman"/>
                <w:sz w:val="24"/>
                <w:szCs w:val="24"/>
              </w:rPr>
              <w:t>підтверджено</w:t>
            </w:r>
          </w:p>
        </w:tc>
      </w:tr>
    </w:tbl>
    <w:p>
      <w:pPr>
        <w:pStyle w:val="Normal"/>
        <w:shd w:val="clear" w:color="auto" w:fill="FFFFFF"/>
        <w:spacing w:before="0" w:after="150"/>
        <w:jc w:val="both"/>
        <w:rPr>
          <w:rFonts w:ascii="Times New Roman" w:hAnsi="Times New Roman"/>
          <w:sz w:val="20"/>
        </w:rPr>
      </w:pPr>
      <w:r>
        <w:rPr>
          <w:rFonts w:ascii="Times New Roman" w:hAnsi="Times New Roman"/>
          <w:sz w:val="20"/>
        </w:rPr>
      </w:r>
    </w:p>
    <w:p>
      <w:pPr>
        <w:pStyle w:val="Normal"/>
        <w:shd w:val="clear" w:color="auto" w:fill="FFFFFF"/>
        <w:spacing w:before="0" w:after="150"/>
        <w:jc w:val="both"/>
        <w:rPr/>
      </w:pPr>
      <w:r>
        <w:rPr>
          <w:rFonts w:ascii="Times New Roman" w:hAnsi="Times New Roman"/>
          <w:sz w:val="20"/>
        </w:rPr>
        <w:t xml:space="preserve">* Вимагаються кваліфіковані електронні підписи особи, відповідальної за діловодство у підрозділі укладання, якою сформовано таблицю </w:t>
      </w:r>
      <w:r>
        <w:rPr>
          <w:rFonts w:ascii="Times New Roman" w:hAnsi="Times New Roman"/>
          <w:sz w:val="20"/>
          <w:lang w:val="ru-RU"/>
        </w:rPr>
        <w:t>(складено номенклатуру), керівника підрозділу укладання та відповідального (уповноваженого) працівника архівного підрозділу установи.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pPr>
        <w:sectPr>
          <w:headerReference w:type="default" r:id="rId20"/>
          <w:type w:val="nextPage"/>
          <w:pgSz w:w="11906" w:h="16838"/>
          <w:pgMar w:left="1560" w:right="707" w:header="567" w:top="1134" w:footer="0" w:bottom="709" w:gutter="0"/>
          <w:pgNumType w:fmt="decimal"/>
          <w:formProt w:val="false"/>
          <w:textDirection w:val="lrTb"/>
          <w:docGrid w:type="default" w:linePitch="100" w:charSpace="0"/>
        </w:sectPr>
        <w:pStyle w:val="Style27"/>
        <w:spacing w:before="240" w:after="240"/>
        <w:rPr/>
      </w:pPr>
      <w:r>
        <w:rPr>
          <w:rFonts w:ascii="Times New Roman" w:hAnsi="Times New Roman"/>
          <w:b w:val="false"/>
          <w:lang w:val="ru-RU"/>
        </w:rPr>
        <w:t>_________________</w:t>
      </w:r>
    </w:p>
    <w:p>
      <w:pPr>
        <w:pStyle w:val="Normal"/>
        <w:shd w:val="clear" w:color="auto" w:fill="FFFFFF"/>
        <w:tabs>
          <w:tab w:val="left" w:pos="3402" w:leader="none"/>
        </w:tabs>
        <w:ind w:left="6804" w:hanging="0"/>
        <w:rPr/>
      </w:pPr>
      <w:r>
        <w:rPr>
          <w:rFonts w:ascii="Times New Roman" w:hAnsi="Times New Roman"/>
          <w:sz w:val="28"/>
          <w:szCs w:val="28"/>
        </w:rPr>
        <w:t xml:space="preserve">Додаток 17 </w:t>
      </w:r>
    </w:p>
    <w:p>
      <w:pPr>
        <w:pStyle w:val="Normal"/>
        <w:shd w:val="clear" w:color="auto" w:fill="FFFFFF"/>
        <w:tabs>
          <w:tab w:val="left" w:pos="3402" w:leader="none"/>
        </w:tabs>
        <w:ind w:left="6804" w:hanging="0"/>
        <w:rPr/>
      </w:pPr>
      <w:r>
        <w:rPr>
          <w:rFonts w:ascii="Times New Roman" w:hAnsi="Times New Roman"/>
          <w:sz w:val="28"/>
          <w:szCs w:val="28"/>
        </w:rPr>
        <w:t xml:space="preserve">до Інструкції </w:t>
      </w:r>
    </w:p>
    <w:p>
      <w:pPr>
        <w:pStyle w:val="Normal"/>
        <w:shd w:val="clear" w:color="auto" w:fill="FFFFFF"/>
        <w:tabs>
          <w:tab w:val="left" w:pos="3402" w:leader="none"/>
        </w:tabs>
        <w:ind w:left="6804" w:hanging="0"/>
        <w:rPr/>
      </w:pPr>
      <w:r>
        <w:rPr>
          <w:rFonts w:ascii="Times New Roman" w:hAnsi="Times New Roman"/>
          <w:sz w:val="28"/>
          <w:szCs w:val="28"/>
        </w:rPr>
        <w:t>(пункт 316)</w:t>
      </w:r>
    </w:p>
    <w:p>
      <w:pPr>
        <w:pStyle w:val="Normal"/>
        <w:shd w:val="clear" w:color="auto" w:fill="FFFFFF"/>
        <w:spacing w:before="0" w:after="0"/>
        <w:ind w:left="448" w:right="448" w:hanging="0"/>
        <w:jc w:val="center"/>
        <w:rPr/>
      </w:pPr>
      <w:r>
        <w:rPr>
          <w:rFonts w:ascii="Times New Roman" w:hAnsi="Times New Roman"/>
          <w:b w:val="false"/>
          <w:bCs w:val="false"/>
          <w:sz w:val="28"/>
          <w:szCs w:val="28"/>
          <w:lang w:val="ru-RU"/>
        </w:rPr>
        <w:t xml:space="preserve">Головне управління Держгеокадастру у </w:t>
      </w:r>
      <w:r>
        <w:rPr>
          <w:rFonts w:ascii="Times New Roman" w:hAnsi="Times New Roman"/>
          <w:b w:val="false"/>
          <w:bCs w:val="false"/>
          <w:sz w:val="28"/>
          <w:szCs w:val="28"/>
          <w:lang w:val="uk-UA"/>
        </w:rPr>
        <w:t>Рівненській</w:t>
      </w:r>
      <w:r>
        <w:rPr>
          <w:rFonts w:ascii="Times New Roman" w:hAnsi="Times New Roman"/>
          <w:b w:val="false"/>
          <w:bCs w:val="false"/>
          <w:sz w:val="28"/>
          <w:szCs w:val="28"/>
          <w:lang w:val="ru-RU"/>
        </w:rPr>
        <w:t xml:space="preserve"> області</w:t>
      </w:r>
    </w:p>
    <w:p>
      <w:pPr>
        <w:pStyle w:val="Normal"/>
        <w:shd w:val="clear" w:color="auto" w:fill="FFFFFF"/>
        <w:spacing w:before="0" w:after="0"/>
        <w:ind w:left="448" w:right="448" w:hanging="0"/>
        <w:jc w:val="center"/>
        <w:rPr>
          <w:rFonts w:ascii="Times New Roman" w:hAnsi="Times New Roman"/>
          <w:lang w:val="ru-RU"/>
        </w:rPr>
      </w:pPr>
      <w:r>
        <w:rPr>
          <w:rFonts w:ascii="Times New Roman" w:hAnsi="Times New Roman"/>
          <w:lang w:val="ru-RU"/>
        </w:rPr>
      </w:r>
    </w:p>
    <w:p>
      <w:pPr>
        <w:pStyle w:val="Normal"/>
        <w:shd w:val="clear" w:color="auto" w:fill="FFFFFF"/>
        <w:spacing w:before="0" w:after="0"/>
        <w:ind w:left="448" w:right="448" w:hanging="0"/>
        <w:jc w:val="center"/>
        <w:rPr/>
      </w:pPr>
      <w:r>
        <w:rPr>
          <w:rFonts w:ascii="Times New Roman" w:hAnsi="Times New Roman"/>
          <w:b w:val="false"/>
          <w:bCs w:val="false"/>
          <w:sz w:val="28"/>
          <w:szCs w:val="28"/>
          <w:lang w:val="ru-RU"/>
        </w:rPr>
        <w:t xml:space="preserve">Зведена номенклатура справ в електронній таблиці </w:t>
      </w:r>
    </w:p>
    <w:p>
      <w:pPr>
        <w:pStyle w:val="Normal"/>
        <w:shd w:val="clear" w:color="auto" w:fill="FFFFFF"/>
        <w:spacing w:before="0" w:after="0"/>
        <w:ind w:left="448" w:right="448" w:hanging="0"/>
        <w:jc w:val="center"/>
        <w:rPr>
          <w:rFonts w:ascii="Times New Roman" w:hAnsi="Times New Roman"/>
          <w:b/>
          <w:b/>
          <w:lang w:val="ru-RU"/>
        </w:rPr>
      </w:pPr>
      <w:r>
        <w:rPr>
          <w:rFonts w:ascii="Times New Roman" w:hAnsi="Times New Roman"/>
          <w:b/>
          <w:lang w:val="ru-RU"/>
        </w:rPr>
      </w:r>
    </w:p>
    <w:tbl>
      <w:tblPr>
        <w:tblW w:w="9465" w:type="dxa"/>
        <w:jc w:val="left"/>
        <w:tblInd w:w="0" w:type="dxa"/>
        <w:tblBorders/>
        <w:tblCellMar>
          <w:top w:w="0" w:type="dxa"/>
          <w:left w:w="113" w:type="dxa"/>
          <w:bottom w:w="0" w:type="dxa"/>
          <w:right w:w="108" w:type="dxa"/>
        </w:tblCellMar>
        <w:tblLook w:firstRow="0" w:noVBand="1" w:lastRow="0" w:firstColumn="0" w:lastColumn="0" w:noHBand="0" w:val="0400"/>
      </w:tblPr>
      <w:tblGrid>
        <w:gridCol w:w="1535"/>
        <w:gridCol w:w="651"/>
        <w:gridCol w:w="883"/>
        <w:gridCol w:w="1415"/>
        <w:gridCol w:w="1860"/>
        <w:gridCol w:w="1590"/>
        <w:gridCol w:w="1530"/>
      </w:tblGrid>
      <w:tr>
        <w:trPr/>
        <w:tc>
          <w:tcPr>
            <w:tcW w:w="2186" w:type="dxa"/>
            <w:gridSpan w:val="2"/>
            <w:tcBorders/>
            <w:shd w:fill="auto" w:val="clear"/>
          </w:tcPr>
          <w:p>
            <w:pPr>
              <w:pStyle w:val="Normal"/>
              <w:spacing w:lineRule="auto" w:line="240" w:before="113" w:after="0"/>
              <w:rPr/>
            </w:pPr>
            <w:r>
              <w:rPr>
                <w:rFonts w:ascii="Times New Roman" w:hAnsi="Times New Roman"/>
                <w:sz w:val="24"/>
                <w:szCs w:val="24"/>
                <w:lang w:val="en-US"/>
              </w:rPr>
              <w:t>Установа:</w:t>
            </w:r>
            <w:bookmarkStart w:id="177" w:name="1ksv4uv"/>
            <w:bookmarkEnd w:id="177"/>
          </w:p>
        </w:tc>
        <w:tc>
          <w:tcPr>
            <w:tcW w:w="7278" w:type="dxa"/>
            <w:gridSpan w:val="5"/>
            <w:tcBorders/>
            <w:shd w:fill="auto" w:val="clear"/>
          </w:tcPr>
          <w:p>
            <w:pPr>
              <w:pStyle w:val="Normal"/>
              <w:keepNext w:val="true"/>
              <w:keepLines/>
              <w:spacing w:lineRule="auto" w:line="240" w:before="113" w:after="0"/>
              <w:rPr/>
            </w:pPr>
            <w:r>
              <w:rPr>
                <w:rFonts w:ascii="Times New Roman" w:hAnsi="Times New Roman"/>
                <w:sz w:val="24"/>
                <w:szCs w:val="24"/>
                <w:highlight w:val="white"/>
                <w:lang w:eastAsia="uk-UA"/>
              </w:rPr>
              <w:t>Головне управління Держгеокадастру  у Рівненській області</w:t>
            </w:r>
          </w:p>
        </w:tc>
      </w:tr>
      <w:tr>
        <w:trPr>
          <w:trHeight w:val="540" w:hRule="atLeast"/>
        </w:trPr>
        <w:tc>
          <w:tcPr>
            <w:tcW w:w="2186" w:type="dxa"/>
            <w:gridSpan w:val="2"/>
            <w:tcBorders/>
            <w:shd w:fill="auto" w:val="clear"/>
          </w:tcPr>
          <w:p>
            <w:pPr>
              <w:pStyle w:val="Normal"/>
              <w:spacing w:lineRule="auto" w:line="240" w:before="113" w:after="0"/>
              <w:rPr/>
            </w:pPr>
            <w:r>
              <w:rPr>
                <w:rFonts w:ascii="Times New Roman" w:hAnsi="Times New Roman"/>
                <w:sz w:val="24"/>
                <w:szCs w:val="24"/>
                <w:lang w:val="en-US"/>
              </w:rPr>
              <w:t>Рік:</w:t>
            </w:r>
          </w:p>
        </w:tc>
        <w:tc>
          <w:tcPr>
            <w:tcW w:w="7278" w:type="dxa"/>
            <w:gridSpan w:val="5"/>
            <w:tcBorders/>
            <w:shd w:fill="auto" w:val="clear"/>
          </w:tcPr>
          <w:p>
            <w:pPr>
              <w:pStyle w:val="Normal"/>
              <w:spacing w:lineRule="auto" w:line="240" w:before="113" w:after="0"/>
              <w:rPr/>
            </w:pPr>
            <w:r>
              <w:rPr>
                <w:rFonts w:ascii="Times New Roman" w:hAnsi="Times New Roman"/>
                <w:sz w:val="24"/>
                <w:szCs w:val="24"/>
                <w:lang w:val="en-US"/>
              </w:rPr>
              <w:t>20__</w:t>
            </w:r>
          </w:p>
        </w:tc>
      </w:tr>
      <w:tr>
        <w:trPr>
          <w:trHeight w:val="573" w:hRule="atLeast"/>
        </w:trPr>
        <w:tc>
          <w:tcPr>
            <w:tcW w:w="2186" w:type="dxa"/>
            <w:gridSpan w:val="2"/>
            <w:tcBorders/>
            <w:shd w:fill="auto" w:val="clear"/>
          </w:tcPr>
          <w:p>
            <w:pPr>
              <w:pStyle w:val="Normal"/>
              <w:spacing w:lineRule="auto" w:line="240" w:before="113" w:after="0"/>
              <w:rPr/>
            </w:pPr>
            <w:r>
              <w:rPr>
                <w:rFonts w:ascii="Times New Roman" w:hAnsi="Times New Roman"/>
                <w:sz w:val="24"/>
                <w:szCs w:val="24"/>
                <w:lang w:val="en-US"/>
              </w:rPr>
              <w:t>Протокол ЕК:</w:t>
            </w:r>
          </w:p>
        </w:tc>
        <w:tc>
          <w:tcPr>
            <w:tcW w:w="7278" w:type="dxa"/>
            <w:gridSpan w:val="5"/>
            <w:tcBorders/>
            <w:shd w:fill="auto" w:val="clear"/>
          </w:tcPr>
          <w:p>
            <w:pPr>
              <w:pStyle w:val="Normal"/>
              <w:spacing w:lineRule="auto" w:line="240" w:before="113" w:after="0"/>
              <w:rPr/>
            </w:pPr>
            <w:r>
              <w:rPr>
                <w:rFonts w:ascii="Times New Roman" w:hAnsi="Times New Roman"/>
                <w:sz w:val="24"/>
                <w:szCs w:val="24"/>
                <w:lang w:val="en-US"/>
              </w:rPr>
              <w:t xml:space="preserve">№ </w:t>
            </w:r>
            <w:r>
              <w:rPr>
                <w:rFonts w:ascii="Times New Roman" w:hAnsi="Times New Roman"/>
                <w:sz w:val="24"/>
                <w:szCs w:val="24"/>
                <w:lang w:val="en-US"/>
              </w:rPr>
              <w:t>________ від ______ 20__</w:t>
            </w:r>
          </w:p>
        </w:tc>
      </w:tr>
      <w:tr>
        <w:trPr>
          <w:trHeight w:val="426" w:hRule="atLeast"/>
        </w:trPr>
        <w:tc>
          <w:tcPr>
            <w:tcW w:w="2186" w:type="dxa"/>
            <w:gridSpan w:val="2"/>
            <w:tcBorders/>
            <w:shd w:fill="auto" w:val="clear"/>
          </w:tcPr>
          <w:p>
            <w:pPr>
              <w:pStyle w:val="Normal"/>
              <w:spacing w:lineRule="auto" w:line="240" w:before="113" w:after="0"/>
              <w:rPr/>
            </w:pPr>
            <w:r>
              <w:rPr>
                <w:rFonts w:ascii="Times New Roman" w:hAnsi="Times New Roman"/>
                <w:sz w:val="24"/>
                <w:szCs w:val="24"/>
                <w:lang w:val="en-US"/>
              </w:rPr>
              <w:t>Протокол ЕПК:</w:t>
            </w:r>
          </w:p>
        </w:tc>
        <w:tc>
          <w:tcPr>
            <w:tcW w:w="7278" w:type="dxa"/>
            <w:gridSpan w:val="5"/>
            <w:tcBorders/>
            <w:shd w:fill="auto" w:val="clear"/>
          </w:tcPr>
          <w:p>
            <w:pPr>
              <w:pStyle w:val="Normal"/>
              <w:spacing w:lineRule="auto" w:line="240" w:before="113" w:after="0"/>
              <w:rPr/>
            </w:pPr>
            <w:r>
              <w:rPr>
                <w:rFonts w:ascii="Times New Roman" w:hAnsi="Times New Roman"/>
                <w:sz w:val="24"/>
                <w:szCs w:val="24"/>
                <w:lang w:val="en-US"/>
              </w:rPr>
              <w:t xml:space="preserve">№ </w:t>
            </w:r>
            <w:r>
              <w:rPr>
                <w:rFonts w:ascii="Times New Roman" w:hAnsi="Times New Roman"/>
                <w:sz w:val="24"/>
                <w:szCs w:val="24"/>
                <w:lang w:val="en-US"/>
              </w:rPr>
              <w:t>________ від ______ 20__</w:t>
            </w:r>
          </w:p>
        </w:tc>
      </w:tr>
      <w:tr>
        <w:trPr/>
        <w:tc>
          <w:tcPr>
            <w:tcW w:w="2186" w:type="dxa"/>
            <w:gridSpan w:val="2"/>
            <w:tcBorders/>
            <w:shd w:fill="auto" w:val="clear"/>
          </w:tcPr>
          <w:p>
            <w:pPr>
              <w:pStyle w:val="Normal"/>
              <w:spacing w:lineRule="auto" w:line="240" w:before="113" w:after="0"/>
              <w:rPr/>
            </w:pPr>
            <w:r>
              <w:rPr>
                <w:rFonts w:ascii="Times New Roman" w:hAnsi="Times New Roman"/>
                <w:sz w:val="24"/>
                <w:szCs w:val="24"/>
                <w:lang w:val="en-US"/>
              </w:rPr>
              <w:t>Розділ:</w:t>
            </w:r>
          </w:p>
        </w:tc>
        <w:tc>
          <w:tcPr>
            <w:tcW w:w="7278" w:type="dxa"/>
            <w:gridSpan w:val="5"/>
            <w:tcBorders/>
            <w:shd w:fill="auto" w:val="clear"/>
          </w:tcPr>
          <w:p>
            <w:pPr>
              <w:pStyle w:val="Normal"/>
              <w:keepNext w:val="true"/>
              <w:keepLines/>
              <w:spacing w:lineRule="auto" w:line="240" w:before="113" w:after="0"/>
              <w:rPr/>
            </w:pPr>
            <w:r>
              <w:rPr>
                <w:rFonts w:ascii="Times New Roman" w:hAnsi="Times New Roman"/>
                <w:sz w:val="24"/>
                <w:szCs w:val="24"/>
                <w:highlight w:val="white"/>
                <w:lang w:eastAsia="uk-UA"/>
              </w:rPr>
              <w:t>Управління адміністративно-організаційного забезпечення</w:t>
            </w:r>
            <w:bookmarkStart w:id="178" w:name="_GoBack16"/>
            <w:bookmarkEnd w:id="178"/>
            <w:r>
              <w:rPr>
                <w:rFonts w:ascii="Times New Roman" w:hAnsi="Times New Roman"/>
                <w:sz w:val="24"/>
                <w:szCs w:val="24"/>
                <w:lang w:val="en-US"/>
              </w:rPr>
              <w:t>*</w:t>
            </w:r>
          </w:p>
          <w:p>
            <w:pPr>
              <w:pStyle w:val="Normal"/>
              <w:spacing w:lineRule="auto" w:line="240" w:before="113" w:after="0"/>
              <w:rPr>
                <w:rFonts w:ascii="Times New Roman" w:hAnsi="Times New Roman"/>
                <w:lang w:val="en-US"/>
              </w:rPr>
            </w:pPr>
            <w:r>
              <w:rPr>
                <w:rFonts w:ascii="Times New Roman" w:hAnsi="Times New Roman"/>
                <w:lang w:val="en-US"/>
              </w:rPr>
            </w:r>
          </w:p>
        </w:tc>
      </w:tr>
      <w:tr>
        <w:trPr>
          <w:trHeight w:val="540" w:hRule="atLeast"/>
        </w:trPr>
        <w:tc>
          <w:tcPr>
            <w:tcW w:w="1535" w:type="dxa"/>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0" w:after="0"/>
              <w:jc w:val="center"/>
              <w:rPr/>
            </w:pPr>
            <w:r>
              <w:rPr>
                <w:rFonts w:ascii="Times New Roman" w:hAnsi="Times New Roman"/>
                <w:sz w:val="24"/>
                <w:szCs w:val="24"/>
                <w:lang w:val="en-US"/>
              </w:rPr>
              <w:t>Розділ</w:t>
            </w:r>
            <w:bookmarkStart w:id="179" w:name="44sinio"/>
            <w:bookmarkEnd w:id="179"/>
          </w:p>
        </w:tc>
        <w:tc>
          <w:tcPr>
            <w:tcW w:w="1534" w:type="dxa"/>
            <w:gridSpan w:val="2"/>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0" w:after="0"/>
              <w:jc w:val="center"/>
              <w:rPr/>
            </w:pPr>
            <w:r>
              <w:rPr>
                <w:rFonts w:ascii="Times New Roman" w:hAnsi="Times New Roman"/>
                <w:sz w:val="24"/>
                <w:szCs w:val="24"/>
                <w:lang w:val="en-US"/>
              </w:rPr>
              <w:t>Індекс справи</w:t>
            </w:r>
          </w:p>
        </w:tc>
        <w:tc>
          <w:tcPr>
            <w:tcW w:w="1415" w:type="dxa"/>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0" w:after="0"/>
              <w:jc w:val="center"/>
              <w:rPr/>
            </w:pPr>
            <w:r>
              <w:rPr>
                <w:rFonts w:ascii="Times New Roman" w:hAnsi="Times New Roman"/>
                <w:sz w:val="24"/>
                <w:szCs w:val="24"/>
                <w:lang w:val="en-US"/>
              </w:rPr>
              <w:t>Заголовок справи</w:t>
              <w:br/>
              <w:t>(тому)</w:t>
            </w:r>
          </w:p>
        </w:tc>
        <w:tc>
          <w:tcPr>
            <w:tcW w:w="1860" w:type="dxa"/>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0" w:after="0"/>
              <w:jc w:val="center"/>
              <w:rPr/>
            </w:pPr>
            <w:r>
              <w:rPr>
                <w:rFonts w:ascii="Times New Roman" w:hAnsi="Times New Roman"/>
                <w:sz w:val="24"/>
                <w:szCs w:val="24"/>
                <w:lang w:val="en-US"/>
              </w:rPr>
              <w:t>Кількість справ</w:t>
              <w:br/>
              <w:t>(томів)</w:t>
            </w:r>
          </w:p>
        </w:tc>
        <w:tc>
          <w:tcPr>
            <w:tcW w:w="1590" w:type="dxa"/>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0" w:after="0"/>
              <w:jc w:val="center"/>
              <w:rPr/>
            </w:pPr>
            <w:r>
              <w:rPr>
                <w:rFonts w:ascii="Times New Roman" w:hAnsi="Times New Roman"/>
                <w:sz w:val="24"/>
                <w:szCs w:val="24"/>
                <w:lang w:val="en-US"/>
              </w:rPr>
              <w:t>Строк зберігання</w:t>
            </w:r>
          </w:p>
        </w:tc>
        <w:tc>
          <w:tcPr>
            <w:tcW w:w="15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55" w:type="dxa"/>
              <w:bottom w:w="55" w:type="dxa"/>
            </w:tcMar>
            <w:vAlign w:val="center"/>
          </w:tcPr>
          <w:p>
            <w:pPr>
              <w:pStyle w:val="Normal"/>
              <w:spacing w:lineRule="auto" w:line="228" w:before="0" w:after="0"/>
              <w:jc w:val="center"/>
              <w:rPr/>
            </w:pPr>
            <w:r>
              <w:rPr>
                <w:rFonts w:ascii="Times New Roman" w:hAnsi="Times New Roman"/>
                <w:sz w:val="24"/>
                <w:szCs w:val="24"/>
                <w:lang w:val="en-US"/>
              </w:rPr>
              <w:t>Робочі позначки</w:t>
            </w:r>
          </w:p>
        </w:tc>
      </w:tr>
    </w:tbl>
    <w:p>
      <w:pPr>
        <w:pStyle w:val="Normal"/>
        <w:shd w:val="clear" w:color="auto" w:fill="FFFFFF"/>
        <w:spacing w:before="120" w:after="120"/>
        <w:rPr/>
      </w:pPr>
      <w:bookmarkStart w:id="180" w:name="2jxsxqh"/>
      <w:bookmarkEnd w:id="180"/>
      <w:r>
        <w:rPr>
          <w:rFonts w:ascii="Times New Roman" w:hAnsi="Times New Roman"/>
          <w:sz w:val="24"/>
          <w:szCs w:val="24"/>
          <w:lang w:val="en-US"/>
        </w:rPr>
        <w:t>Підсумковий запис</w:t>
      </w:r>
    </w:p>
    <w:tbl>
      <w:tblPr>
        <w:tblW w:w="9465"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103" w:type="dxa"/>
          <w:bottom w:w="55" w:type="dxa"/>
          <w:right w:w="108" w:type="dxa"/>
        </w:tblCellMar>
        <w:tblLook w:firstRow="0" w:noVBand="1" w:lastRow="0" w:firstColumn="0" w:lastColumn="0" w:noHBand="0" w:val="0400"/>
      </w:tblPr>
      <w:tblGrid>
        <w:gridCol w:w="4944"/>
        <w:gridCol w:w="1358"/>
        <w:gridCol w:w="1633"/>
        <w:gridCol w:w="1529"/>
      </w:tblGrid>
      <w:tr>
        <w:trPr/>
        <w:tc>
          <w:tcPr>
            <w:tcW w:w="494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rPr>
                <w:rFonts w:ascii="Times New Roman" w:hAnsi="Times New Roman"/>
                <w:sz w:val="24"/>
                <w:szCs w:val="24"/>
                <w:lang w:val="en-US"/>
              </w:rPr>
            </w:pPr>
            <w:r>
              <w:rPr>
                <w:rFonts w:ascii="Times New Roman" w:hAnsi="Times New Roman"/>
                <w:sz w:val="24"/>
                <w:szCs w:val="24"/>
                <w:lang w:val="en-US"/>
              </w:rPr>
            </w:r>
          </w:p>
        </w:tc>
        <w:tc>
          <w:tcPr>
            <w:tcW w:w="135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pPr>
            <w:r>
              <w:rPr>
                <w:rFonts w:ascii="Times New Roman" w:hAnsi="Times New Roman"/>
                <w:sz w:val="24"/>
                <w:szCs w:val="24"/>
                <w:lang w:val="en-US"/>
              </w:rPr>
              <w:t>Разом</w:t>
            </w:r>
          </w:p>
        </w:tc>
        <w:tc>
          <w:tcPr>
            <w:tcW w:w="1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pPr>
            <w:r>
              <w:rPr>
                <w:rFonts w:ascii="Times New Roman" w:hAnsi="Times New Roman"/>
                <w:sz w:val="24"/>
                <w:szCs w:val="24"/>
                <w:lang w:val="en-US"/>
              </w:rPr>
              <w:t>Перехідні</w:t>
            </w:r>
          </w:p>
        </w:tc>
        <w:tc>
          <w:tcPr>
            <w:tcW w:w="1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28" w:before="120" w:after="0"/>
              <w:jc w:val="center"/>
              <w:rPr/>
            </w:pPr>
            <w:r>
              <w:rPr>
                <w:rFonts w:ascii="Times New Roman" w:hAnsi="Times New Roman"/>
                <w:sz w:val="24"/>
                <w:szCs w:val="24"/>
                <w:lang w:val="en-US"/>
              </w:rPr>
              <w:t>ЕПК</w:t>
            </w:r>
          </w:p>
        </w:tc>
      </w:tr>
      <w:tr>
        <w:trPr/>
        <w:tc>
          <w:tcPr>
            <w:tcW w:w="494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rPr/>
            </w:pPr>
            <w:bookmarkStart w:id="181" w:name="z337ya"/>
            <w:bookmarkEnd w:id="181"/>
            <w:r>
              <w:rPr>
                <w:rFonts w:ascii="Times New Roman" w:hAnsi="Times New Roman"/>
                <w:sz w:val="24"/>
                <w:szCs w:val="24"/>
                <w:lang w:val="en-US"/>
              </w:rPr>
              <w:t>Усього справ</w:t>
            </w:r>
          </w:p>
        </w:tc>
        <w:tc>
          <w:tcPr>
            <w:tcW w:w="135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c>
          <w:tcPr>
            <w:tcW w:w="1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c>
          <w:tcPr>
            <w:tcW w:w="1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r>
      <w:tr>
        <w:trPr/>
        <w:tc>
          <w:tcPr>
            <w:tcW w:w="494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both"/>
              <w:rPr/>
            </w:pPr>
            <w:r>
              <w:rPr>
                <w:rFonts w:ascii="Times New Roman" w:hAnsi="Times New Roman"/>
                <w:sz w:val="24"/>
                <w:szCs w:val="24"/>
                <w:lang w:val="en-US"/>
              </w:rPr>
              <w:t>з них</w:t>
            </w:r>
          </w:p>
        </w:tc>
        <w:tc>
          <w:tcPr>
            <w:tcW w:w="135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c>
          <w:tcPr>
            <w:tcW w:w="1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c>
          <w:tcPr>
            <w:tcW w:w="1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r>
      <w:tr>
        <w:trPr/>
        <w:tc>
          <w:tcPr>
            <w:tcW w:w="494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rPr/>
            </w:pPr>
            <w:r>
              <w:rPr>
                <w:rFonts w:ascii="Times New Roman" w:hAnsi="Times New Roman"/>
                <w:sz w:val="24"/>
                <w:szCs w:val="24"/>
                <w:lang w:val="en-US"/>
              </w:rPr>
              <w:t>кількість справ постійного зберігання</w:t>
            </w:r>
          </w:p>
        </w:tc>
        <w:tc>
          <w:tcPr>
            <w:tcW w:w="135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c>
          <w:tcPr>
            <w:tcW w:w="1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c>
          <w:tcPr>
            <w:tcW w:w="1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r>
      <w:tr>
        <w:trPr/>
        <w:tc>
          <w:tcPr>
            <w:tcW w:w="494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rPr/>
            </w:pPr>
            <w:r>
              <w:rPr>
                <w:rFonts w:ascii="Times New Roman" w:hAnsi="Times New Roman"/>
                <w:sz w:val="24"/>
                <w:szCs w:val="24"/>
                <w:lang w:val="en-US"/>
              </w:rPr>
              <w:t>кількість справ тривалого зберігання</w:t>
            </w:r>
          </w:p>
        </w:tc>
        <w:tc>
          <w:tcPr>
            <w:tcW w:w="135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c>
          <w:tcPr>
            <w:tcW w:w="1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c>
          <w:tcPr>
            <w:tcW w:w="1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r>
      <w:tr>
        <w:trPr/>
        <w:tc>
          <w:tcPr>
            <w:tcW w:w="494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rPr/>
            </w:pPr>
            <w:r>
              <w:rPr>
                <w:rFonts w:ascii="Times New Roman" w:hAnsi="Times New Roman"/>
                <w:sz w:val="24"/>
                <w:szCs w:val="24"/>
                <w:lang w:val="en-US"/>
              </w:rPr>
              <w:t>кількість справ тимчасового зберігання</w:t>
            </w:r>
          </w:p>
        </w:tc>
        <w:tc>
          <w:tcPr>
            <w:tcW w:w="135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c>
          <w:tcPr>
            <w:tcW w:w="1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c>
          <w:tcPr>
            <w:tcW w:w="1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28" w:before="120" w:after="0"/>
              <w:jc w:val="center"/>
              <w:rPr>
                <w:rFonts w:ascii="Times New Roman" w:hAnsi="Times New Roman"/>
                <w:sz w:val="24"/>
                <w:szCs w:val="24"/>
                <w:lang w:val="en-US"/>
              </w:rPr>
            </w:pPr>
            <w:r>
              <w:rPr>
                <w:rFonts w:ascii="Times New Roman" w:hAnsi="Times New Roman"/>
                <w:sz w:val="24"/>
                <w:szCs w:val="24"/>
                <w:lang w:val="en-US"/>
              </w:rPr>
            </w:r>
          </w:p>
        </w:tc>
      </w:tr>
    </w:tbl>
    <w:p>
      <w:pPr>
        <w:pStyle w:val="Normal"/>
        <w:shd w:val="clear" w:color="auto" w:fill="FFFFFF"/>
        <w:spacing w:before="150" w:after="150"/>
        <w:rPr/>
      </w:pPr>
      <w:bookmarkStart w:id="182" w:name="3j2qqm3"/>
      <w:bookmarkEnd w:id="182"/>
      <w:r>
        <w:rPr>
          <w:rFonts w:ascii="Times New Roman" w:hAnsi="Times New Roman"/>
          <w:sz w:val="24"/>
          <w:szCs w:val="24"/>
          <w:lang w:val="en-US"/>
        </w:rPr>
        <w:t>Кваліфіковані електронні підписи**</w:t>
      </w:r>
    </w:p>
    <w:tbl>
      <w:tblPr>
        <w:tblW w:w="9645" w:type="dxa"/>
        <w:jc w:val="center"/>
        <w:tblInd w:w="0" w:type="dxa"/>
        <w:tblBorders/>
        <w:tblCellMar>
          <w:top w:w="0" w:type="dxa"/>
          <w:left w:w="108" w:type="dxa"/>
          <w:bottom w:w="0" w:type="dxa"/>
          <w:right w:w="108" w:type="dxa"/>
        </w:tblCellMar>
        <w:tblLook w:firstRow="0" w:noVBand="1" w:lastRow="0" w:firstColumn="0" w:lastColumn="0" w:noHBand="0" w:val="0400"/>
      </w:tblPr>
      <w:tblGrid>
        <w:gridCol w:w="4743"/>
        <w:gridCol w:w="2545"/>
        <w:gridCol w:w="2357"/>
      </w:tblGrid>
      <w:tr>
        <w:trPr/>
        <w:tc>
          <w:tcPr>
            <w:tcW w:w="4743" w:type="dxa"/>
            <w:tcBorders/>
            <w:shd w:fill="auto" w:val="clear"/>
            <w:vAlign w:val="center"/>
          </w:tcPr>
          <w:p>
            <w:pPr>
              <w:pStyle w:val="Normal"/>
              <w:spacing w:lineRule="auto" w:line="228" w:before="120" w:after="0"/>
              <w:jc w:val="center"/>
              <w:rPr/>
            </w:pPr>
            <w:r>
              <w:rPr>
                <w:rFonts w:ascii="Times New Roman" w:hAnsi="Times New Roman"/>
                <w:i/>
                <w:sz w:val="24"/>
                <w:szCs w:val="24"/>
                <w:lang w:val="en-US"/>
              </w:rPr>
              <w:t>(посада)</w:t>
            </w:r>
            <w:bookmarkStart w:id="183" w:name="1y810tw"/>
            <w:bookmarkEnd w:id="183"/>
          </w:p>
        </w:tc>
        <w:tc>
          <w:tcPr>
            <w:tcW w:w="2545" w:type="dxa"/>
            <w:tcBorders/>
            <w:shd w:fill="auto" w:val="clear"/>
            <w:vAlign w:val="center"/>
          </w:tcPr>
          <w:p>
            <w:pPr>
              <w:pStyle w:val="Normal"/>
              <w:spacing w:lineRule="auto" w:line="228" w:before="120" w:after="0"/>
              <w:jc w:val="center"/>
              <w:rPr/>
            </w:pPr>
            <w:r>
              <w:rPr>
                <w:rFonts w:ascii="Times New Roman" w:hAnsi="Times New Roman"/>
                <w:i/>
                <w:sz w:val="24"/>
                <w:szCs w:val="24"/>
                <w:lang w:val="en-US"/>
              </w:rPr>
              <w:t>(кваліфікована електронна </w:t>
              <w:br/>
              <w:t>позначка часу)</w:t>
            </w:r>
          </w:p>
        </w:tc>
        <w:tc>
          <w:tcPr>
            <w:tcW w:w="2357" w:type="dxa"/>
            <w:tcBorders/>
            <w:shd w:fill="auto" w:val="clear"/>
            <w:vAlign w:val="center"/>
          </w:tcPr>
          <w:p>
            <w:pPr>
              <w:pStyle w:val="Normal"/>
              <w:spacing w:lineRule="auto" w:line="228" w:before="120" w:after="0"/>
              <w:jc w:val="center"/>
              <w:rPr/>
            </w:pPr>
            <w:r>
              <w:rPr>
                <w:rFonts w:ascii="Times New Roman" w:hAnsi="Times New Roman"/>
                <w:i/>
                <w:sz w:val="24"/>
                <w:szCs w:val="24"/>
                <w:lang w:val="en-US"/>
              </w:rPr>
              <w:t>(статус)</w:t>
            </w:r>
          </w:p>
        </w:tc>
      </w:tr>
      <w:tr>
        <w:trPr>
          <w:trHeight w:val="430" w:hRule="atLeast"/>
        </w:trPr>
        <w:tc>
          <w:tcPr>
            <w:tcW w:w="4743" w:type="dxa"/>
            <w:tcBorders/>
            <w:shd w:fill="auto" w:val="clear"/>
          </w:tcPr>
          <w:p>
            <w:pPr>
              <w:pStyle w:val="Normal"/>
              <w:spacing w:lineRule="auto" w:line="228" w:before="120" w:after="0"/>
              <w:rPr/>
            </w:pPr>
            <w:r>
              <w:rPr>
                <w:rFonts w:ascii="Times New Roman" w:hAnsi="Times New Roman"/>
                <w:sz w:val="24"/>
                <w:szCs w:val="24"/>
                <w:lang w:val="en-US"/>
              </w:rPr>
              <w:t>головний спеціаліст</w:t>
            </w:r>
          </w:p>
        </w:tc>
        <w:tc>
          <w:tcPr>
            <w:tcW w:w="2545" w:type="dxa"/>
            <w:tcBorders/>
            <w:shd w:fill="auto" w:val="clear"/>
          </w:tcPr>
          <w:p>
            <w:pPr>
              <w:pStyle w:val="Normal"/>
              <w:spacing w:lineRule="auto" w:line="228" w:before="120" w:after="0"/>
              <w:jc w:val="center"/>
              <w:rPr/>
            </w:pPr>
            <w:r>
              <w:rPr>
                <w:rFonts w:ascii="Times New Roman" w:hAnsi="Times New Roman"/>
                <w:sz w:val="24"/>
                <w:szCs w:val="24"/>
                <w:lang w:val="en-US"/>
              </w:rPr>
              <w:t>__:__ __.__.20__</w:t>
            </w:r>
          </w:p>
        </w:tc>
        <w:tc>
          <w:tcPr>
            <w:tcW w:w="2357" w:type="dxa"/>
            <w:tcBorders/>
            <w:shd w:fill="auto" w:val="clear"/>
          </w:tcPr>
          <w:p>
            <w:pPr>
              <w:pStyle w:val="Normal"/>
              <w:spacing w:lineRule="auto" w:line="228" w:before="120" w:after="0"/>
              <w:jc w:val="center"/>
              <w:rPr/>
            </w:pPr>
            <w:r>
              <w:rPr>
                <w:rFonts w:ascii="Times New Roman" w:hAnsi="Times New Roman"/>
                <w:sz w:val="24"/>
                <w:szCs w:val="24"/>
                <w:lang w:val="en-US"/>
              </w:rPr>
              <w:t>підтверджено</w:t>
            </w:r>
          </w:p>
        </w:tc>
      </w:tr>
      <w:tr>
        <w:trPr>
          <w:trHeight w:val="446" w:hRule="atLeast"/>
        </w:trPr>
        <w:tc>
          <w:tcPr>
            <w:tcW w:w="4743" w:type="dxa"/>
            <w:tcBorders/>
            <w:shd w:fill="auto" w:val="clear"/>
          </w:tcPr>
          <w:p>
            <w:pPr>
              <w:pStyle w:val="Normal"/>
              <w:spacing w:lineRule="auto" w:line="228" w:before="120" w:after="0"/>
              <w:rPr/>
            </w:pPr>
            <w:r>
              <w:rPr>
                <w:rFonts w:ascii="Times New Roman" w:hAnsi="Times New Roman"/>
                <w:sz w:val="24"/>
                <w:szCs w:val="24"/>
                <w:lang w:val="uk-UA"/>
              </w:rPr>
              <w:t>відповідальний за архів</w:t>
            </w:r>
          </w:p>
        </w:tc>
        <w:tc>
          <w:tcPr>
            <w:tcW w:w="2545" w:type="dxa"/>
            <w:tcBorders/>
            <w:shd w:fill="auto" w:val="clear"/>
          </w:tcPr>
          <w:p>
            <w:pPr>
              <w:pStyle w:val="Normal"/>
              <w:spacing w:lineRule="auto" w:line="228" w:before="120" w:after="0"/>
              <w:jc w:val="center"/>
              <w:rPr/>
            </w:pPr>
            <w:r>
              <w:rPr>
                <w:rFonts w:ascii="Times New Roman" w:hAnsi="Times New Roman"/>
                <w:sz w:val="24"/>
                <w:szCs w:val="24"/>
                <w:lang w:val="en-US"/>
              </w:rPr>
              <w:t>__:__ __.__.20__</w:t>
            </w:r>
          </w:p>
        </w:tc>
        <w:tc>
          <w:tcPr>
            <w:tcW w:w="2357" w:type="dxa"/>
            <w:tcBorders/>
            <w:shd w:fill="auto" w:val="clear"/>
          </w:tcPr>
          <w:p>
            <w:pPr>
              <w:pStyle w:val="Normal"/>
              <w:spacing w:lineRule="auto" w:line="228" w:before="120" w:after="0"/>
              <w:jc w:val="center"/>
              <w:rPr/>
            </w:pPr>
            <w:r>
              <w:rPr>
                <w:rFonts w:ascii="Times New Roman" w:hAnsi="Times New Roman"/>
                <w:sz w:val="24"/>
                <w:szCs w:val="24"/>
                <w:lang w:val="en-US"/>
              </w:rPr>
              <w:t>підтверджено</w:t>
            </w:r>
          </w:p>
        </w:tc>
      </w:tr>
      <w:tr>
        <w:trPr>
          <w:trHeight w:val="441" w:hRule="atLeast"/>
        </w:trPr>
        <w:tc>
          <w:tcPr>
            <w:tcW w:w="4743" w:type="dxa"/>
            <w:tcBorders/>
            <w:shd w:fill="auto" w:val="clear"/>
          </w:tcPr>
          <w:p>
            <w:pPr>
              <w:pStyle w:val="Normal"/>
              <w:spacing w:lineRule="auto" w:line="228" w:before="120" w:after="0"/>
              <w:rPr/>
            </w:pPr>
            <w:r>
              <w:rPr>
                <w:rFonts w:ascii="Times New Roman" w:hAnsi="Times New Roman"/>
                <w:sz w:val="24"/>
                <w:szCs w:val="24"/>
                <w:lang w:val="en-US"/>
              </w:rPr>
              <w:t>керівник служби діловодства</w:t>
            </w:r>
          </w:p>
        </w:tc>
        <w:tc>
          <w:tcPr>
            <w:tcW w:w="2545" w:type="dxa"/>
            <w:tcBorders/>
            <w:shd w:fill="auto" w:val="clear"/>
          </w:tcPr>
          <w:p>
            <w:pPr>
              <w:pStyle w:val="Normal"/>
              <w:spacing w:lineRule="auto" w:line="228" w:before="120" w:after="0"/>
              <w:jc w:val="center"/>
              <w:rPr/>
            </w:pPr>
            <w:r>
              <w:rPr>
                <w:rFonts w:ascii="Times New Roman" w:hAnsi="Times New Roman"/>
                <w:sz w:val="24"/>
                <w:szCs w:val="24"/>
                <w:lang w:val="en-US"/>
              </w:rPr>
              <w:t>__:__ __.__.20__</w:t>
            </w:r>
          </w:p>
        </w:tc>
        <w:tc>
          <w:tcPr>
            <w:tcW w:w="2357" w:type="dxa"/>
            <w:tcBorders/>
            <w:shd w:fill="auto" w:val="clear"/>
          </w:tcPr>
          <w:p>
            <w:pPr>
              <w:pStyle w:val="Normal"/>
              <w:spacing w:lineRule="auto" w:line="228" w:before="120" w:after="0"/>
              <w:jc w:val="center"/>
              <w:rPr/>
            </w:pPr>
            <w:r>
              <w:rPr>
                <w:rFonts w:ascii="Times New Roman" w:hAnsi="Times New Roman"/>
                <w:sz w:val="24"/>
                <w:szCs w:val="24"/>
                <w:lang w:val="en-US"/>
              </w:rPr>
              <w:t>підтверджено</w:t>
            </w:r>
          </w:p>
        </w:tc>
      </w:tr>
      <w:tr>
        <w:trPr>
          <w:trHeight w:val="421" w:hRule="atLeast"/>
        </w:trPr>
        <w:tc>
          <w:tcPr>
            <w:tcW w:w="4743" w:type="dxa"/>
            <w:tcBorders/>
            <w:shd w:fill="auto" w:val="clear"/>
          </w:tcPr>
          <w:p>
            <w:pPr>
              <w:pStyle w:val="Normal"/>
              <w:spacing w:lineRule="auto" w:line="228" w:before="120" w:after="0"/>
              <w:rPr/>
            </w:pPr>
            <w:r>
              <w:rPr>
                <w:rFonts w:ascii="Times New Roman" w:hAnsi="Times New Roman"/>
                <w:sz w:val="24"/>
                <w:szCs w:val="24"/>
                <w:lang w:val="uk-UA"/>
              </w:rPr>
              <w:t>Начальник Головного управління</w:t>
            </w:r>
          </w:p>
        </w:tc>
        <w:tc>
          <w:tcPr>
            <w:tcW w:w="2545" w:type="dxa"/>
            <w:tcBorders/>
            <w:shd w:fill="auto" w:val="clear"/>
          </w:tcPr>
          <w:p>
            <w:pPr>
              <w:pStyle w:val="Normal"/>
              <w:spacing w:lineRule="auto" w:line="228" w:before="120" w:after="0"/>
              <w:jc w:val="center"/>
              <w:rPr/>
            </w:pPr>
            <w:r>
              <w:rPr>
                <w:rFonts w:ascii="Times New Roman" w:hAnsi="Times New Roman"/>
                <w:sz w:val="24"/>
                <w:szCs w:val="24"/>
                <w:lang w:val="en-US"/>
              </w:rPr>
              <w:t>__:__ __.__.20__</w:t>
            </w:r>
          </w:p>
        </w:tc>
        <w:tc>
          <w:tcPr>
            <w:tcW w:w="2357" w:type="dxa"/>
            <w:tcBorders/>
            <w:shd w:fill="auto" w:val="clear"/>
          </w:tcPr>
          <w:p>
            <w:pPr>
              <w:pStyle w:val="Normal"/>
              <w:spacing w:lineRule="auto" w:line="228" w:before="120" w:after="0"/>
              <w:jc w:val="center"/>
              <w:rPr/>
            </w:pPr>
            <w:r>
              <w:rPr>
                <w:rFonts w:ascii="Times New Roman" w:hAnsi="Times New Roman"/>
                <w:sz w:val="24"/>
                <w:szCs w:val="24"/>
                <w:lang w:val="en-US"/>
              </w:rPr>
              <w:t>підтверджено</w:t>
            </w:r>
          </w:p>
        </w:tc>
      </w:tr>
    </w:tbl>
    <w:p>
      <w:pPr>
        <w:pStyle w:val="Normal"/>
        <w:shd w:val="clear" w:color="auto" w:fill="FFFFFF"/>
        <w:jc w:val="both"/>
        <w:rPr/>
      </w:pPr>
      <w:bookmarkStart w:id="184" w:name="4i7ojhp"/>
      <w:bookmarkEnd w:id="184"/>
      <w:r>
        <w:rPr>
          <w:rFonts w:ascii="Times New Roman" w:hAnsi="Times New Roman"/>
          <w:sz w:val="20"/>
          <w:lang w:val="ru-RU"/>
        </w:rPr>
        <w:t>__________</w:t>
      </w:r>
      <w:r>
        <w:rPr>
          <w:rFonts w:ascii="Times New Roman" w:hAnsi="Times New Roman"/>
          <w:sz w:val="20"/>
          <w:lang w:val="en-US"/>
        </w:rPr>
        <w:t> </w:t>
      </w:r>
      <w:r>
        <w:rPr>
          <w:rFonts w:ascii="Times New Roman" w:hAnsi="Times New Roman"/>
          <w:sz w:val="20"/>
          <w:lang w:val="ru-RU"/>
        </w:rPr>
        <w:br/>
        <w:t>* Інструмент фіксованого відбору даних зведеної номенклатури справ для поточного відображення (варіанти відбору: всі підрозділи, Департамент забезпечення документообігу, Юридичний департамент).</w:t>
      </w:r>
      <w:r>
        <w:rPr>
          <w:rFonts w:ascii="Times New Roman" w:hAnsi="Times New Roman"/>
          <w:sz w:val="20"/>
          <w:lang w:val="en-US"/>
        </w:rPr>
        <w:t> </w:t>
      </w:r>
      <w:r>
        <w:rPr>
          <w:rFonts w:ascii="Times New Roman" w:hAnsi="Times New Roman"/>
          <w:sz w:val="20"/>
          <w:lang w:val="ru-RU"/>
        </w:rPr>
        <w:br/>
        <w:t>** Вимагаються кваліфіковані електронні підписи відповідального (уповноваженого) працівника архівного підрозділу установи, яким сформовано таблицю (складено номенклатуру), керівника архівного підрозділу установи, керівника служби діловодства та керівника установи.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pPr>
        <w:pStyle w:val="Normal"/>
        <w:shd w:val="clear" w:color="auto" w:fill="FFFFFF"/>
        <w:tabs>
          <w:tab w:val="left" w:pos="3402" w:leader="none"/>
        </w:tabs>
        <w:jc w:val="center"/>
        <w:rPr>
          <w:rFonts w:ascii="Times New Roman" w:hAnsi="Times New Roman"/>
          <w:sz w:val="24"/>
          <w:szCs w:val="24"/>
        </w:rPr>
      </w:pPr>
      <w:r>
        <w:rPr>
          <w:rFonts w:ascii="Times New Roman" w:hAnsi="Times New Roman"/>
          <w:sz w:val="24"/>
          <w:szCs w:val="24"/>
        </w:rPr>
      </w:r>
    </w:p>
    <w:p>
      <w:pPr>
        <w:sectPr>
          <w:headerReference w:type="default" r:id="rId21"/>
          <w:type w:val="nextPage"/>
          <w:pgSz w:w="11906" w:h="16838"/>
          <w:pgMar w:left="1560" w:right="707" w:header="0" w:top="1134" w:footer="0" w:bottom="709" w:gutter="0"/>
          <w:pgNumType w:fmt="decimal"/>
          <w:formProt w:val="false"/>
          <w:textDirection w:val="lrTb"/>
          <w:docGrid w:type="default" w:linePitch="100" w:charSpace="0"/>
        </w:sectPr>
        <w:pStyle w:val="Normal"/>
        <w:shd w:val="clear" w:color="auto" w:fill="FFFFFF"/>
        <w:tabs>
          <w:tab w:val="left" w:pos="3402" w:leader="none"/>
        </w:tabs>
        <w:jc w:val="center"/>
        <w:rPr/>
      </w:pPr>
      <w:r>
        <w:rPr>
          <w:rFonts w:ascii="Times New Roman" w:hAnsi="Times New Roman"/>
          <w:sz w:val="24"/>
          <w:szCs w:val="24"/>
        </w:rPr>
        <w:t>.</w:t>
      </w:r>
      <w:r>
        <w:rPr>
          <w:rFonts w:ascii="Times New Roman" w:hAnsi="Times New Roman"/>
          <w:b/>
          <w:i/>
          <w:color w:val="00000A"/>
          <w:sz w:val="28"/>
          <w:szCs w:val="28"/>
        </w:rPr>
        <w:t>__________________</w:t>
      </w:r>
    </w:p>
    <w:p>
      <w:pPr>
        <w:pStyle w:val="Style20"/>
        <w:spacing w:before="0" w:after="0"/>
        <w:ind w:left="6804" w:hanging="0"/>
        <w:jc w:val="left"/>
        <w:rPr/>
      </w:pPr>
      <w:r>
        <w:rPr>
          <w:rFonts w:ascii="Times New Roman" w:hAnsi="Times New Roman"/>
          <w:sz w:val="28"/>
          <w:szCs w:val="28"/>
        </w:rPr>
        <w:t>Додаток 18</w:t>
        <w:br/>
        <w:t xml:space="preserve">до Інструкції </w:t>
      </w:r>
    </w:p>
    <w:p>
      <w:pPr>
        <w:pStyle w:val="Style20"/>
        <w:ind w:left="6804" w:hanging="0"/>
        <w:jc w:val="left"/>
        <w:rPr/>
      </w:pPr>
      <w:r>
        <w:rPr>
          <w:rFonts w:ascii="Times New Roman" w:hAnsi="Times New Roman"/>
          <w:sz w:val="28"/>
          <w:szCs w:val="28"/>
        </w:rPr>
        <w:t xml:space="preserve">(пункт 358) </w:t>
      </w:r>
      <w:bookmarkStart w:id="185" w:name="_4bewzdj3"/>
      <w:bookmarkEnd w:id="185"/>
    </w:p>
    <w:p>
      <w:pPr>
        <w:pStyle w:val="Style27"/>
        <w:ind w:firstLine="567"/>
        <w:rPr>
          <w:rFonts w:ascii="Times New Roman" w:hAnsi="Times New Roman"/>
          <w:sz w:val="28"/>
          <w:szCs w:val="28"/>
          <w:highlight w:val="white"/>
        </w:rPr>
      </w:pPr>
      <w:r>
        <w:rPr>
          <w:rFonts w:ascii="Times New Roman" w:hAnsi="Times New Roman"/>
          <w:sz w:val="28"/>
          <w:szCs w:val="28"/>
          <w:highlight w:val="white"/>
        </w:rPr>
      </w:r>
    </w:p>
    <w:p>
      <w:pPr>
        <w:pStyle w:val="Style27"/>
        <w:ind w:firstLine="567"/>
        <w:rPr/>
      </w:pPr>
      <w:r>
        <w:rPr>
          <w:rFonts w:ascii="Times New Roman" w:hAnsi="Times New Roman"/>
          <w:sz w:val="28"/>
          <w:szCs w:val="28"/>
          <w:highlight w:val="white"/>
        </w:rPr>
        <w:t>ПРИМІРНА ФОРМА</w:t>
        <w:br/>
        <w:t xml:space="preserve">для внесення даних опису справ в електронну таблицю </w:t>
        <w:br/>
        <w:t>системи електронного документообігу</w:t>
      </w:r>
    </w:p>
    <w:tbl>
      <w:tblPr>
        <w:tblW w:w="9355" w:type="dxa"/>
        <w:jc w:val="left"/>
        <w:tblInd w:w="0" w:type="dxa"/>
        <w:tblBorders/>
        <w:tblCellMar>
          <w:top w:w="0" w:type="dxa"/>
          <w:left w:w="108" w:type="dxa"/>
          <w:bottom w:w="0" w:type="dxa"/>
          <w:right w:w="108" w:type="dxa"/>
        </w:tblCellMar>
        <w:tblLook w:firstRow="1" w:noVBand="1" w:lastRow="0" w:firstColumn="1" w:lastColumn="0" w:noHBand="0" w:val="04a0"/>
      </w:tblPr>
      <w:tblGrid>
        <w:gridCol w:w="2202"/>
        <w:gridCol w:w="7152"/>
      </w:tblGrid>
      <w:tr>
        <w:trPr/>
        <w:tc>
          <w:tcPr>
            <w:tcW w:w="2202" w:type="dxa"/>
            <w:tcBorders/>
            <w:shd w:fill="auto" w:val="clear"/>
          </w:tcPr>
          <w:p>
            <w:pPr>
              <w:pStyle w:val="Normal"/>
              <w:tabs>
                <w:tab w:val="left" w:pos="993" w:leader="none"/>
              </w:tabs>
              <w:spacing w:before="80" w:after="0"/>
              <w:rPr/>
            </w:pPr>
            <w:r>
              <w:rPr>
                <w:rFonts w:ascii="Times New Roman" w:hAnsi="Times New Roman"/>
                <w:sz w:val="24"/>
                <w:szCs w:val="24"/>
                <w:highlight w:val="white"/>
              </w:rPr>
              <w:t>Установа:</w:t>
            </w:r>
          </w:p>
        </w:tc>
        <w:tc>
          <w:tcPr>
            <w:tcW w:w="7152" w:type="dxa"/>
            <w:tcBorders/>
            <w:shd w:fill="auto" w:val="clear"/>
          </w:tcPr>
          <w:p>
            <w:pPr>
              <w:pStyle w:val="Normal"/>
              <w:tabs>
                <w:tab w:val="left" w:pos="993" w:leader="none"/>
              </w:tabs>
              <w:spacing w:before="80" w:after="0"/>
              <w:rPr/>
            </w:pPr>
            <w:r>
              <w:rPr>
                <w:rFonts w:ascii="Times New Roman" w:hAnsi="Times New Roman"/>
                <w:sz w:val="24"/>
                <w:szCs w:val="24"/>
              </w:rPr>
              <w:t xml:space="preserve">Головне управління Держгеокадастру </w:t>
            </w:r>
            <w:bookmarkStart w:id="186" w:name="_GoBack17"/>
            <w:bookmarkEnd w:id="186"/>
            <w:r>
              <w:rPr>
                <w:rFonts w:ascii="Times New Roman" w:hAnsi="Times New Roman"/>
                <w:sz w:val="24"/>
                <w:szCs w:val="24"/>
              </w:rPr>
              <w:t>у Рівненській області</w:t>
            </w:r>
            <w:r>
              <w:rPr>
                <w:rFonts w:ascii="Times New Roman" w:hAnsi="Times New Roman"/>
                <w:sz w:val="24"/>
                <w:szCs w:val="24"/>
                <w:highlight w:val="white"/>
              </w:rPr>
              <w:t xml:space="preserve"> </w:t>
            </w:r>
          </w:p>
        </w:tc>
      </w:tr>
      <w:tr>
        <w:trPr/>
        <w:tc>
          <w:tcPr>
            <w:tcW w:w="2202" w:type="dxa"/>
            <w:tcBorders/>
            <w:shd w:fill="auto" w:val="clear"/>
          </w:tcPr>
          <w:p>
            <w:pPr>
              <w:pStyle w:val="Normal"/>
              <w:tabs>
                <w:tab w:val="left" w:pos="993" w:leader="none"/>
              </w:tabs>
              <w:spacing w:before="80" w:after="0"/>
              <w:rPr/>
            </w:pPr>
            <w:r>
              <w:rPr>
                <w:rFonts w:ascii="Times New Roman" w:hAnsi="Times New Roman"/>
                <w:sz w:val="24"/>
                <w:szCs w:val="24"/>
                <w:highlight w:val="white"/>
              </w:rPr>
              <w:t>Підрозділ:</w:t>
            </w:r>
          </w:p>
        </w:tc>
        <w:tc>
          <w:tcPr>
            <w:tcW w:w="7152" w:type="dxa"/>
            <w:tcBorders/>
            <w:shd w:fill="auto" w:val="clear"/>
          </w:tcPr>
          <w:p>
            <w:pPr>
              <w:pStyle w:val="Normal"/>
              <w:tabs>
                <w:tab w:val="left" w:pos="993" w:leader="none"/>
              </w:tabs>
              <w:spacing w:before="80" w:after="0"/>
              <w:rPr/>
            </w:pPr>
            <w:r>
              <w:rPr>
                <w:rFonts w:ascii="Times New Roman" w:hAnsi="Times New Roman"/>
                <w:sz w:val="24"/>
                <w:szCs w:val="24"/>
                <w:highlight w:val="white"/>
              </w:rPr>
              <w:t>Управління кадрової політики та персоналу</w:t>
            </w:r>
          </w:p>
        </w:tc>
      </w:tr>
      <w:tr>
        <w:trPr/>
        <w:tc>
          <w:tcPr>
            <w:tcW w:w="2202" w:type="dxa"/>
            <w:tcBorders/>
            <w:shd w:fill="auto" w:val="clear"/>
          </w:tcPr>
          <w:p>
            <w:pPr>
              <w:pStyle w:val="Normal"/>
              <w:tabs>
                <w:tab w:val="left" w:pos="993" w:leader="none"/>
              </w:tabs>
              <w:spacing w:before="80" w:after="0"/>
              <w:rPr/>
            </w:pPr>
            <w:r>
              <w:rPr>
                <w:rFonts w:ascii="Times New Roman" w:hAnsi="Times New Roman"/>
                <w:sz w:val="24"/>
                <w:szCs w:val="24"/>
                <w:highlight w:val="white"/>
              </w:rPr>
              <w:t>Рік:</w:t>
            </w:r>
          </w:p>
        </w:tc>
        <w:tc>
          <w:tcPr>
            <w:tcW w:w="7152" w:type="dxa"/>
            <w:tcBorders/>
            <w:shd w:fill="auto" w:val="clear"/>
          </w:tcPr>
          <w:p>
            <w:pPr>
              <w:pStyle w:val="Normal"/>
              <w:tabs>
                <w:tab w:val="left" w:pos="993" w:leader="none"/>
              </w:tabs>
              <w:spacing w:before="80" w:after="0"/>
              <w:rPr/>
            </w:pPr>
            <w:r>
              <w:rPr>
                <w:rFonts w:ascii="Times New Roman" w:hAnsi="Times New Roman"/>
                <w:sz w:val="24"/>
                <w:szCs w:val="24"/>
                <w:highlight w:val="white"/>
              </w:rPr>
              <w:t>20__</w:t>
            </w:r>
          </w:p>
        </w:tc>
      </w:tr>
      <w:tr>
        <w:trPr/>
        <w:tc>
          <w:tcPr>
            <w:tcW w:w="2202" w:type="dxa"/>
            <w:tcBorders/>
            <w:shd w:fill="auto" w:val="clear"/>
          </w:tcPr>
          <w:p>
            <w:pPr>
              <w:pStyle w:val="Normal"/>
              <w:tabs>
                <w:tab w:val="left" w:pos="993" w:leader="none"/>
              </w:tabs>
              <w:spacing w:before="80" w:after="0"/>
              <w:rPr/>
            </w:pPr>
            <w:r>
              <w:rPr>
                <w:rFonts w:ascii="Times New Roman" w:hAnsi="Times New Roman"/>
                <w:sz w:val="24"/>
                <w:szCs w:val="24"/>
                <w:highlight w:val="white"/>
              </w:rPr>
              <w:t>Протокол ЕК:</w:t>
            </w:r>
          </w:p>
        </w:tc>
        <w:tc>
          <w:tcPr>
            <w:tcW w:w="7152" w:type="dxa"/>
            <w:tcBorders/>
            <w:shd w:fill="auto" w:val="clear"/>
          </w:tcPr>
          <w:p>
            <w:pPr>
              <w:pStyle w:val="Normal"/>
              <w:tabs>
                <w:tab w:val="left" w:pos="993" w:leader="none"/>
              </w:tabs>
              <w:spacing w:before="80" w:after="0"/>
              <w:rPr/>
            </w:pPr>
            <w:r>
              <w:rPr>
                <w:rFonts w:ascii="Times New Roman" w:hAnsi="Times New Roman"/>
                <w:sz w:val="24"/>
                <w:szCs w:val="24"/>
                <w:highlight w:val="white"/>
              </w:rPr>
              <w:t>№ </w:t>
            </w:r>
            <w:r>
              <w:rPr>
                <w:rFonts w:ascii="Times New Roman" w:hAnsi="Times New Roman"/>
                <w:sz w:val="24"/>
                <w:szCs w:val="24"/>
                <w:highlight w:val="white"/>
              </w:rPr>
              <w:t>____від ___.20___*</w:t>
            </w:r>
          </w:p>
        </w:tc>
      </w:tr>
      <w:tr>
        <w:trPr/>
        <w:tc>
          <w:tcPr>
            <w:tcW w:w="2202" w:type="dxa"/>
            <w:tcBorders/>
            <w:shd w:fill="auto" w:val="clear"/>
          </w:tcPr>
          <w:p>
            <w:pPr>
              <w:pStyle w:val="Normal"/>
              <w:tabs>
                <w:tab w:val="left" w:pos="993" w:leader="none"/>
              </w:tabs>
              <w:spacing w:before="80" w:after="0"/>
              <w:rPr/>
            </w:pPr>
            <w:r>
              <w:rPr>
                <w:rFonts w:ascii="Times New Roman" w:hAnsi="Times New Roman"/>
                <w:sz w:val="24"/>
                <w:szCs w:val="24"/>
                <w:highlight w:val="white"/>
              </w:rPr>
              <w:t>Протокол ЕПК:</w:t>
            </w:r>
          </w:p>
        </w:tc>
        <w:tc>
          <w:tcPr>
            <w:tcW w:w="7152" w:type="dxa"/>
            <w:tcBorders/>
            <w:shd w:fill="auto" w:val="clear"/>
          </w:tcPr>
          <w:p>
            <w:pPr>
              <w:pStyle w:val="Normal"/>
              <w:tabs>
                <w:tab w:val="left" w:pos="993" w:leader="none"/>
              </w:tabs>
              <w:spacing w:before="80" w:after="0"/>
              <w:rPr/>
            </w:pPr>
            <w:r>
              <w:rPr>
                <w:rFonts w:ascii="Times New Roman" w:hAnsi="Times New Roman"/>
                <w:sz w:val="24"/>
                <w:szCs w:val="24"/>
              </w:rPr>
              <w:t xml:space="preserve">№ </w:t>
            </w:r>
            <w:r>
              <w:rPr>
                <w:rFonts w:ascii="Times New Roman" w:hAnsi="Times New Roman"/>
                <w:sz w:val="24"/>
                <w:szCs w:val="24"/>
              </w:rPr>
              <w:t>____від ___.20___*</w:t>
            </w:r>
            <w:r>
              <w:rPr>
                <w:rFonts w:ascii="Times New Roman" w:hAnsi="Times New Roman"/>
                <w:sz w:val="24"/>
                <w:szCs w:val="24"/>
                <w:highlight w:val="white"/>
              </w:rPr>
              <w:t>**</w:t>
            </w:r>
          </w:p>
        </w:tc>
      </w:tr>
    </w:tbl>
    <w:p>
      <w:pPr>
        <w:pStyle w:val="Normal"/>
        <w:tabs>
          <w:tab w:val="left" w:pos="993" w:leader="none"/>
        </w:tabs>
        <w:rPr>
          <w:rFonts w:ascii="Times New Roman" w:hAnsi="Times New Roman"/>
          <w:sz w:val="24"/>
          <w:szCs w:val="24"/>
          <w:highlight w:val="white"/>
        </w:rPr>
      </w:pPr>
      <w:r>
        <w:rPr>
          <w:rFonts w:ascii="Times New Roman" w:hAnsi="Times New Roman"/>
          <w:sz w:val="24"/>
          <w:szCs w:val="24"/>
          <w:highlight w:val="white"/>
        </w:rPr>
      </w:r>
    </w:p>
    <w:tbl>
      <w:tblPr>
        <w:tblW w:w="9650" w:type="dxa"/>
        <w:jc w:val="left"/>
        <w:tblInd w:w="-5" w:type="dxa"/>
        <w:tblBorders>
          <w:top w:val="single" w:sz="6" w:space="0" w:color="000001"/>
          <w:left w:val="single" w:sz="4" w:space="0" w:color="00000A"/>
          <w:bottom w:val="single" w:sz="6" w:space="0" w:color="000001"/>
          <w:right w:val="single" w:sz="6" w:space="0" w:color="000001"/>
          <w:insideH w:val="single" w:sz="6" w:space="0" w:color="000001"/>
          <w:insideV w:val="single" w:sz="6" w:space="0" w:color="000001"/>
        </w:tblBorders>
        <w:tblCellMar>
          <w:top w:w="100" w:type="dxa"/>
          <w:left w:w="95" w:type="dxa"/>
          <w:bottom w:w="100" w:type="dxa"/>
          <w:right w:w="100" w:type="dxa"/>
        </w:tblCellMar>
        <w:tblLook w:firstRow="0" w:noVBand="1" w:lastRow="0" w:firstColumn="0" w:lastColumn="0" w:noHBand="1" w:val="0600"/>
      </w:tblPr>
      <w:tblGrid>
        <w:gridCol w:w="1378"/>
        <w:gridCol w:w="1377"/>
        <w:gridCol w:w="158"/>
        <w:gridCol w:w="1220"/>
        <w:gridCol w:w="1378"/>
        <w:gridCol w:w="1378"/>
        <w:gridCol w:w="1378"/>
        <w:gridCol w:w="1372"/>
        <w:gridCol w:w="10"/>
      </w:tblGrid>
      <w:tr>
        <w:trPr>
          <w:trHeight w:val="540" w:hRule="atLeast"/>
        </w:trPr>
        <w:tc>
          <w:tcPr>
            <w:tcW w:w="1378" w:type="dxa"/>
            <w:tcBorders>
              <w:top w:val="single" w:sz="6" w:space="0" w:color="000001"/>
              <w:left w:val="single" w:sz="4" w:space="0" w:color="00000A"/>
              <w:bottom w:val="single" w:sz="6" w:space="0" w:color="000001"/>
              <w:right w:val="single" w:sz="6" w:space="0" w:color="000001"/>
              <w:insideH w:val="single" w:sz="6" w:space="0" w:color="000001"/>
              <w:insideV w:val="single" w:sz="6" w:space="0" w:color="000001"/>
            </w:tcBorders>
            <w:shd w:fill="auto" w:val="clear"/>
            <w:vAlign w:val="center"/>
          </w:tcPr>
          <w:p>
            <w:pPr>
              <w:pStyle w:val="Normal"/>
              <w:tabs>
                <w:tab w:val="left" w:pos="993" w:leader="none"/>
              </w:tabs>
              <w:ind w:right="-57" w:hanging="0"/>
              <w:jc w:val="center"/>
              <w:rPr/>
            </w:pPr>
            <w:r>
              <w:rPr>
                <w:rFonts w:ascii="Times New Roman" w:hAnsi="Times New Roman"/>
                <w:sz w:val="24"/>
                <w:szCs w:val="24"/>
              </w:rPr>
              <w:t>Індекс справи</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tabs>
                <w:tab w:val="left" w:pos="993" w:leader="none"/>
              </w:tabs>
              <w:ind w:right="-57" w:hanging="0"/>
              <w:jc w:val="center"/>
              <w:rPr/>
            </w:pPr>
            <w:r>
              <w:rPr>
                <w:rFonts w:ascii="Times New Roman" w:hAnsi="Times New Roman"/>
                <w:sz w:val="24"/>
                <w:szCs w:val="24"/>
              </w:rPr>
              <w:t>Заголовок справи (тому)</w:t>
            </w:r>
          </w:p>
        </w:tc>
        <w:tc>
          <w:tcPr>
            <w:tcW w:w="13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tabs>
                <w:tab w:val="left" w:pos="993" w:leader="none"/>
              </w:tabs>
              <w:ind w:right="-57" w:hanging="0"/>
              <w:jc w:val="center"/>
              <w:rPr/>
            </w:pPr>
            <w:r>
              <w:rPr>
                <w:rFonts w:ascii="Times New Roman" w:hAnsi="Times New Roman"/>
                <w:sz w:val="24"/>
                <w:szCs w:val="24"/>
              </w:rPr>
              <w:t>Дата початку</w:t>
            </w:r>
          </w:p>
        </w:tc>
        <w:tc>
          <w:tcPr>
            <w:tcW w:w="13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tabs>
                <w:tab w:val="left" w:pos="993" w:leader="none"/>
              </w:tabs>
              <w:ind w:right="-57" w:hanging="0"/>
              <w:jc w:val="center"/>
              <w:rPr/>
            </w:pPr>
            <w:r>
              <w:rPr>
                <w:rFonts w:ascii="Times New Roman" w:hAnsi="Times New Roman"/>
                <w:sz w:val="24"/>
                <w:szCs w:val="24"/>
              </w:rPr>
              <w:t>Дата закінчення</w:t>
            </w:r>
          </w:p>
        </w:tc>
        <w:tc>
          <w:tcPr>
            <w:tcW w:w="13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tabs>
                <w:tab w:val="left" w:pos="993" w:leader="none"/>
              </w:tabs>
              <w:ind w:right="-57" w:hanging="0"/>
              <w:jc w:val="center"/>
              <w:rPr/>
            </w:pPr>
            <w:r>
              <w:rPr>
                <w:rFonts w:ascii="Times New Roman" w:hAnsi="Times New Roman"/>
                <w:sz w:val="24"/>
                <w:szCs w:val="24"/>
              </w:rPr>
              <w:t>Кількість сторінок</w:t>
            </w:r>
          </w:p>
        </w:tc>
        <w:tc>
          <w:tcPr>
            <w:tcW w:w="13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tabs>
                <w:tab w:val="left" w:pos="993" w:leader="none"/>
              </w:tabs>
              <w:ind w:right="-57" w:hanging="0"/>
              <w:jc w:val="center"/>
              <w:rPr/>
            </w:pPr>
            <w:r>
              <w:rPr>
                <w:rFonts w:ascii="Times New Roman" w:hAnsi="Times New Roman"/>
                <w:sz w:val="24"/>
                <w:szCs w:val="24"/>
              </w:rPr>
              <w:t>Строк зберігання</w:t>
            </w:r>
          </w:p>
        </w:tc>
        <w:tc>
          <w:tcPr>
            <w:tcW w:w="1382" w:type="dxa"/>
            <w:gridSpan w:val="2"/>
            <w:tcBorders>
              <w:top w:val="single" w:sz="6" w:space="0" w:color="000001"/>
              <w:left w:val="single" w:sz="6" w:space="0" w:color="000001"/>
              <w:bottom w:val="single" w:sz="6" w:space="0" w:color="000001"/>
              <w:right w:val="single" w:sz="4" w:space="0" w:color="00000A"/>
              <w:insideH w:val="single" w:sz="6" w:space="0" w:color="000001"/>
              <w:insideV w:val="single" w:sz="4" w:space="0" w:color="00000A"/>
            </w:tcBorders>
            <w:shd w:fill="auto" w:val="clear"/>
            <w:vAlign w:val="center"/>
          </w:tcPr>
          <w:p>
            <w:pPr>
              <w:pStyle w:val="Normal"/>
              <w:tabs>
                <w:tab w:val="left" w:pos="993" w:leader="none"/>
              </w:tabs>
              <w:ind w:right="-57" w:hanging="0"/>
              <w:jc w:val="center"/>
              <w:rPr/>
            </w:pPr>
            <w:r>
              <w:rPr>
                <w:rFonts w:ascii="Times New Roman" w:hAnsi="Times New Roman"/>
                <w:sz w:val="24"/>
                <w:szCs w:val="24"/>
              </w:rPr>
              <w:t>Робочі позначки</w:t>
            </w:r>
          </w:p>
        </w:tc>
      </w:tr>
      <w:tr>
        <w:trPr/>
        <w:tc>
          <w:tcPr>
            <w:tcW w:w="2913" w:type="dxa"/>
            <w:gridSpan w:val="3"/>
            <w:tcBorders>
              <w:top w:val="single" w:sz="6" w:space="0" w:color="000001"/>
              <w:left w:val="single" w:sz="4" w:space="0" w:color="00000A"/>
              <w:bottom w:val="single" w:sz="6" w:space="0" w:color="000001"/>
              <w:right w:val="single" w:sz="6" w:space="0" w:color="000001"/>
              <w:insideH w:val="single" w:sz="6" w:space="0" w:color="000001"/>
              <w:insideV w:val="single" w:sz="6" w:space="0" w:color="000001"/>
            </w:tcBorders>
            <w:shd w:fill="auto" w:val="clear"/>
            <w:tcMar>
              <w:top w:w="55" w:type="dxa"/>
              <w:left w:w="83" w:type="dxa"/>
              <w:bottom w:w="55" w:type="dxa"/>
              <w:right w:w="108" w:type="dxa"/>
            </w:tcMar>
          </w:tcPr>
          <w:p>
            <w:pPr>
              <w:pStyle w:val="Normal"/>
              <w:spacing w:before="120" w:after="0"/>
              <w:rPr/>
            </w:pPr>
            <w:r>
              <w:rPr>
                <w:rFonts w:ascii="Times New Roman" w:hAnsi="Times New Roman"/>
                <w:sz w:val="24"/>
                <w:szCs w:val="24"/>
                <w:lang w:val="en-US"/>
              </w:rPr>
              <w:t>У цей опис включено</w:t>
            </w:r>
          </w:p>
        </w:tc>
        <w:tc>
          <w:tcPr>
            <w:tcW w:w="6726"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55" w:type="dxa"/>
              <w:bottom w:w="55" w:type="dxa"/>
              <w:right w:w="108" w:type="dxa"/>
            </w:tcMar>
          </w:tcPr>
          <w:p>
            <w:pPr>
              <w:pStyle w:val="Normal"/>
              <w:spacing w:before="120" w:after="0"/>
              <w:rPr/>
            </w:pPr>
            <w:r>
              <w:rPr>
                <w:rFonts w:ascii="Times New Roman" w:hAnsi="Times New Roman"/>
                <w:sz w:val="24"/>
                <w:szCs w:val="24"/>
                <w:lang w:val="en-US"/>
              </w:rPr>
              <w:t>__ справ з № __-__ по № __-__</w:t>
            </w:r>
          </w:p>
        </w:tc>
        <w:tc>
          <w:tcPr>
            <w:tcW w:w="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55" w:type="dxa"/>
              <w:bottom w:w="55" w:type="dxa"/>
              <w:right w:w="108" w:type="dxa"/>
            </w:tcMar>
          </w:tcPr>
          <w:p>
            <w:pPr>
              <w:pStyle w:val="Normal"/>
              <w:rPr/>
            </w:pPr>
            <w:r>
              <w:rPr/>
            </w:r>
          </w:p>
        </w:tc>
      </w:tr>
      <w:tr>
        <w:trPr>
          <w:trHeight w:val="512" w:hRule="atLeast"/>
        </w:trPr>
        <w:tc>
          <w:tcPr>
            <w:tcW w:w="2913" w:type="dxa"/>
            <w:gridSpan w:val="3"/>
            <w:tcBorders>
              <w:top w:val="single" w:sz="6" w:space="0" w:color="000001"/>
              <w:left w:val="single" w:sz="4" w:space="0" w:color="00000A"/>
              <w:bottom w:val="single" w:sz="6" w:space="0" w:color="000001"/>
              <w:right w:val="single" w:sz="6" w:space="0" w:color="000001"/>
              <w:insideH w:val="single" w:sz="6" w:space="0" w:color="000001"/>
              <w:insideV w:val="single" w:sz="6" w:space="0" w:color="000001"/>
            </w:tcBorders>
            <w:shd w:fill="auto" w:val="clear"/>
            <w:tcMar>
              <w:top w:w="55" w:type="dxa"/>
              <w:left w:w="83" w:type="dxa"/>
              <w:bottom w:w="55" w:type="dxa"/>
              <w:right w:w="108" w:type="dxa"/>
            </w:tcMar>
          </w:tcPr>
          <w:p>
            <w:pPr>
              <w:pStyle w:val="Normal"/>
              <w:spacing w:before="120" w:after="0"/>
              <w:rPr/>
            </w:pPr>
            <w:r>
              <w:rPr>
                <w:rFonts w:ascii="Times New Roman" w:hAnsi="Times New Roman"/>
                <w:sz w:val="24"/>
                <w:szCs w:val="24"/>
                <w:lang w:val="en-US"/>
              </w:rPr>
              <w:t>Пропущено справи</w:t>
            </w:r>
          </w:p>
        </w:tc>
        <w:tc>
          <w:tcPr>
            <w:tcW w:w="6726"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55" w:type="dxa"/>
              <w:bottom w:w="55" w:type="dxa"/>
              <w:right w:w="108" w:type="dxa"/>
            </w:tcMar>
          </w:tcPr>
          <w:p>
            <w:pPr>
              <w:pStyle w:val="Normal"/>
              <w:spacing w:before="120" w:after="0"/>
              <w:rPr/>
            </w:pPr>
            <w:r>
              <w:rPr>
                <w:rFonts w:ascii="Times New Roman" w:hAnsi="Times New Roman"/>
                <w:sz w:val="24"/>
                <w:szCs w:val="24"/>
                <w:lang w:val="en-US"/>
              </w:rPr>
              <w:t xml:space="preserve">№ </w:t>
            </w:r>
            <w:r>
              <w:rPr>
                <w:rFonts w:ascii="Times New Roman" w:hAnsi="Times New Roman"/>
                <w:sz w:val="24"/>
                <w:szCs w:val="24"/>
                <w:lang w:val="en-US"/>
              </w:rPr>
              <w:t>__-__ і __-__</w:t>
            </w:r>
          </w:p>
        </w:tc>
        <w:tc>
          <w:tcPr>
            <w:tcW w:w="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55" w:type="dxa"/>
              <w:bottom w:w="55" w:type="dxa"/>
              <w:right w:w="108" w:type="dxa"/>
            </w:tcMar>
          </w:tcPr>
          <w:p>
            <w:pPr>
              <w:pStyle w:val="Normal"/>
              <w:rPr/>
            </w:pPr>
            <w:r>
              <w:rPr/>
            </w:r>
          </w:p>
        </w:tc>
      </w:tr>
      <w:tr>
        <w:trPr>
          <w:trHeight w:val="420" w:hRule="atLeast"/>
        </w:trPr>
        <w:tc>
          <w:tcPr>
            <w:tcW w:w="2913" w:type="dxa"/>
            <w:gridSpan w:val="3"/>
            <w:tcBorders>
              <w:top w:val="single" w:sz="6" w:space="0" w:color="000001"/>
              <w:left w:val="single" w:sz="4" w:space="0" w:color="00000A"/>
              <w:bottom w:val="single" w:sz="6" w:space="0" w:color="000001"/>
              <w:right w:val="single" w:sz="6" w:space="0" w:color="000001"/>
              <w:insideH w:val="single" w:sz="6" w:space="0" w:color="000001"/>
              <w:insideV w:val="single" w:sz="6" w:space="0" w:color="000001"/>
            </w:tcBorders>
            <w:shd w:fill="auto" w:val="clear"/>
            <w:tcMar>
              <w:top w:w="55" w:type="dxa"/>
              <w:left w:w="83" w:type="dxa"/>
              <w:bottom w:w="55" w:type="dxa"/>
              <w:right w:w="108" w:type="dxa"/>
            </w:tcMar>
          </w:tcPr>
          <w:p>
            <w:pPr>
              <w:pStyle w:val="Normal"/>
              <w:spacing w:before="120" w:after="0"/>
              <w:rPr/>
            </w:pPr>
            <w:r>
              <w:rPr>
                <w:rFonts w:ascii="Times New Roman" w:hAnsi="Times New Roman"/>
                <w:sz w:val="24"/>
                <w:szCs w:val="24"/>
                <w:lang w:val="en-US"/>
              </w:rPr>
              <w:t>Передано за описом</w:t>
            </w:r>
          </w:p>
        </w:tc>
        <w:tc>
          <w:tcPr>
            <w:tcW w:w="6726"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55" w:type="dxa"/>
              <w:bottom w:w="55" w:type="dxa"/>
              <w:right w:w="108" w:type="dxa"/>
            </w:tcMar>
          </w:tcPr>
          <w:p>
            <w:pPr>
              <w:pStyle w:val="Normal"/>
              <w:spacing w:before="120" w:after="0"/>
              <w:rPr/>
            </w:pPr>
            <w:r>
              <w:rPr>
                <w:rFonts w:ascii="Times New Roman" w:hAnsi="Times New Roman"/>
                <w:sz w:val="24"/>
                <w:szCs w:val="24"/>
                <w:lang w:val="en-US"/>
              </w:rPr>
              <w:t>__ справ</w:t>
            </w:r>
          </w:p>
        </w:tc>
        <w:tc>
          <w:tcPr>
            <w:tcW w:w="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55" w:type="dxa"/>
              <w:bottom w:w="55" w:type="dxa"/>
              <w:right w:w="108" w:type="dxa"/>
            </w:tcMar>
          </w:tcPr>
          <w:p>
            <w:pPr>
              <w:pStyle w:val="Normal"/>
              <w:rPr/>
            </w:pPr>
            <w:r>
              <w:rPr/>
            </w:r>
          </w:p>
        </w:tc>
      </w:tr>
    </w:tbl>
    <w:p>
      <w:pPr>
        <w:pStyle w:val="Normal"/>
        <w:shd w:val="clear" w:color="auto" w:fill="FFFFFF"/>
        <w:spacing w:before="150" w:after="150"/>
        <w:rPr/>
      </w:pPr>
      <w:bookmarkStart w:id="187" w:name="qsh70q"/>
      <w:bookmarkEnd w:id="187"/>
      <w:r>
        <w:rPr>
          <w:rFonts w:ascii="Times New Roman" w:hAnsi="Times New Roman"/>
          <w:sz w:val="24"/>
          <w:szCs w:val="24"/>
          <w:lang w:val="en-US"/>
        </w:rPr>
        <w:t>Кваліфіковані електронні підписи***</w:t>
      </w:r>
    </w:p>
    <w:tbl>
      <w:tblPr>
        <w:tblW w:w="9645" w:type="dxa"/>
        <w:jc w:val="center"/>
        <w:tblInd w:w="0" w:type="dxa"/>
        <w:tblBorders/>
        <w:tblCellMar>
          <w:top w:w="0" w:type="dxa"/>
          <w:left w:w="108" w:type="dxa"/>
          <w:bottom w:w="0" w:type="dxa"/>
          <w:right w:w="108" w:type="dxa"/>
        </w:tblCellMar>
        <w:tblLook w:firstRow="0" w:noVBand="1" w:lastRow="0" w:firstColumn="0" w:lastColumn="0" w:noHBand="0" w:val="0400"/>
      </w:tblPr>
      <w:tblGrid>
        <w:gridCol w:w="5482"/>
        <w:gridCol w:w="2369"/>
        <w:gridCol w:w="1794"/>
      </w:tblGrid>
      <w:tr>
        <w:trPr/>
        <w:tc>
          <w:tcPr>
            <w:tcW w:w="5482" w:type="dxa"/>
            <w:tcBorders/>
            <w:shd w:fill="auto" w:val="clear"/>
            <w:vAlign w:val="center"/>
          </w:tcPr>
          <w:p>
            <w:pPr>
              <w:pStyle w:val="Normal"/>
              <w:spacing w:before="120" w:after="0"/>
              <w:jc w:val="center"/>
              <w:rPr/>
            </w:pPr>
            <w:r>
              <w:rPr>
                <w:rFonts w:ascii="Times New Roman" w:hAnsi="Times New Roman"/>
                <w:i/>
                <w:sz w:val="24"/>
                <w:szCs w:val="24"/>
                <w:lang w:val="en-US"/>
              </w:rPr>
              <w:t>(посада)</w:t>
            </w:r>
            <w:bookmarkStart w:id="188" w:name="3as4poj"/>
            <w:bookmarkEnd w:id="188"/>
          </w:p>
        </w:tc>
        <w:tc>
          <w:tcPr>
            <w:tcW w:w="2369" w:type="dxa"/>
            <w:tcBorders/>
            <w:shd w:fill="auto" w:val="clear"/>
            <w:vAlign w:val="center"/>
          </w:tcPr>
          <w:p>
            <w:pPr>
              <w:pStyle w:val="Normal"/>
              <w:spacing w:before="120" w:after="0"/>
              <w:jc w:val="center"/>
              <w:rPr/>
            </w:pPr>
            <w:r>
              <w:rPr>
                <w:rFonts w:ascii="Times New Roman" w:hAnsi="Times New Roman"/>
                <w:i/>
                <w:sz w:val="24"/>
                <w:szCs w:val="24"/>
                <w:lang w:val="en-US"/>
              </w:rPr>
              <w:t>(кваліфікована електронна </w:t>
              <w:br/>
              <w:t>позначка часу)</w:t>
            </w:r>
          </w:p>
        </w:tc>
        <w:tc>
          <w:tcPr>
            <w:tcW w:w="1794" w:type="dxa"/>
            <w:tcBorders/>
            <w:shd w:fill="auto" w:val="clear"/>
            <w:vAlign w:val="center"/>
          </w:tcPr>
          <w:p>
            <w:pPr>
              <w:pStyle w:val="Normal"/>
              <w:spacing w:before="120" w:after="0"/>
              <w:jc w:val="center"/>
              <w:rPr/>
            </w:pPr>
            <w:r>
              <w:rPr>
                <w:rFonts w:ascii="Times New Roman" w:hAnsi="Times New Roman"/>
                <w:i/>
                <w:sz w:val="24"/>
                <w:szCs w:val="24"/>
                <w:lang w:val="en-US"/>
              </w:rPr>
              <w:t>(статус)</w:t>
            </w:r>
          </w:p>
        </w:tc>
      </w:tr>
      <w:tr>
        <w:trPr>
          <w:trHeight w:val="579" w:hRule="atLeast"/>
        </w:trPr>
        <w:tc>
          <w:tcPr>
            <w:tcW w:w="5482" w:type="dxa"/>
            <w:tcBorders/>
            <w:shd w:fill="auto" w:val="clear"/>
          </w:tcPr>
          <w:p>
            <w:pPr>
              <w:pStyle w:val="Normal"/>
              <w:spacing w:before="120" w:after="0"/>
              <w:rPr/>
            </w:pPr>
            <w:r>
              <w:rPr>
                <w:rFonts w:ascii="Times New Roman" w:hAnsi="Times New Roman"/>
                <w:sz w:val="24"/>
                <w:szCs w:val="24"/>
                <w:lang w:val="en-US"/>
              </w:rPr>
              <w:t>головний спеціаліст</w:t>
            </w:r>
          </w:p>
        </w:tc>
        <w:tc>
          <w:tcPr>
            <w:tcW w:w="2369" w:type="dxa"/>
            <w:tcBorders/>
            <w:shd w:fill="auto" w:val="clear"/>
          </w:tcPr>
          <w:p>
            <w:pPr>
              <w:pStyle w:val="Normal"/>
              <w:spacing w:before="120" w:after="0"/>
              <w:jc w:val="center"/>
              <w:rPr/>
            </w:pPr>
            <w:r>
              <w:rPr>
                <w:rFonts w:ascii="Times New Roman" w:hAnsi="Times New Roman"/>
                <w:sz w:val="24"/>
                <w:szCs w:val="24"/>
                <w:lang w:val="en-US"/>
              </w:rPr>
              <w:t>__:__ __.__.20__</w:t>
            </w:r>
          </w:p>
        </w:tc>
        <w:tc>
          <w:tcPr>
            <w:tcW w:w="1794" w:type="dxa"/>
            <w:tcBorders/>
            <w:shd w:fill="auto" w:val="clear"/>
          </w:tcPr>
          <w:p>
            <w:pPr>
              <w:pStyle w:val="Normal"/>
              <w:spacing w:before="120" w:after="0"/>
              <w:jc w:val="center"/>
              <w:rPr/>
            </w:pPr>
            <w:r>
              <w:rPr>
                <w:rFonts w:ascii="Times New Roman" w:hAnsi="Times New Roman"/>
                <w:sz w:val="24"/>
                <w:szCs w:val="24"/>
                <w:lang w:val="en-US"/>
              </w:rPr>
              <w:t>підтверджено</w:t>
            </w:r>
          </w:p>
        </w:tc>
      </w:tr>
      <w:tr>
        <w:trPr>
          <w:trHeight w:val="559" w:hRule="atLeast"/>
        </w:trPr>
        <w:tc>
          <w:tcPr>
            <w:tcW w:w="5482" w:type="dxa"/>
            <w:tcBorders/>
            <w:shd w:fill="auto" w:val="clear"/>
          </w:tcPr>
          <w:p>
            <w:pPr>
              <w:pStyle w:val="Normal"/>
              <w:spacing w:before="120" w:after="0"/>
              <w:rPr/>
            </w:pPr>
            <w:r>
              <w:rPr>
                <w:rFonts w:ascii="Times New Roman" w:hAnsi="Times New Roman"/>
                <w:sz w:val="24"/>
                <w:szCs w:val="24"/>
                <w:lang w:val="en-US"/>
              </w:rPr>
              <w:t>керівник підрозділу укладання*</w:t>
            </w:r>
          </w:p>
        </w:tc>
        <w:tc>
          <w:tcPr>
            <w:tcW w:w="2369" w:type="dxa"/>
            <w:tcBorders/>
            <w:shd w:fill="auto" w:val="clear"/>
          </w:tcPr>
          <w:p>
            <w:pPr>
              <w:pStyle w:val="Normal"/>
              <w:spacing w:before="120" w:after="0"/>
              <w:jc w:val="center"/>
              <w:rPr/>
            </w:pPr>
            <w:r>
              <w:rPr>
                <w:rFonts w:ascii="Times New Roman" w:hAnsi="Times New Roman"/>
                <w:sz w:val="24"/>
                <w:szCs w:val="24"/>
                <w:lang w:val="en-US"/>
              </w:rPr>
              <w:t>__:__ __.__.20__</w:t>
            </w:r>
          </w:p>
        </w:tc>
        <w:tc>
          <w:tcPr>
            <w:tcW w:w="1794" w:type="dxa"/>
            <w:tcBorders/>
            <w:shd w:fill="auto" w:val="clear"/>
          </w:tcPr>
          <w:p>
            <w:pPr>
              <w:pStyle w:val="Normal"/>
              <w:spacing w:before="120" w:after="0"/>
              <w:jc w:val="center"/>
              <w:rPr/>
            </w:pPr>
            <w:r>
              <w:rPr>
                <w:rFonts w:ascii="Times New Roman" w:hAnsi="Times New Roman"/>
                <w:sz w:val="24"/>
                <w:szCs w:val="24"/>
                <w:lang w:val="en-US"/>
              </w:rPr>
              <w:t>підтверджено</w:t>
            </w:r>
          </w:p>
        </w:tc>
      </w:tr>
      <w:tr>
        <w:trPr>
          <w:trHeight w:val="553" w:hRule="atLeast"/>
        </w:trPr>
        <w:tc>
          <w:tcPr>
            <w:tcW w:w="5482" w:type="dxa"/>
            <w:tcBorders/>
            <w:shd w:fill="auto" w:val="clear"/>
          </w:tcPr>
          <w:p>
            <w:pPr>
              <w:pStyle w:val="Normal"/>
              <w:spacing w:before="120" w:after="0"/>
              <w:rPr/>
            </w:pPr>
            <w:r>
              <w:rPr>
                <w:rFonts w:ascii="Times New Roman" w:hAnsi="Times New Roman"/>
                <w:sz w:val="24"/>
                <w:szCs w:val="24"/>
                <w:lang w:val="uk-UA"/>
              </w:rPr>
              <w:t>відповідальний за архів</w:t>
            </w:r>
          </w:p>
        </w:tc>
        <w:tc>
          <w:tcPr>
            <w:tcW w:w="2369" w:type="dxa"/>
            <w:tcBorders/>
            <w:shd w:fill="auto" w:val="clear"/>
          </w:tcPr>
          <w:p>
            <w:pPr>
              <w:pStyle w:val="Normal"/>
              <w:spacing w:before="120" w:after="0"/>
              <w:jc w:val="center"/>
              <w:rPr/>
            </w:pPr>
            <w:r>
              <w:rPr>
                <w:rFonts w:ascii="Times New Roman" w:hAnsi="Times New Roman"/>
                <w:sz w:val="24"/>
                <w:szCs w:val="24"/>
                <w:lang w:val="en-US"/>
              </w:rPr>
              <w:t>__:__ __.__.20__</w:t>
            </w:r>
          </w:p>
        </w:tc>
        <w:tc>
          <w:tcPr>
            <w:tcW w:w="1794" w:type="dxa"/>
            <w:tcBorders/>
            <w:shd w:fill="auto" w:val="clear"/>
          </w:tcPr>
          <w:p>
            <w:pPr>
              <w:pStyle w:val="Normal"/>
              <w:spacing w:before="120" w:after="0"/>
              <w:jc w:val="center"/>
              <w:rPr/>
            </w:pPr>
            <w:r>
              <w:rPr>
                <w:rFonts w:ascii="Times New Roman" w:hAnsi="Times New Roman"/>
                <w:sz w:val="24"/>
                <w:szCs w:val="24"/>
                <w:lang w:val="en-US"/>
              </w:rPr>
              <w:t>підтверджено</w:t>
            </w:r>
          </w:p>
        </w:tc>
      </w:tr>
      <w:tr>
        <w:trPr>
          <w:trHeight w:val="561" w:hRule="atLeast"/>
        </w:trPr>
        <w:tc>
          <w:tcPr>
            <w:tcW w:w="5482" w:type="dxa"/>
            <w:tcBorders/>
            <w:shd w:fill="auto" w:val="clear"/>
          </w:tcPr>
          <w:p>
            <w:pPr>
              <w:pStyle w:val="Normal"/>
              <w:spacing w:before="120" w:after="0"/>
              <w:rPr/>
            </w:pPr>
            <w:r>
              <w:rPr>
                <w:rFonts w:ascii="Times New Roman" w:hAnsi="Times New Roman"/>
                <w:sz w:val="24"/>
                <w:szCs w:val="24"/>
                <w:lang w:val="en-US"/>
              </w:rPr>
              <w:t>керівник служби діловодства**</w:t>
            </w:r>
          </w:p>
        </w:tc>
        <w:tc>
          <w:tcPr>
            <w:tcW w:w="2369" w:type="dxa"/>
            <w:tcBorders/>
            <w:shd w:fill="auto" w:val="clear"/>
          </w:tcPr>
          <w:p>
            <w:pPr>
              <w:pStyle w:val="Normal"/>
              <w:spacing w:before="120" w:after="0"/>
              <w:jc w:val="center"/>
              <w:rPr/>
            </w:pPr>
            <w:r>
              <w:rPr>
                <w:rFonts w:ascii="Times New Roman" w:hAnsi="Times New Roman"/>
                <w:sz w:val="24"/>
                <w:szCs w:val="24"/>
                <w:lang w:val="en-US"/>
              </w:rPr>
              <w:t>__:__ __.__.20__</w:t>
            </w:r>
          </w:p>
        </w:tc>
        <w:tc>
          <w:tcPr>
            <w:tcW w:w="1794" w:type="dxa"/>
            <w:tcBorders/>
            <w:shd w:fill="auto" w:val="clear"/>
          </w:tcPr>
          <w:p>
            <w:pPr>
              <w:pStyle w:val="Normal"/>
              <w:spacing w:before="120" w:after="0"/>
              <w:jc w:val="center"/>
              <w:rPr/>
            </w:pPr>
            <w:r>
              <w:rPr>
                <w:rFonts w:ascii="Times New Roman" w:hAnsi="Times New Roman"/>
                <w:sz w:val="24"/>
                <w:szCs w:val="24"/>
                <w:lang w:val="en-US"/>
              </w:rPr>
              <w:t>підтверджено</w:t>
            </w:r>
          </w:p>
        </w:tc>
      </w:tr>
    </w:tbl>
    <w:p>
      <w:pPr>
        <w:pStyle w:val="Normal"/>
        <w:shd w:val="clear" w:color="auto" w:fill="FFFFFF"/>
        <w:jc w:val="both"/>
        <w:rPr/>
      </w:pPr>
      <w:bookmarkStart w:id="189" w:name="1pxezwc"/>
      <w:bookmarkEnd w:id="189"/>
      <w:r>
        <w:rPr>
          <w:rFonts w:ascii="Times New Roman" w:hAnsi="Times New Roman"/>
          <w:sz w:val="20"/>
          <w:lang w:val="en-US"/>
        </w:rPr>
        <w:t>__________ </w:t>
        <w:br/>
        <w:t>* Для опису справ підрозділу. </w:t>
      </w:r>
    </w:p>
    <w:p>
      <w:pPr>
        <w:pStyle w:val="Normal"/>
        <w:shd w:val="clear" w:color="auto" w:fill="FFFFFF"/>
        <w:jc w:val="both"/>
        <w:rPr/>
      </w:pPr>
      <w:r>
        <w:rPr>
          <w:rFonts w:ascii="Times New Roman" w:hAnsi="Times New Roman"/>
          <w:sz w:val="20"/>
          <w:lang w:val="ru-RU"/>
        </w:rPr>
        <w:t>** Для зведеного опису справ установи.</w:t>
      </w:r>
      <w:r>
        <w:rPr>
          <w:rFonts w:ascii="Times New Roman" w:hAnsi="Times New Roman"/>
          <w:sz w:val="20"/>
          <w:lang w:val="en-US"/>
        </w:rPr>
        <w:t> </w:t>
      </w:r>
    </w:p>
    <w:p>
      <w:pPr>
        <w:pStyle w:val="Normal"/>
        <w:shd w:val="clear" w:color="auto" w:fill="FFFFFF"/>
        <w:spacing w:before="0" w:after="150"/>
        <w:jc w:val="both"/>
        <w:rPr/>
      </w:pPr>
      <w:r>
        <w:rPr>
          <w:rFonts w:ascii="Times New Roman" w:hAnsi="Times New Roman"/>
          <w:sz w:val="20"/>
          <w:lang w:val="ru-RU"/>
        </w:rPr>
        <w:t>*** Для зведеного опису справ установи вимагаються кваліфіковані електронні підписи відповідального (уповноваженого) працівника архівного підрозділу установи, яким сформовано таблицю (складено опис), керівника архівного підрозділу установи та керівника служби діловодства. Для опису справ підрозділу вимагаються кваліфіковані електронні підписи особи, відповідальної за діловодство у підрозділі укладання, якою сформовано таблицю (складено опис), керівника архівного підрозділу установи та керівника підрозділу укладання.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pPr>
        <w:pStyle w:val="Normal"/>
        <w:shd w:val="clear" w:color="auto" w:fill="FFFFFF"/>
        <w:spacing w:before="0" w:after="150"/>
        <w:jc w:val="center"/>
        <w:rPr>
          <w:rFonts w:ascii="Times New Roman" w:hAnsi="Times New Roman"/>
          <w:sz w:val="20"/>
          <w:lang w:val="ru-RU"/>
        </w:rPr>
      </w:pPr>
      <w:r>
        <w:rPr>
          <w:rFonts w:ascii="Times New Roman" w:hAnsi="Times New Roman"/>
          <w:sz w:val="20"/>
          <w:lang w:val="ru-RU"/>
        </w:rPr>
      </w:r>
    </w:p>
    <w:p>
      <w:pPr>
        <w:sectPr>
          <w:headerReference w:type="default" r:id="rId22"/>
          <w:type w:val="nextPage"/>
          <w:pgSz w:w="11906" w:h="16838"/>
          <w:pgMar w:left="1560" w:right="707" w:header="567" w:top="1134" w:footer="0" w:bottom="709" w:gutter="0"/>
          <w:pgNumType w:fmt="decimal"/>
          <w:formProt w:val="false"/>
          <w:textDirection w:val="lrTb"/>
          <w:docGrid w:type="default" w:linePitch="100" w:charSpace="0"/>
        </w:sectPr>
        <w:pStyle w:val="Normal"/>
        <w:shd w:val="clear" w:color="auto" w:fill="FFFFFF"/>
        <w:spacing w:before="0" w:after="150"/>
        <w:jc w:val="center"/>
        <w:rPr/>
      </w:pPr>
      <w:r>
        <w:rPr>
          <w:rFonts w:ascii="Times New Roman" w:hAnsi="Times New Roman"/>
          <w:sz w:val="20"/>
          <w:lang w:val="ru-RU"/>
        </w:rPr>
        <w:t>__________________________</w:t>
      </w:r>
    </w:p>
    <w:p>
      <w:pPr>
        <w:pStyle w:val="ShapkaDocumentu"/>
        <w:spacing w:before="0" w:after="0"/>
        <w:ind w:left="6804" w:hanging="0"/>
        <w:jc w:val="left"/>
        <w:rPr/>
      </w:pPr>
      <w:r>
        <w:rPr>
          <w:rFonts w:ascii="Times New Roman" w:hAnsi="Times New Roman"/>
          <w:sz w:val="28"/>
          <w:szCs w:val="28"/>
        </w:rPr>
        <w:t xml:space="preserve">Додаток 19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 358) </w:t>
      </w:r>
    </w:p>
    <w:p>
      <w:pPr>
        <w:pStyle w:val="Style27"/>
        <w:spacing w:lineRule="auto" w:line="240" w:before="0" w:after="0"/>
        <w:rPr/>
      </w:pPr>
      <w:r>
        <w:rPr>
          <w:rFonts w:ascii="Times New Roman" w:hAnsi="Times New Roman"/>
          <w:b w:val="false"/>
          <w:bCs w:val="false"/>
          <w:sz w:val="28"/>
          <w:szCs w:val="28"/>
          <w:lang w:val="ru-RU"/>
        </w:rPr>
        <w:t xml:space="preserve">АКТ </w:t>
      </w:r>
    </w:p>
    <w:p>
      <w:pPr>
        <w:pStyle w:val="Style27"/>
        <w:spacing w:lineRule="auto" w:line="240" w:before="0" w:after="0"/>
        <w:rPr/>
      </w:pPr>
      <w:r>
        <w:rPr>
          <w:rFonts w:ascii="Times New Roman" w:hAnsi="Times New Roman"/>
          <w:b w:val="false"/>
          <w:bCs w:val="false"/>
          <w:sz w:val="28"/>
          <w:szCs w:val="28"/>
          <w:lang w:val="ru-RU"/>
        </w:rPr>
        <w:t>про вилучення для знищення документів в електронній таблиці</w:t>
      </w:r>
    </w:p>
    <w:p>
      <w:pPr>
        <w:pStyle w:val="Style27"/>
        <w:spacing w:lineRule="auto" w:line="240" w:before="0" w:after="0"/>
        <w:rPr/>
      </w:pPr>
      <w:r>
        <w:rPr>
          <w:rFonts w:ascii="Times New Roman" w:hAnsi="Times New Roman"/>
          <w:b w:val="false"/>
          <w:bCs w:val="false"/>
          <w:sz w:val="28"/>
          <w:szCs w:val="28"/>
          <w:lang w:val="ru-RU"/>
        </w:rPr>
        <w:t>системи електронного документообігу</w:t>
      </w:r>
    </w:p>
    <w:p>
      <w:pPr>
        <w:pStyle w:val="Style27"/>
        <w:spacing w:lineRule="auto" w:line="228" w:before="120" w:after="0"/>
        <w:rPr>
          <w:rFonts w:ascii="Times New Roman" w:hAnsi="Times New Roman"/>
          <w:sz w:val="24"/>
          <w:szCs w:val="24"/>
          <w:lang w:val="ru-RU"/>
        </w:rPr>
      </w:pPr>
      <w:r>
        <w:rPr>
          <w:rFonts w:ascii="Times New Roman" w:hAnsi="Times New Roman"/>
          <w:sz w:val="24"/>
          <w:szCs w:val="24"/>
          <w:lang w:val="ru-RU"/>
        </w:rPr>
      </w:r>
    </w:p>
    <w:tbl>
      <w:tblPr>
        <w:tblW w:w="9660" w:type="dxa"/>
        <w:jc w:val="left"/>
        <w:tblInd w:w="0" w:type="dxa"/>
        <w:tblBorders/>
        <w:tblCellMar>
          <w:top w:w="0" w:type="dxa"/>
          <w:left w:w="113" w:type="dxa"/>
          <w:bottom w:w="0" w:type="dxa"/>
          <w:right w:w="108" w:type="dxa"/>
        </w:tblCellMar>
        <w:tblLook w:firstRow="0" w:noVBand="1" w:lastRow="0" w:firstColumn="0" w:lastColumn="0" w:noHBand="0" w:val="0400"/>
      </w:tblPr>
      <w:tblGrid>
        <w:gridCol w:w="1171"/>
        <w:gridCol w:w="1625"/>
        <w:gridCol w:w="117"/>
        <w:gridCol w:w="993"/>
        <w:gridCol w:w="1303"/>
        <w:gridCol w:w="1599"/>
        <w:gridCol w:w="1433"/>
        <w:gridCol w:w="1409"/>
        <w:gridCol w:w="9"/>
      </w:tblGrid>
      <w:tr>
        <w:trPr>
          <w:trHeight w:val="604" w:hRule="atLeast"/>
        </w:trPr>
        <w:tc>
          <w:tcPr>
            <w:tcW w:w="2913" w:type="dxa"/>
            <w:gridSpan w:val="3"/>
            <w:tcBorders/>
            <w:shd w:fill="auto" w:val="clear"/>
          </w:tcPr>
          <w:p>
            <w:pPr>
              <w:pStyle w:val="Normal"/>
              <w:spacing w:lineRule="auto" w:line="240" w:before="0" w:after="0"/>
              <w:rPr/>
            </w:pPr>
            <w:r>
              <w:rPr>
                <w:rFonts w:ascii="Times New Roman" w:hAnsi="Times New Roman"/>
                <w:sz w:val="24"/>
                <w:szCs w:val="24"/>
                <w:lang w:val="en-US"/>
              </w:rPr>
              <w:t>Номер акта:</w:t>
            </w:r>
            <w:bookmarkStart w:id="190" w:name="147n2zr"/>
            <w:bookmarkEnd w:id="190"/>
          </w:p>
        </w:tc>
        <w:tc>
          <w:tcPr>
            <w:tcW w:w="6737" w:type="dxa"/>
            <w:gridSpan w:val="5"/>
            <w:tcBorders/>
            <w:shd w:fill="auto" w:val="clear"/>
          </w:tcPr>
          <w:p>
            <w:pPr>
              <w:pStyle w:val="Normal"/>
              <w:spacing w:lineRule="auto" w:line="240" w:before="0" w:after="0"/>
              <w:rPr/>
            </w:pPr>
            <w:r>
              <w:rPr>
                <w:rFonts w:ascii="Times New Roman" w:hAnsi="Times New Roman"/>
                <w:sz w:val="24"/>
                <w:szCs w:val="24"/>
                <w:lang w:val="en-US"/>
              </w:rPr>
              <w:t>_________</w:t>
            </w:r>
          </w:p>
        </w:tc>
        <w:tc>
          <w:tcPr>
            <w:tcW w:w="9" w:type="dxa"/>
            <w:tcBorders/>
            <w:shd w:fill="auto" w:val="clear"/>
          </w:tcPr>
          <w:p>
            <w:pPr>
              <w:pStyle w:val="Normal"/>
              <w:spacing w:lineRule="auto" w:line="240" w:before="0" w:after="0"/>
              <w:rPr/>
            </w:pPr>
            <w:r>
              <w:rPr/>
            </w:r>
          </w:p>
        </w:tc>
      </w:tr>
      <w:tr>
        <w:trPr>
          <w:trHeight w:val="492" w:hRule="atLeast"/>
        </w:trPr>
        <w:tc>
          <w:tcPr>
            <w:tcW w:w="2913" w:type="dxa"/>
            <w:gridSpan w:val="3"/>
            <w:tcBorders/>
            <w:shd w:fill="auto" w:val="clear"/>
          </w:tcPr>
          <w:p>
            <w:pPr>
              <w:pStyle w:val="Normal"/>
              <w:spacing w:lineRule="auto" w:line="240" w:before="0" w:after="0"/>
              <w:rPr/>
            </w:pPr>
            <w:r>
              <w:rPr>
                <w:rFonts w:ascii="Times New Roman" w:hAnsi="Times New Roman"/>
                <w:sz w:val="24"/>
                <w:szCs w:val="24"/>
                <w:lang w:val="en-US"/>
              </w:rPr>
              <w:t>Дата акта:</w:t>
            </w:r>
          </w:p>
        </w:tc>
        <w:tc>
          <w:tcPr>
            <w:tcW w:w="6737" w:type="dxa"/>
            <w:gridSpan w:val="5"/>
            <w:tcBorders/>
            <w:shd w:fill="auto" w:val="clear"/>
          </w:tcPr>
          <w:p>
            <w:pPr>
              <w:pStyle w:val="Normal"/>
              <w:spacing w:lineRule="auto" w:line="240" w:before="0" w:after="0"/>
              <w:rPr/>
            </w:pPr>
            <w:bookmarkStart w:id="191" w:name="__DdeLink__453_882290255"/>
            <w:r>
              <w:rPr>
                <w:rFonts w:ascii="Times New Roman" w:hAnsi="Times New Roman"/>
                <w:sz w:val="24"/>
                <w:szCs w:val="24"/>
                <w:highlight w:val="white"/>
                <w:lang w:val="en-US" w:eastAsia="uk-UA"/>
              </w:rPr>
              <w:t>__.__.20__</w:t>
            </w:r>
            <w:bookmarkEnd w:id="191"/>
          </w:p>
        </w:tc>
        <w:tc>
          <w:tcPr>
            <w:tcW w:w="9" w:type="dxa"/>
            <w:tcBorders/>
            <w:shd w:fill="auto" w:val="clear"/>
          </w:tcPr>
          <w:p>
            <w:pPr>
              <w:pStyle w:val="Normal"/>
              <w:spacing w:lineRule="auto" w:line="240" w:before="0" w:after="0"/>
              <w:rPr/>
            </w:pPr>
            <w:r>
              <w:rPr/>
            </w:r>
          </w:p>
        </w:tc>
      </w:tr>
      <w:tr>
        <w:trPr>
          <w:trHeight w:val="574" w:hRule="atLeast"/>
        </w:trPr>
        <w:tc>
          <w:tcPr>
            <w:tcW w:w="2913" w:type="dxa"/>
            <w:gridSpan w:val="3"/>
            <w:tcBorders/>
            <w:shd w:fill="auto" w:val="clear"/>
          </w:tcPr>
          <w:p>
            <w:pPr>
              <w:pStyle w:val="Normal"/>
              <w:spacing w:lineRule="auto" w:line="240" w:before="0" w:after="0"/>
              <w:rPr/>
            </w:pPr>
            <w:r>
              <w:rPr>
                <w:rFonts w:ascii="Times New Roman" w:hAnsi="Times New Roman"/>
                <w:sz w:val="24"/>
                <w:szCs w:val="24"/>
                <w:lang w:val="en-US"/>
              </w:rPr>
              <w:t>Установа:</w:t>
            </w:r>
          </w:p>
        </w:tc>
        <w:tc>
          <w:tcPr>
            <w:tcW w:w="6737" w:type="dxa"/>
            <w:gridSpan w:val="5"/>
            <w:tcBorders/>
            <w:shd w:fill="auto" w:val="clear"/>
          </w:tcPr>
          <w:p>
            <w:pPr>
              <w:pStyle w:val="Normal"/>
              <w:keepNext w:val="true"/>
              <w:keepLines/>
              <w:spacing w:lineRule="auto" w:line="240" w:before="0" w:after="0"/>
              <w:rPr/>
            </w:pPr>
            <w:r>
              <w:rPr>
                <w:rFonts w:ascii="Times New Roman" w:hAnsi="Times New Roman"/>
                <w:sz w:val="24"/>
                <w:szCs w:val="24"/>
                <w:highlight w:val="white"/>
                <w:lang w:eastAsia="uk-UA"/>
              </w:rPr>
              <w:t>Головне управління Держгеокадастру  у Рівненській області</w:t>
            </w:r>
          </w:p>
        </w:tc>
        <w:tc>
          <w:tcPr>
            <w:tcW w:w="9" w:type="dxa"/>
            <w:tcBorders/>
            <w:shd w:fill="auto" w:val="clear"/>
          </w:tcPr>
          <w:p>
            <w:pPr>
              <w:pStyle w:val="Normal"/>
              <w:spacing w:lineRule="auto" w:line="240" w:before="0" w:after="0"/>
              <w:rPr/>
            </w:pPr>
            <w:r>
              <w:rPr/>
            </w:r>
          </w:p>
        </w:tc>
      </w:tr>
      <w:tr>
        <w:trPr>
          <w:trHeight w:val="487" w:hRule="atLeast"/>
        </w:trPr>
        <w:tc>
          <w:tcPr>
            <w:tcW w:w="2913" w:type="dxa"/>
            <w:gridSpan w:val="3"/>
            <w:tcBorders/>
            <w:shd w:fill="auto" w:val="clear"/>
          </w:tcPr>
          <w:p>
            <w:pPr>
              <w:pStyle w:val="Normal"/>
              <w:spacing w:lineRule="auto" w:line="240" w:before="0" w:after="0"/>
              <w:rPr/>
            </w:pPr>
            <w:r>
              <w:rPr>
                <w:rFonts w:ascii="Times New Roman" w:hAnsi="Times New Roman"/>
                <w:sz w:val="24"/>
                <w:szCs w:val="24"/>
                <w:lang w:val="en-US"/>
              </w:rPr>
              <w:t>Підрозділ:</w:t>
            </w:r>
          </w:p>
        </w:tc>
        <w:tc>
          <w:tcPr>
            <w:tcW w:w="6737" w:type="dxa"/>
            <w:gridSpan w:val="5"/>
            <w:tcBorders/>
            <w:shd w:fill="auto" w:val="clear"/>
          </w:tcPr>
          <w:p>
            <w:pPr>
              <w:pStyle w:val="Normal"/>
              <w:spacing w:lineRule="auto" w:line="240" w:before="0" w:after="0"/>
              <w:rPr/>
            </w:pPr>
            <w:r>
              <w:rPr>
                <w:rFonts w:ascii="Times New Roman" w:hAnsi="Times New Roman"/>
                <w:sz w:val="24"/>
                <w:szCs w:val="24"/>
                <w:lang w:val="en-US"/>
              </w:rPr>
              <w:t>Підрозділ укладання</w:t>
            </w:r>
          </w:p>
        </w:tc>
        <w:tc>
          <w:tcPr>
            <w:tcW w:w="9" w:type="dxa"/>
            <w:tcBorders/>
            <w:shd w:fill="auto" w:val="clear"/>
          </w:tcPr>
          <w:p>
            <w:pPr>
              <w:pStyle w:val="Normal"/>
              <w:spacing w:lineRule="auto" w:line="240" w:before="0" w:after="0"/>
              <w:rPr/>
            </w:pPr>
            <w:r>
              <w:rPr/>
            </w:r>
          </w:p>
        </w:tc>
      </w:tr>
      <w:tr>
        <w:trPr/>
        <w:tc>
          <w:tcPr>
            <w:tcW w:w="2913" w:type="dxa"/>
            <w:gridSpan w:val="3"/>
            <w:tcBorders/>
            <w:shd w:fill="auto" w:val="clear"/>
          </w:tcPr>
          <w:p>
            <w:pPr>
              <w:pStyle w:val="Normal"/>
              <w:spacing w:lineRule="auto" w:line="240" w:before="0" w:after="0"/>
              <w:rPr/>
            </w:pPr>
            <w:r>
              <w:rPr>
                <w:rFonts w:ascii="Times New Roman" w:hAnsi="Times New Roman"/>
                <w:sz w:val="24"/>
                <w:szCs w:val="24"/>
                <w:lang w:val="en-US"/>
              </w:rPr>
              <w:t>Підстава:</w:t>
            </w:r>
          </w:p>
        </w:tc>
        <w:tc>
          <w:tcPr>
            <w:tcW w:w="6737" w:type="dxa"/>
            <w:gridSpan w:val="5"/>
            <w:tcBorders/>
            <w:shd w:fill="auto" w:val="clear"/>
          </w:tcPr>
          <w:p>
            <w:pPr>
              <w:pStyle w:val="Normal"/>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9" w:type="dxa"/>
            <w:tcBorders/>
            <w:shd w:fill="auto" w:val="clear"/>
          </w:tcPr>
          <w:p>
            <w:pPr>
              <w:pStyle w:val="Normal"/>
              <w:spacing w:lineRule="auto" w:line="240" w:before="0" w:after="0"/>
              <w:rPr/>
            </w:pPr>
            <w:r>
              <w:rPr/>
            </w:r>
          </w:p>
        </w:tc>
      </w:tr>
      <w:tr>
        <w:trPr/>
        <w:tc>
          <w:tcPr>
            <w:tcW w:w="2913" w:type="dxa"/>
            <w:gridSpan w:val="3"/>
            <w:tcBorders/>
            <w:shd w:fill="auto" w:val="clear"/>
            <w:vAlign w:val="bottom"/>
          </w:tcPr>
          <w:p>
            <w:pPr>
              <w:pStyle w:val="Normal"/>
              <w:spacing w:lineRule="auto" w:line="228" w:before="120" w:after="120"/>
              <w:rPr/>
            </w:pPr>
            <w:r>
              <w:rPr>
                <w:rFonts w:ascii="Times New Roman" w:hAnsi="Times New Roman"/>
                <w:sz w:val="24"/>
                <w:szCs w:val="24"/>
                <w:lang w:val="en-US"/>
              </w:rPr>
              <w:t>протокол ЕПК:</w:t>
            </w:r>
          </w:p>
        </w:tc>
        <w:tc>
          <w:tcPr>
            <w:tcW w:w="6737" w:type="dxa"/>
            <w:gridSpan w:val="5"/>
            <w:tcBorders/>
            <w:shd w:fill="auto" w:val="clear"/>
            <w:vAlign w:val="bottom"/>
          </w:tcPr>
          <w:p>
            <w:pPr>
              <w:pStyle w:val="Normal"/>
              <w:spacing w:lineRule="auto" w:line="228" w:before="0" w:after="120"/>
              <w:rPr/>
            </w:pPr>
            <w:r>
              <w:rPr>
                <w:rFonts w:ascii="Times New Roman" w:hAnsi="Times New Roman"/>
                <w:sz w:val="24"/>
                <w:szCs w:val="24"/>
                <w:lang w:val="en-US"/>
              </w:rPr>
              <w:t xml:space="preserve">№ </w:t>
            </w:r>
            <w:r>
              <w:rPr>
                <w:rFonts w:ascii="Times New Roman" w:hAnsi="Times New Roman"/>
                <w:sz w:val="24"/>
                <w:szCs w:val="24"/>
                <w:lang w:val="en-US"/>
              </w:rPr>
              <w:t xml:space="preserve">_____ від </w:t>
            </w:r>
            <w:r>
              <w:rPr>
                <w:rFonts w:ascii="Times New Roman" w:hAnsi="Times New Roman"/>
                <w:sz w:val="24"/>
                <w:szCs w:val="24"/>
                <w:highlight w:val="white"/>
                <w:lang w:val="en-US" w:eastAsia="uk-UA"/>
              </w:rPr>
              <w:t>__.__.20__</w:t>
            </w:r>
          </w:p>
        </w:tc>
        <w:tc>
          <w:tcPr>
            <w:tcW w:w="9" w:type="dxa"/>
            <w:tcBorders/>
            <w:shd w:fill="auto" w:val="clear"/>
          </w:tcPr>
          <w:p>
            <w:pPr>
              <w:pStyle w:val="Normal"/>
              <w:rPr/>
            </w:pPr>
            <w:r>
              <w:rPr/>
            </w:r>
          </w:p>
        </w:tc>
      </w:tr>
      <w:tr>
        <w:trPr>
          <w:trHeight w:val="540" w:hRule="atLeast"/>
        </w:trPr>
        <w:tc>
          <w:tcPr>
            <w:tcW w:w="1171" w:type="dxa"/>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120" w:after="60"/>
              <w:jc w:val="center"/>
              <w:rPr/>
            </w:pPr>
            <w:r>
              <w:rPr>
                <w:rFonts w:ascii="Times New Roman" w:hAnsi="Times New Roman"/>
                <w:sz w:val="24"/>
                <w:szCs w:val="24"/>
                <w:lang w:val="en-US"/>
              </w:rPr>
              <w:t>Індекс справи</w:t>
            </w:r>
            <w:bookmarkStart w:id="192" w:name="3o7alnk"/>
            <w:bookmarkEnd w:id="192"/>
          </w:p>
        </w:tc>
        <w:tc>
          <w:tcPr>
            <w:tcW w:w="1625" w:type="dxa"/>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120" w:after="60"/>
              <w:ind w:left="-108" w:right="-94" w:hanging="0"/>
              <w:jc w:val="center"/>
              <w:rPr/>
            </w:pPr>
            <w:r>
              <w:rPr>
                <w:rFonts w:ascii="Times New Roman" w:hAnsi="Times New Roman"/>
                <w:sz w:val="24"/>
                <w:szCs w:val="24"/>
                <w:lang w:val="en-US"/>
              </w:rPr>
              <w:t>Заголовок справи (тому)</w:t>
            </w:r>
          </w:p>
        </w:tc>
        <w:tc>
          <w:tcPr>
            <w:tcW w:w="1110" w:type="dxa"/>
            <w:gridSpan w:val="2"/>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120" w:after="60"/>
              <w:jc w:val="center"/>
              <w:rPr/>
            </w:pPr>
            <w:r>
              <w:rPr>
                <w:rFonts w:ascii="Times New Roman" w:hAnsi="Times New Roman"/>
                <w:sz w:val="24"/>
                <w:szCs w:val="24"/>
                <w:lang w:val="en-US"/>
              </w:rPr>
              <w:t>Дата початку</w:t>
            </w:r>
          </w:p>
        </w:tc>
        <w:tc>
          <w:tcPr>
            <w:tcW w:w="1303" w:type="dxa"/>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120" w:after="60"/>
              <w:ind w:left="-42" w:right="-33" w:hanging="0"/>
              <w:jc w:val="center"/>
              <w:rPr/>
            </w:pPr>
            <w:r>
              <w:rPr>
                <w:rFonts w:ascii="Times New Roman" w:hAnsi="Times New Roman"/>
                <w:sz w:val="24"/>
                <w:szCs w:val="24"/>
                <w:lang w:val="en-US"/>
              </w:rPr>
              <w:t>Дата закінчення</w:t>
            </w:r>
          </w:p>
        </w:tc>
        <w:tc>
          <w:tcPr>
            <w:tcW w:w="1599" w:type="dxa"/>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120" w:after="60"/>
              <w:ind w:right="-99" w:hanging="0"/>
              <w:jc w:val="center"/>
              <w:rPr/>
            </w:pPr>
            <w:r>
              <w:rPr>
                <w:rFonts w:ascii="Times New Roman" w:hAnsi="Times New Roman"/>
                <w:sz w:val="24"/>
                <w:szCs w:val="24"/>
                <w:lang w:val="en-US"/>
              </w:rPr>
              <w:t>Кількість справ (томів)</w:t>
            </w:r>
          </w:p>
        </w:tc>
        <w:tc>
          <w:tcPr>
            <w:tcW w:w="1433" w:type="dxa"/>
            <w:tcBorders>
              <w:top w:val="single" w:sz="6" w:space="0" w:color="000001"/>
              <w:left w:val="single" w:sz="6" w:space="0" w:color="000001"/>
              <w:bottom w:val="single" w:sz="6" w:space="0" w:color="000001"/>
              <w:insideH w:val="single" w:sz="6" w:space="0" w:color="000001"/>
            </w:tcBorders>
            <w:shd w:fill="auto" w:val="clear"/>
            <w:tcMar>
              <w:top w:w="55" w:type="dxa"/>
              <w:bottom w:w="55" w:type="dxa"/>
            </w:tcMar>
            <w:vAlign w:val="center"/>
          </w:tcPr>
          <w:p>
            <w:pPr>
              <w:pStyle w:val="Normal"/>
              <w:spacing w:lineRule="auto" w:line="228" w:before="120" w:after="60"/>
              <w:jc w:val="center"/>
              <w:rPr/>
            </w:pPr>
            <w:r>
              <w:rPr>
                <w:rFonts w:ascii="Times New Roman" w:hAnsi="Times New Roman"/>
                <w:sz w:val="24"/>
                <w:szCs w:val="24"/>
                <w:lang w:val="en-US"/>
              </w:rPr>
              <w:t>Строк зберігання</w:t>
            </w:r>
          </w:p>
        </w:tc>
        <w:tc>
          <w:tcPr>
            <w:tcW w:w="14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55" w:type="dxa"/>
              <w:bottom w:w="55" w:type="dxa"/>
            </w:tcMar>
            <w:vAlign w:val="center"/>
          </w:tcPr>
          <w:p>
            <w:pPr>
              <w:pStyle w:val="Normal"/>
              <w:spacing w:lineRule="auto" w:line="228" w:before="120" w:after="60"/>
              <w:jc w:val="center"/>
              <w:rPr/>
            </w:pPr>
            <w:r>
              <w:rPr>
                <w:rFonts w:ascii="Times New Roman" w:hAnsi="Times New Roman"/>
                <w:sz w:val="24"/>
                <w:szCs w:val="24"/>
                <w:lang w:val="en-US"/>
              </w:rPr>
              <w:t>Робочі позначки</w:t>
            </w:r>
          </w:p>
        </w:tc>
      </w:tr>
    </w:tbl>
    <w:p>
      <w:pPr>
        <w:pStyle w:val="Normal"/>
        <w:widowControl w:val="false"/>
        <w:spacing w:lineRule="auto" w:line="228"/>
        <w:rPr>
          <w:rFonts w:ascii="Times New Roman" w:hAnsi="Times New Roman"/>
          <w:sz w:val="24"/>
          <w:szCs w:val="24"/>
          <w:lang w:val="en-US"/>
        </w:rPr>
      </w:pPr>
      <w:r>
        <w:rPr>
          <w:rFonts w:ascii="Times New Roman" w:hAnsi="Times New Roman"/>
          <w:sz w:val="24"/>
          <w:szCs w:val="24"/>
          <w:lang w:val="en-US"/>
        </w:rPr>
      </w:r>
      <w:bookmarkStart w:id="193" w:name="23ckvvd"/>
      <w:bookmarkStart w:id="194" w:name="23ckvvd"/>
      <w:bookmarkEnd w:id="194"/>
    </w:p>
    <w:tbl>
      <w:tblPr>
        <w:tblW w:w="9645" w:type="dxa"/>
        <w:jc w:val="left"/>
        <w:tblInd w:w="0" w:type="dxa"/>
        <w:tblBorders/>
        <w:tblCellMar>
          <w:top w:w="0" w:type="dxa"/>
          <w:left w:w="113" w:type="dxa"/>
          <w:bottom w:w="0" w:type="dxa"/>
          <w:right w:w="108" w:type="dxa"/>
        </w:tblCellMar>
        <w:tblLook w:firstRow="0" w:noVBand="1" w:lastRow="0" w:firstColumn="0" w:lastColumn="0" w:noHBand="0" w:val="0400"/>
      </w:tblPr>
      <w:tblGrid>
        <w:gridCol w:w="4094"/>
        <w:gridCol w:w="5550"/>
      </w:tblGrid>
      <w:tr>
        <w:trPr>
          <w:trHeight w:val="578" w:hRule="atLeast"/>
        </w:trPr>
        <w:tc>
          <w:tcPr>
            <w:tcW w:w="4094" w:type="dxa"/>
            <w:tcBorders/>
            <w:shd w:fill="auto" w:val="clear"/>
          </w:tcPr>
          <w:p>
            <w:pPr>
              <w:pStyle w:val="Normal"/>
              <w:spacing w:lineRule="auto" w:line="228" w:before="120" w:after="0"/>
              <w:rPr/>
            </w:pPr>
            <w:r>
              <w:rPr>
                <w:rFonts w:ascii="Times New Roman" w:hAnsi="Times New Roman"/>
                <w:sz w:val="24"/>
                <w:szCs w:val="24"/>
                <w:lang w:val="en-US"/>
              </w:rPr>
              <w:t>Разом до знищення</w:t>
            </w:r>
          </w:p>
        </w:tc>
        <w:tc>
          <w:tcPr>
            <w:tcW w:w="5550" w:type="dxa"/>
            <w:tcBorders/>
            <w:shd w:fill="auto" w:val="clear"/>
          </w:tcPr>
          <w:p>
            <w:pPr>
              <w:pStyle w:val="Normal"/>
              <w:spacing w:lineRule="auto" w:line="228" w:before="120" w:after="0"/>
              <w:rPr/>
            </w:pPr>
            <w:r>
              <w:rPr>
                <w:rFonts w:ascii="Times New Roman" w:hAnsi="Times New Roman"/>
                <w:sz w:val="24"/>
                <w:szCs w:val="24"/>
                <w:lang w:val="en-US"/>
              </w:rPr>
              <w:t>__ справ за 20__—20__ рік</w:t>
            </w:r>
          </w:p>
        </w:tc>
      </w:tr>
      <w:tr>
        <w:trPr>
          <w:trHeight w:val="417" w:hRule="atLeast"/>
        </w:trPr>
        <w:tc>
          <w:tcPr>
            <w:tcW w:w="4094" w:type="dxa"/>
            <w:tcBorders/>
            <w:shd w:fill="auto" w:val="clear"/>
          </w:tcPr>
          <w:p>
            <w:pPr>
              <w:pStyle w:val="Normal"/>
              <w:spacing w:lineRule="auto" w:line="228" w:before="80" w:after="0"/>
              <w:rPr/>
            </w:pPr>
            <w:r>
              <w:rPr>
                <w:rFonts w:ascii="Times New Roman" w:hAnsi="Times New Roman"/>
                <w:sz w:val="24"/>
                <w:szCs w:val="24"/>
                <w:lang w:val="en-US"/>
              </w:rPr>
              <w:t>Кількість документів</w:t>
            </w:r>
          </w:p>
        </w:tc>
        <w:tc>
          <w:tcPr>
            <w:tcW w:w="5550" w:type="dxa"/>
            <w:tcBorders/>
            <w:shd w:fill="auto" w:val="clear"/>
          </w:tcPr>
          <w:p>
            <w:pPr>
              <w:pStyle w:val="Normal"/>
              <w:spacing w:lineRule="auto" w:line="228" w:before="80" w:after="0"/>
              <w:rPr/>
            </w:pPr>
            <w:r>
              <w:rPr>
                <w:rFonts w:ascii="Times New Roman" w:hAnsi="Times New Roman"/>
                <w:sz w:val="24"/>
                <w:szCs w:val="24"/>
                <w:lang w:val="en-US"/>
              </w:rPr>
              <w:t>____________________ (словами)</w:t>
            </w:r>
          </w:p>
        </w:tc>
      </w:tr>
      <w:tr>
        <w:trPr>
          <w:trHeight w:val="436" w:hRule="atLeast"/>
        </w:trPr>
        <w:tc>
          <w:tcPr>
            <w:tcW w:w="4094" w:type="dxa"/>
            <w:tcBorders/>
            <w:shd w:fill="auto" w:val="clear"/>
          </w:tcPr>
          <w:p>
            <w:pPr>
              <w:pStyle w:val="Normal"/>
              <w:spacing w:lineRule="auto" w:line="228" w:before="80" w:after="0"/>
              <w:rPr/>
            </w:pPr>
            <w:r>
              <w:rPr>
                <w:rFonts w:ascii="Times New Roman" w:hAnsi="Times New Roman"/>
                <w:sz w:val="24"/>
                <w:szCs w:val="24"/>
                <w:lang w:val="en-US"/>
              </w:rPr>
              <w:t>Приймально-здавальна накладна:</w:t>
            </w:r>
          </w:p>
        </w:tc>
        <w:tc>
          <w:tcPr>
            <w:tcW w:w="5550" w:type="dxa"/>
            <w:tcBorders/>
            <w:shd w:fill="auto" w:val="clear"/>
          </w:tcPr>
          <w:p>
            <w:pPr>
              <w:pStyle w:val="Normal"/>
              <w:spacing w:lineRule="auto" w:line="228" w:before="80" w:after="0"/>
              <w:rPr/>
            </w:pPr>
            <w:r>
              <w:rPr>
                <w:rFonts w:ascii="Times New Roman" w:hAnsi="Times New Roman"/>
                <w:sz w:val="24"/>
                <w:szCs w:val="24"/>
                <w:lang w:val="en-US"/>
              </w:rPr>
              <w:t xml:space="preserve">№ </w:t>
            </w:r>
            <w:r>
              <w:rPr>
                <w:rFonts w:ascii="Times New Roman" w:hAnsi="Times New Roman"/>
                <w:sz w:val="24"/>
                <w:szCs w:val="24"/>
                <w:lang w:val="en-US"/>
              </w:rPr>
              <w:t>___ від ____20__*</w:t>
            </w:r>
          </w:p>
        </w:tc>
      </w:tr>
      <w:tr>
        <w:trPr/>
        <w:tc>
          <w:tcPr>
            <w:tcW w:w="4094" w:type="dxa"/>
            <w:tcBorders/>
            <w:shd w:fill="auto" w:val="clear"/>
          </w:tcPr>
          <w:p>
            <w:pPr>
              <w:pStyle w:val="Normal"/>
              <w:spacing w:lineRule="auto" w:line="228" w:before="80" w:after="0"/>
              <w:rPr/>
            </w:pPr>
            <w:r>
              <w:rPr>
                <w:rFonts w:ascii="Times New Roman" w:hAnsi="Times New Roman"/>
                <w:sz w:val="24"/>
                <w:szCs w:val="24"/>
                <w:lang w:val="en-US"/>
              </w:rPr>
              <w:t>Метод знищення</w:t>
            </w:r>
          </w:p>
        </w:tc>
        <w:tc>
          <w:tcPr>
            <w:tcW w:w="5550" w:type="dxa"/>
            <w:tcBorders/>
            <w:shd w:fill="auto" w:val="clear"/>
          </w:tcPr>
          <w:p>
            <w:pPr>
              <w:pStyle w:val="Normal"/>
              <w:spacing w:lineRule="auto" w:line="228" w:before="80" w:after="0"/>
              <w:rPr/>
            </w:pPr>
            <w:r>
              <w:rPr>
                <w:rFonts w:ascii="Times New Roman" w:hAnsi="Times New Roman"/>
                <w:sz w:val="24"/>
                <w:szCs w:val="24"/>
                <w:lang w:val="en-US"/>
              </w:rPr>
              <w:t>видалення з бази даних</w:t>
            </w:r>
          </w:p>
        </w:tc>
      </w:tr>
    </w:tbl>
    <w:p>
      <w:pPr>
        <w:pStyle w:val="Normal"/>
        <w:shd w:val="clear" w:color="auto" w:fill="FFFFFF"/>
        <w:spacing w:lineRule="auto" w:line="228" w:before="120" w:after="120"/>
        <w:rPr/>
      </w:pPr>
      <w:bookmarkStart w:id="195" w:name="ihv636"/>
      <w:bookmarkEnd w:id="195"/>
      <w:r>
        <w:rPr>
          <w:rFonts w:ascii="Times New Roman" w:hAnsi="Times New Roman"/>
          <w:sz w:val="24"/>
          <w:szCs w:val="24"/>
          <w:lang w:val="en-US"/>
        </w:rPr>
        <w:t>Кваліфіковані електронні підписи</w:t>
      </w:r>
    </w:p>
    <w:tbl>
      <w:tblPr>
        <w:tblW w:w="9645" w:type="dxa"/>
        <w:jc w:val="left"/>
        <w:tblInd w:w="0" w:type="dxa"/>
        <w:tblBorders/>
        <w:tblCellMar>
          <w:top w:w="0" w:type="dxa"/>
          <w:left w:w="108" w:type="dxa"/>
          <w:bottom w:w="0" w:type="dxa"/>
          <w:right w:w="108" w:type="dxa"/>
        </w:tblCellMar>
        <w:tblLook w:firstRow="0" w:noVBand="1" w:lastRow="0" w:firstColumn="0" w:lastColumn="0" w:noHBand="0" w:val="0400"/>
      </w:tblPr>
      <w:tblGrid>
        <w:gridCol w:w="5232"/>
        <w:gridCol w:w="2638"/>
        <w:gridCol w:w="1775"/>
      </w:tblGrid>
      <w:tr>
        <w:trPr/>
        <w:tc>
          <w:tcPr>
            <w:tcW w:w="5232" w:type="dxa"/>
            <w:tcBorders/>
            <w:shd w:fill="auto" w:val="clear"/>
            <w:vAlign w:val="center"/>
          </w:tcPr>
          <w:p>
            <w:pPr>
              <w:pStyle w:val="Normal"/>
              <w:spacing w:lineRule="auto" w:line="228" w:before="60" w:after="0"/>
              <w:jc w:val="center"/>
              <w:rPr/>
            </w:pPr>
            <w:r>
              <w:rPr>
                <w:rFonts w:ascii="Times New Roman" w:hAnsi="Times New Roman"/>
                <w:i/>
                <w:sz w:val="24"/>
                <w:szCs w:val="24"/>
                <w:lang w:val="en-US"/>
              </w:rPr>
              <w:t>(посада)</w:t>
            </w:r>
            <w:bookmarkStart w:id="196" w:name="32hioqz"/>
            <w:bookmarkEnd w:id="196"/>
          </w:p>
        </w:tc>
        <w:tc>
          <w:tcPr>
            <w:tcW w:w="2638" w:type="dxa"/>
            <w:tcBorders/>
            <w:shd w:fill="auto" w:val="clear"/>
            <w:vAlign w:val="center"/>
          </w:tcPr>
          <w:p>
            <w:pPr>
              <w:pStyle w:val="Normal"/>
              <w:spacing w:lineRule="auto" w:line="228" w:before="60" w:after="0"/>
              <w:jc w:val="center"/>
              <w:rPr/>
            </w:pPr>
            <w:r>
              <w:rPr>
                <w:rFonts w:ascii="Times New Roman" w:hAnsi="Times New Roman"/>
                <w:i/>
                <w:sz w:val="24"/>
                <w:szCs w:val="24"/>
                <w:lang w:val="en-US"/>
              </w:rPr>
              <w:t xml:space="preserve">(кваліфікована електронна </w:t>
              <w:br/>
              <w:t>позначка часу)</w:t>
            </w:r>
          </w:p>
        </w:tc>
        <w:tc>
          <w:tcPr>
            <w:tcW w:w="1775" w:type="dxa"/>
            <w:tcBorders/>
            <w:shd w:fill="auto" w:val="clear"/>
            <w:vAlign w:val="center"/>
          </w:tcPr>
          <w:p>
            <w:pPr>
              <w:pStyle w:val="Normal"/>
              <w:spacing w:lineRule="auto" w:line="228" w:before="60" w:after="0"/>
              <w:jc w:val="center"/>
              <w:rPr/>
            </w:pPr>
            <w:r>
              <w:rPr>
                <w:rFonts w:ascii="Times New Roman" w:hAnsi="Times New Roman"/>
                <w:i/>
                <w:sz w:val="24"/>
                <w:szCs w:val="24"/>
                <w:lang w:val="en-US"/>
              </w:rPr>
              <w:t>(статус)</w:t>
            </w:r>
          </w:p>
        </w:tc>
      </w:tr>
      <w:tr>
        <w:trPr>
          <w:trHeight w:val="428" w:hRule="atLeast"/>
        </w:trPr>
        <w:tc>
          <w:tcPr>
            <w:tcW w:w="5232" w:type="dxa"/>
            <w:tcBorders/>
            <w:shd w:fill="auto" w:val="clear"/>
          </w:tcPr>
          <w:p>
            <w:pPr>
              <w:pStyle w:val="Normal"/>
              <w:spacing w:lineRule="auto" w:line="228" w:before="60" w:after="0"/>
              <w:rPr/>
            </w:pPr>
            <w:r>
              <w:rPr>
                <w:rFonts w:ascii="Times New Roman" w:hAnsi="Times New Roman"/>
                <w:sz w:val="24"/>
                <w:szCs w:val="24"/>
                <w:lang w:val="en-US"/>
              </w:rPr>
              <w:t>головний спеціаліст**</w:t>
            </w:r>
          </w:p>
        </w:tc>
        <w:tc>
          <w:tcPr>
            <w:tcW w:w="2638" w:type="dxa"/>
            <w:tcBorders/>
            <w:shd w:fill="auto" w:val="clear"/>
          </w:tcPr>
          <w:p>
            <w:pPr>
              <w:pStyle w:val="Normal"/>
              <w:spacing w:lineRule="auto" w:line="228" w:before="60" w:after="0"/>
              <w:jc w:val="center"/>
              <w:rPr/>
            </w:pPr>
            <w:r>
              <w:rPr>
                <w:rFonts w:ascii="Times New Roman" w:hAnsi="Times New Roman"/>
                <w:sz w:val="24"/>
                <w:szCs w:val="24"/>
                <w:lang w:val="en-US"/>
              </w:rPr>
              <w:t>__:__ __.__.20__</w:t>
            </w:r>
          </w:p>
        </w:tc>
        <w:tc>
          <w:tcPr>
            <w:tcW w:w="1775" w:type="dxa"/>
            <w:tcBorders/>
            <w:shd w:fill="auto" w:val="clear"/>
          </w:tcPr>
          <w:p>
            <w:pPr>
              <w:pStyle w:val="Normal"/>
              <w:spacing w:lineRule="auto" w:line="228" w:before="60" w:after="0"/>
              <w:jc w:val="center"/>
              <w:rPr/>
            </w:pPr>
            <w:r>
              <w:rPr>
                <w:rFonts w:ascii="Times New Roman" w:hAnsi="Times New Roman"/>
                <w:sz w:val="24"/>
                <w:szCs w:val="24"/>
                <w:lang w:val="en-US"/>
              </w:rPr>
              <w:t>підтверджено</w:t>
            </w:r>
          </w:p>
        </w:tc>
      </w:tr>
      <w:tr>
        <w:trPr>
          <w:trHeight w:val="421" w:hRule="atLeast"/>
        </w:trPr>
        <w:tc>
          <w:tcPr>
            <w:tcW w:w="5232" w:type="dxa"/>
            <w:tcBorders/>
            <w:shd w:fill="auto" w:val="clear"/>
          </w:tcPr>
          <w:p>
            <w:pPr>
              <w:pStyle w:val="Normal"/>
              <w:spacing w:lineRule="auto" w:line="228" w:before="60" w:after="0"/>
              <w:rPr/>
            </w:pPr>
            <w:r>
              <w:rPr>
                <w:rFonts w:ascii="Times New Roman" w:hAnsi="Times New Roman"/>
                <w:sz w:val="24"/>
                <w:szCs w:val="24"/>
                <w:lang w:val="en-US"/>
              </w:rPr>
              <w:t>головний спеціаліст***</w:t>
            </w:r>
          </w:p>
        </w:tc>
        <w:tc>
          <w:tcPr>
            <w:tcW w:w="2638" w:type="dxa"/>
            <w:tcBorders/>
            <w:shd w:fill="auto" w:val="clear"/>
          </w:tcPr>
          <w:p>
            <w:pPr>
              <w:pStyle w:val="Normal"/>
              <w:spacing w:lineRule="auto" w:line="228" w:before="60" w:after="0"/>
              <w:jc w:val="center"/>
              <w:rPr/>
            </w:pPr>
            <w:r>
              <w:rPr>
                <w:rFonts w:ascii="Times New Roman" w:hAnsi="Times New Roman"/>
                <w:sz w:val="24"/>
                <w:szCs w:val="24"/>
                <w:lang w:val="en-US"/>
              </w:rPr>
              <w:t>__:__ __.__.20__</w:t>
            </w:r>
          </w:p>
        </w:tc>
        <w:tc>
          <w:tcPr>
            <w:tcW w:w="1775" w:type="dxa"/>
            <w:tcBorders/>
            <w:shd w:fill="auto" w:val="clear"/>
          </w:tcPr>
          <w:p>
            <w:pPr>
              <w:pStyle w:val="Normal"/>
              <w:spacing w:lineRule="auto" w:line="228" w:before="60" w:after="0"/>
              <w:jc w:val="center"/>
              <w:rPr/>
            </w:pPr>
            <w:r>
              <w:rPr>
                <w:rFonts w:ascii="Times New Roman" w:hAnsi="Times New Roman"/>
                <w:sz w:val="24"/>
                <w:szCs w:val="24"/>
                <w:lang w:val="en-US"/>
              </w:rPr>
              <w:t>підтверджено</w:t>
            </w:r>
          </w:p>
        </w:tc>
      </w:tr>
      <w:tr>
        <w:trPr>
          <w:trHeight w:val="413" w:hRule="atLeast"/>
        </w:trPr>
        <w:tc>
          <w:tcPr>
            <w:tcW w:w="5232" w:type="dxa"/>
            <w:tcBorders/>
            <w:shd w:fill="auto" w:val="clear"/>
          </w:tcPr>
          <w:p>
            <w:pPr>
              <w:pStyle w:val="Normal"/>
              <w:spacing w:lineRule="auto" w:line="228" w:before="60" w:after="0"/>
              <w:rPr/>
            </w:pPr>
            <w:r>
              <w:rPr>
                <w:rFonts w:ascii="Times New Roman" w:hAnsi="Times New Roman"/>
                <w:sz w:val="24"/>
                <w:szCs w:val="24"/>
                <w:lang w:val="en-US"/>
              </w:rPr>
              <w:t>керівник підрозділу укладання</w:t>
            </w:r>
          </w:p>
        </w:tc>
        <w:tc>
          <w:tcPr>
            <w:tcW w:w="2638" w:type="dxa"/>
            <w:tcBorders/>
            <w:shd w:fill="auto" w:val="clear"/>
          </w:tcPr>
          <w:p>
            <w:pPr>
              <w:pStyle w:val="Normal"/>
              <w:spacing w:lineRule="auto" w:line="228" w:before="60" w:after="0"/>
              <w:jc w:val="center"/>
              <w:rPr/>
            </w:pPr>
            <w:r>
              <w:rPr>
                <w:rFonts w:ascii="Times New Roman" w:hAnsi="Times New Roman"/>
                <w:sz w:val="24"/>
                <w:szCs w:val="24"/>
                <w:lang w:val="en-US"/>
              </w:rPr>
              <w:t>__:__ __.__.20__</w:t>
            </w:r>
          </w:p>
        </w:tc>
        <w:tc>
          <w:tcPr>
            <w:tcW w:w="1775" w:type="dxa"/>
            <w:tcBorders/>
            <w:shd w:fill="auto" w:val="clear"/>
          </w:tcPr>
          <w:p>
            <w:pPr>
              <w:pStyle w:val="Normal"/>
              <w:spacing w:lineRule="auto" w:line="228" w:before="60" w:after="0"/>
              <w:jc w:val="center"/>
              <w:rPr/>
            </w:pPr>
            <w:r>
              <w:rPr>
                <w:rFonts w:ascii="Times New Roman" w:hAnsi="Times New Roman"/>
                <w:sz w:val="24"/>
                <w:szCs w:val="24"/>
                <w:lang w:val="en-US"/>
              </w:rPr>
              <w:t>підтверджено</w:t>
            </w:r>
          </w:p>
        </w:tc>
      </w:tr>
      <w:tr>
        <w:trPr>
          <w:trHeight w:val="560" w:hRule="atLeast"/>
        </w:trPr>
        <w:tc>
          <w:tcPr>
            <w:tcW w:w="5232" w:type="dxa"/>
            <w:tcBorders/>
            <w:shd w:fill="auto" w:val="clear"/>
          </w:tcPr>
          <w:p>
            <w:pPr>
              <w:pStyle w:val="Normal"/>
              <w:spacing w:lineRule="auto" w:line="228" w:before="60" w:after="0"/>
              <w:rPr/>
            </w:pPr>
            <w:r>
              <w:rPr>
                <w:rFonts w:ascii="Times New Roman" w:hAnsi="Times New Roman"/>
                <w:sz w:val="24"/>
                <w:szCs w:val="24"/>
                <w:lang w:val="en-US"/>
              </w:rPr>
              <w:t>керівник служби діловодства</w:t>
            </w:r>
          </w:p>
        </w:tc>
        <w:tc>
          <w:tcPr>
            <w:tcW w:w="2638" w:type="dxa"/>
            <w:tcBorders/>
            <w:shd w:fill="auto" w:val="clear"/>
          </w:tcPr>
          <w:p>
            <w:pPr>
              <w:pStyle w:val="Normal"/>
              <w:spacing w:lineRule="auto" w:line="228" w:before="60" w:after="0"/>
              <w:jc w:val="center"/>
              <w:rPr/>
            </w:pPr>
            <w:r>
              <w:rPr>
                <w:rFonts w:ascii="Times New Roman" w:hAnsi="Times New Roman"/>
                <w:sz w:val="24"/>
                <w:szCs w:val="24"/>
                <w:lang w:val="en-US"/>
              </w:rPr>
              <w:t>__:__ __.__.20__</w:t>
            </w:r>
          </w:p>
        </w:tc>
        <w:tc>
          <w:tcPr>
            <w:tcW w:w="1775" w:type="dxa"/>
            <w:tcBorders/>
            <w:shd w:fill="auto" w:val="clear"/>
          </w:tcPr>
          <w:p>
            <w:pPr>
              <w:pStyle w:val="Normal"/>
              <w:spacing w:lineRule="auto" w:line="228" w:before="60" w:after="0"/>
              <w:jc w:val="center"/>
              <w:rPr/>
            </w:pPr>
            <w:r>
              <w:rPr>
                <w:rFonts w:ascii="Times New Roman" w:hAnsi="Times New Roman"/>
                <w:sz w:val="24"/>
                <w:szCs w:val="24"/>
                <w:lang w:val="en-US"/>
              </w:rPr>
              <w:t>підтверджено</w:t>
            </w:r>
          </w:p>
        </w:tc>
      </w:tr>
      <w:tr>
        <w:trPr/>
        <w:tc>
          <w:tcPr>
            <w:tcW w:w="5232" w:type="dxa"/>
            <w:tcBorders/>
            <w:shd w:fill="auto" w:val="clear"/>
          </w:tcPr>
          <w:p>
            <w:pPr>
              <w:pStyle w:val="Normal"/>
              <w:spacing w:lineRule="auto" w:line="228" w:before="60" w:after="0"/>
              <w:rPr/>
            </w:pPr>
            <w:r>
              <w:rPr>
                <w:rFonts w:ascii="Times New Roman" w:hAnsi="Times New Roman"/>
                <w:sz w:val="24"/>
                <w:szCs w:val="24"/>
                <w:lang w:val="ru-RU"/>
              </w:rPr>
              <w:t xml:space="preserve">Начальник Головного </w:t>
            </w:r>
            <w:r>
              <w:rPr>
                <w:rFonts w:ascii="Times New Roman" w:hAnsi="Times New Roman"/>
                <w:sz w:val="24"/>
                <w:szCs w:val="24"/>
                <w:lang w:val="uk-UA"/>
              </w:rPr>
              <w:t>управління</w:t>
            </w:r>
            <w:bookmarkStart w:id="197" w:name="_GoBack18"/>
            <w:bookmarkEnd w:id="197"/>
            <w:r>
              <w:rPr>
                <w:rFonts w:ascii="Times New Roman" w:hAnsi="Times New Roman"/>
                <w:sz w:val="24"/>
                <w:szCs w:val="24"/>
                <w:lang w:val="ru-RU"/>
              </w:rPr>
              <w:t>****</w:t>
            </w:r>
          </w:p>
        </w:tc>
        <w:tc>
          <w:tcPr>
            <w:tcW w:w="2638" w:type="dxa"/>
            <w:tcBorders/>
            <w:shd w:fill="auto" w:val="clear"/>
          </w:tcPr>
          <w:p>
            <w:pPr>
              <w:pStyle w:val="Normal"/>
              <w:spacing w:lineRule="auto" w:line="228" w:before="60" w:after="0"/>
              <w:jc w:val="center"/>
              <w:rPr/>
            </w:pPr>
            <w:r>
              <w:rPr>
                <w:rFonts w:ascii="Times New Roman" w:hAnsi="Times New Roman"/>
                <w:sz w:val="24"/>
                <w:szCs w:val="24"/>
                <w:lang w:val="en-US"/>
              </w:rPr>
              <w:t>__:__ __.__.20__</w:t>
            </w:r>
          </w:p>
        </w:tc>
        <w:tc>
          <w:tcPr>
            <w:tcW w:w="1775" w:type="dxa"/>
            <w:tcBorders/>
            <w:shd w:fill="auto" w:val="clear"/>
          </w:tcPr>
          <w:p>
            <w:pPr>
              <w:pStyle w:val="Normal"/>
              <w:spacing w:lineRule="auto" w:line="228" w:before="60" w:after="0"/>
              <w:jc w:val="center"/>
              <w:rPr/>
            </w:pPr>
            <w:r>
              <w:rPr>
                <w:rFonts w:ascii="Times New Roman" w:hAnsi="Times New Roman"/>
                <w:sz w:val="24"/>
                <w:szCs w:val="24"/>
                <w:lang w:val="en-US"/>
              </w:rPr>
              <w:t>підтверджено</w:t>
            </w:r>
          </w:p>
        </w:tc>
      </w:tr>
      <w:tr>
        <w:trPr>
          <w:trHeight w:val="520" w:hRule="atLeast"/>
        </w:trPr>
        <w:tc>
          <w:tcPr>
            <w:tcW w:w="5232" w:type="dxa"/>
            <w:tcBorders/>
            <w:shd w:fill="auto" w:val="clear"/>
          </w:tcPr>
          <w:p>
            <w:pPr>
              <w:pStyle w:val="Normal"/>
              <w:spacing w:lineRule="auto" w:line="228" w:before="60" w:after="0"/>
              <w:rPr/>
            </w:pPr>
            <w:r>
              <w:rPr>
                <w:rFonts w:ascii="Times New Roman" w:hAnsi="Times New Roman"/>
                <w:sz w:val="24"/>
                <w:szCs w:val="24"/>
                <w:lang w:val="en-US"/>
              </w:rPr>
              <w:t>головний спеціаліст*****</w:t>
            </w:r>
          </w:p>
        </w:tc>
        <w:tc>
          <w:tcPr>
            <w:tcW w:w="2638" w:type="dxa"/>
            <w:tcBorders/>
            <w:shd w:fill="auto" w:val="clear"/>
          </w:tcPr>
          <w:p>
            <w:pPr>
              <w:pStyle w:val="Normal"/>
              <w:spacing w:lineRule="auto" w:line="228" w:before="60" w:after="0"/>
              <w:jc w:val="center"/>
              <w:rPr/>
            </w:pPr>
            <w:r>
              <w:rPr>
                <w:rFonts w:ascii="Times New Roman" w:hAnsi="Times New Roman"/>
                <w:sz w:val="24"/>
                <w:szCs w:val="24"/>
                <w:lang w:val="en-US"/>
              </w:rPr>
              <w:t>__:__ __.__.20__</w:t>
            </w:r>
          </w:p>
        </w:tc>
        <w:tc>
          <w:tcPr>
            <w:tcW w:w="1775" w:type="dxa"/>
            <w:tcBorders/>
            <w:shd w:fill="auto" w:val="clear"/>
          </w:tcPr>
          <w:p>
            <w:pPr>
              <w:pStyle w:val="Normal"/>
              <w:spacing w:lineRule="auto" w:line="228" w:before="60" w:after="0"/>
              <w:jc w:val="center"/>
              <w:rPr/>
            </w:pPr>
            <w:r>
              <w:rPr>
                <w:rFonts w:ascii="Times New Roman" w:hAnsi="Times New Roman"/>
                <w:sz w:val="24"/>
                <w:szCs w:val="24"/>
                <w:lang w:val="ru-RU"/>
              </w:rPr>
              <w:t>п</w:t>
            </w:r>
            <w:r>
              <w:rPr>
                <w:rFonts w:ascii="Times New Roman" w:hAnsi="Times New Roman"/>
                <w:sz w:val="24"/>
                <w:szCs w:val="24"/>
                <w:lang w:val="en-US"/>
              </w:rPr>
              <w:t>ідтверджено</w:t>
            </w:r>
          </w:p>
        </w:tc>
      </w:tr>
    </w:tbl>
    <w:p>
      <w:pPr>
        <w:pStyle w:val="Normal"/>
        <w:shd w:val="clear" w:color="auto" w:fill="FFFFFF"/>
        <w:spacing w:lineRule="auto" w:line="228"/>
        <w:jc w:val="both"/>
        <w:rPr/>
      </w:pPr>
      <w:bookmarkStart w:id="198" w:name="1hmsyys"/>
      <w:bookmarkEnd w:id="198"/>
      <w:r>
        <w:rPr>
          <w:rFonts w:ascii="Times New Roman" w:hAnsi="Times New Roman"/>
          <w:sz w:val="20"/>
          <w:lang w:val="en-US"/>
        </w:rPr>
        <w:t>__________ </w:t>
        <w:br/>
        <w:t>* Необов’язкове поле.</w:t>
      </w:r>
    </w:p>
    <w:p>
      <w:pPr>
        <w:pStyle w:val="Normal"/>
        <w:shd w:val="clear" w:color="auto" w:fill="FFFFFF"/>
        <w:spacing w:lineRule="auto" w:line="218"/>
        <w:jc w:val="both"/>
        <w:rPr/>
      </w:pPr>
      <w:r>
        <w:rPr>
          <w:rFonts w:ascii="Times New Roman" w:hAnsi="Times New Roman"/>
          <w:sz w:val="20"/>
          <w:lang w:val="ru-RU"/>
        </w:rPr>
        <w:t>** Особа відповідальна за діловодство у підрозділі укладання, якою сформовано таблицю (складено акт).</w:t>
      </w:r>
      <w:r>
        <w:rPr>
          <w:rFonts w:ascii="Times New Roman" w:hAnsi="Times New Roman"/>
          <w:sz w:val="20"/>
          <w:lang w:val="en-US"/>
        </w:rPr>
        <w:t> </w:t>
      </w:r>
    </w:p>
    <w:p>
      <w:pPr>
        <w:pStyle w:val="Normal"/>
        <w:shd w:val="clear" w:color="auto" w:fill="FFFFFF"/>
        <w:spacing w:lineRule="auto" w:line="218"/>
        <w:jc w:val="both"/>
        <w:rPr/>
      </w:pPr>
      <w:r>
        <w:rPr>
          <w:rFonts w:ascii="Times New Roman" w:hAnsi="Times New Roman"/>
          <w:sz w:val="20"/>
          <w:lang w:val="ru-RU"/>
        </w:rPr>
        <w:t>*** Посадова особа, яка проводила експертизу цінності.</w:t>
      </w:r>
      <w:r>
        <w:rPr>
          <w:rFonts w:ascii="Times New Roman" w:hAnsi="Times New Roman"/>
          <w:sz w:val="20"/>
          <w:lang w:val="en-US"/>
        </w:rPr>
        <w:t> </w:t>
      </w:r>
    </w:p>
    <w:p>
      <w:pPr>
        <w:pStyle w:val="Normal"/>
        <w:shd w:val="clear" w:color="auto" w:fill="FFFFFF"/>
        <w:spacing w:lineRule="auto" w:line="218"/>
        <w:jc w:val="both"/>
        <w:rPr/>
      </w:pPr>
      <w:r>
        <w:rPr>
          <w:rFonts w:ascii="Times New Roman" w:hAnsi="Times New Roman"/>
          <w:sz w:val="20"/>
          <w:lang w:val="ru-RU"/>
        </w:rPr>
        <w:t>**** Керівник установи.</w:t>
      </w:r>
      <w:r>
        <w:rPr>
          <w:rFonts w:ascii="Times New Roman" w:hAnsi="Times New Roman"/>
          <w:sz w:val="20"/>
          <w:lang w:val="en-US"/>
        </w:rPr>
        <w:t> </w:t>
      </w:r>
    </w:p>
    <w:p>
      <w:pPr>
        <w:pStyle w:val="Normal"/>
        <w:shd w:val="clear" w:color="auto" w:fill="FFFFFF"/>
        <w:spacing w:lineRule="auto" w:line="218"/>
        <w:jc w:val="both"/>
        <w:rPr/>
      </w:pPr>
      <w:r>
        <w:rPr>
          <w:rFonts w:ascii="Times New Roman" w:hAnsi="Times New Roman"/>
          <w:sz w:val="20"/>
          <w:lang w:val="ru-RU"/>
        </w:rPr>
        <w:t>***** Особа служби інформаційних технологій, яка знищила (у разі наявності кваліфікованого електронного підпису).</w:t>
      </w:r>
    </w:p>
    <w:p>
      <w:pPr>
        <w:pStyle w:val="Normal"/>
        <w:shd w:val="clear" w:color="auto" w:fill="FFFFFF"/>
        <w:spacing w:lineRule="auto" w:line="218"/>
        <w:jc w:val="both"/>
        <w:rPr>
          <w:rFonts w:ascii="Times New Roman" w:hAnsi="Times New Roman"/>
          <w:sz w:val="20"/>
          <w:lang w:val="ru-RU"/>
        </w:rPr>
      </w:pPr>
      <w:r>
        <w:rPr>
          <w:rFonts w:ascii="Times New Roman" w:hAnsi="Times New Roman"/>
          <w:sz w:val="20"/>
          <w:lang w:val="ru-RU"/>
        </w:rPr>
      </w:r>
    </w:p>
    <w:p>
      <w:pPr>
        <w:pStyle w:val="Normal"/>
        <w:shd w:val="clear" w:color="auto" w:fill="FFFFFF"/>
        <w:spacing w:lineRule="auto" w:line="218"/>
        <w:jc w:val="both"/>
        <w:rPr>
          <w:rFonts w:ascii="Times New Roman" w:hAnsi="Times New Roman"/>
          <w:sz w:val="20"/>
          <w:lang w:val="ru-RU"/>
        </w:rPr>
      </w:pPr>
      <w:r>
        <w:rPr>
          <w:rFonts w:ascii="Times New Roman" w:hAnsi="Times New Roman"/>
          <w:sz w:val="20"/>
          <w:lang w:val="ru-RU"/>
        </w:rPr>
      </w:r>
    </w:p>
    <w:p>
      <w:pPr>
        <w:sectPr>
          <w:headerReference w:type="default" r:id="rId23"/>
          <w:type w:val="nextPage"/>
          <w:pgSz w:w="11906" w:h="16838"/>
          <w:pgMar w:left="1560" w:right="707" w:header="0" w:top="1134" w:footer="0" w:bottom="709" w:gutter="0"/>
          <w:pgNumType w:fmt="decimal"/>
          <w:formProt w:val="false"/>
          <w:textDirection w:val="lrTb"/>
          <w:docGrid w:type="default" w:linePitch="100" w:charSpace="0"/>
        </w:sectPr>
        <w:pStyle w:val="Normal"/>
        <w:shd w:val="clear" w:color="auto" w:fill="FFFFFF"/>
        <w:spacing w:lineRule="auto" w:line="218"/>
        <w:jc w:val="center"/>
        <w:rPr/>
      </w:pPr>
      <w:r>
        <w:rPr>
          <w:rFonts w:ascii="Times New Roman" w:hAnsi="Times New Roman"/>
          <w:sz w:val="20"/>
          <w:lang w:val="ru-RU"/>
        </w:rPr>
        <w:t>_____________________________</w:t>
      </w:r>
    </w:p>
    <w:p>
      <w:pPr>
        <w:pStyle w:val="ShapkaDocumentu"/>
        <w:spacing w:before="0" w:after="0"/>
        <w:ind w:left="6804" w:hanging="0"/>
        <w:jc w:val="left"/>
        <w:rPr/>
      </w:pPr>
      <w:r>
        <w:rPr>
          <w:rFonts w:ascii="Times New Roman" w:hAnsi="Times New Roman"/>
          <w:sz w:val="28"/>
          <w:szCs w:val="28"/>
        </w:rPr>
        <w:t xml:space="preserve">Додаток 20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 367) </w:t>
      </w:r>
    </w:p>
    <w:p>
      <w:pPr>
        <w:pStyle w:val="Normal"/>
        <w:keepNext w:val="true"/>
        <w:keepLines/>
        <w:spacing w:before="240" w:after="0"/>
        <w:jc w:val="center"/>
        <w:rPr/>
      </w:pPr>
      <w:r>
        <w:rPr>
          <w:rFonts w:ascii="Times New Roman" w:hAnsi="Times New Roman"/>
          <w:b w:val="false"/>
          <w:bCs w:val="false"/>
          <w:sz w:val="28"/>
          <w:szCs w:val="28"/>
          <w:highlight w:val="white"/>
          <w:lang w:eastAsia="uk-UA"/>
        </w:rPr>
        <w:t>Головне управління Держгеокадастру  у Рівненській області</w:t>
      </w:r>
    </w:p>
    <w:p>
      <w:pPr>
        <w:pStyle w:val="Normal"/>
        <w:spacing w:before="0" w:after="0"/>
        <w:jc w:val="center"/>
        <w:rPr>
          <w:rFonts w:ascii="Times New Roman" w:hAnsi="Times New Roman"/>
          <w:highlight w:val="white"/>
          <w:lang w:eastAsia="uk-UA"/>
        </w:rPr>
      </w:pPr>
      <w:r>
        <w:rPr>
          <w:rFonts w:ascii="Times New Roman" w:hAnsi="Times New Roman"/>
          <w:highlight w:val="white"/>
          <w:lang w:eastAsia="uk-UA"/>
        </w:rPr>
      </w:r>
    </w:p>
    <w:p>
      <w:pPr>
        <w:pStyle w:val="Normal"/>
        <w:spacing w:before="0" w:after="0"/>
        <w:jc w:val="center"/>
        <w:rPr/>
      </w:pPr>
      <w:r>
        <w:rPr>
          <w:rFonts w:ascii="Times New Roman" w:hAnsi="Times New Roman"/>
          <w:b w:val="false"/>
          <w:bCs w:val="false"/>
          <w:sz w:val="28"/>
          <w:szCs w:val="28"/>
          <w:highlight w:val="white"/>
          <w:lang w:eastAsia="uk-UA"/>
        </w:rPr>
        <w:t>АКТ</w:t>
        <w:br/>
        <w:t>про вилучення для знищення документів у паперовій формі</w:t>
        <w:br/>
        <w:t>Управління адміністративно-організаційного забезпечення</w:t>
      </w:r>
    </w:p>
    <w:p>
      <w:pPr>
        <w:pStyle w:val="Normal"/>
        <w:keepNext w:val="true"/>
        <w:keepLines/>
        <w:spacing w:before="0" w:after="0"/>
        <w:jc w:val="center"/>
        <w:rPr/>
      </w:pPr>
      <w:r>
        <w:rPr>
          <w:rFonts w:ascii="Times New Roman" w:hAnsi="Times New Roman"/>
          <w:sz w:val="28"/>
          <w:szCs w:val="28"/>
          <w:highlight w:val="white"/>
          <w:lang w:eastAsia="uk-UA"/>
        </w:rPr>
        <w:t>від __.__.20__</w:t>
      </w:r>
      <w:r>
        <w:rPr>
          <w:rFonts w:ascii="Times New Roman" w:hAnsi="Times New Roman"/>
          <w:b/>
          <w:bCs/>
          <w:sz w:val="28"/>
          <w:szCs w:val="28"/>
          <w:lang w:eastAsia="uk-UA"/>
        </w:rPr>
        <w:t xml:space="preserve"> </w:t>
      </w:r>
      <w:r>
        <w:rPr>
          <w:rFonts w:ascii="Times New Roman" w:hAnsi="Times New Roman"/>
          <w:sz w:val="28"/>
          <w:szCs w:val="28"/>
          <w:highlight w:val="white"/>
          <w:lang w:eastAsia="uk-UA"/>
        </w:rPr>
        <w:t>№ _______</w:t>
      </w:r>
    </w:p>
    <w:p>
      <w:pPr>
        <w:pStyle w:val="Normal"/>
        <w:spacing w:before="120" w:after="0"/>
        <w:ind w:firstLine="567"/>
        <w:rPr/>
      </w:pPr>
      <w:r>
        <w:rPr>
          <w:rFonts w:ascii="Times New Roman" w:hAnsi="Times New Roman"/>
          <w:sz w:val="24"/>
          <w:szCs w:val="24"/>
          <w:highlight w:val="white"/>
          <w:lang w:eastAsia="uk-UA"/>
        </w:rPr>
        <w:t>ПІДСТАВА:</w:t>
      </w:r>
    </w:p>
    <w:p>
      <w:pPr>
        <w:pStyle w:val="Normal"/>
        <w:spacing w:before="120" w:after="0"/>
        <w:ind w:firstLine="567"/>
        <w:jc w:val="both"/>
        <w:rPr/>
      </w:pPr>
      <w:r>
        <w:rPr>
          <w:rFonts w:ascii="Times New Roman" w:hAnsi="Times New Roman"/>
          <w:sz w:val="24"/>
          <w:szCs w:val="24"/>
          <w:highlight w:val="white"/>
          <w:lang w:eastAsia="uk-UA"/>
        </w:rPr>
        <w:t>Протокол засідання експертної комісії від __.__.20__  № _____</w:t>
      </w:r>
    </w:p>
    <w:p>
      <w:pPr>
        <w:pStyle w:val="Normal"/>
        <w:spacing w:before="120" w:after="0"/>
        <w:ind w:firstLine="567"/>
        <w:jc w:val="both"/>
        <w:rPr>
          <w:rFonts w:ascii="Times New Roman" w:hAnsi="Times New Roman"/>
          <w:sz w:val="12"/>
          <w:szCs w:val="12"/>
          <w:highlight w:val="white"/>
          <w:lang w:eastAsia="uk-UA"/>
        </w:rPr>
      </w:pPr>
      <w:r>
        <w:rPr>
          <w:rFonts w:ascii="Times New Roman" w:hAnsi="Times New Roman"/>
          <w:sz w:val="12"/>
          <w:szCs w:val="12"/>
          <w:highlight w:val="white"/>
          <w:lang w:eastAsia="uk-UA"/>
        </w:rPr>
      </w:r>
    </w:p>
    <w:tbl>
      <w:tblPr>
        <w:tblW w:w="9793" w:type="dxa"/>
        <w:jc w:val="left"/>
        <w:tblInd w:w="15" w:type="dxa"/>
        <w:tblBorders>
          <w:top w:val="single" w:sz="4" w:space="0" w:color="00000A"/>
          <w:left w:val="single" w:sz="4" w:space="0" w:color="00000A"/>
          <w:bottom w:val="single" w:sz="4" w:space="0" w:color="00000A"/>
          <w:insideH w:val="single" w:sz="4" w:space="0" w:color="00000A"/>
        </w:tblBorders>
        <w:tblCellMar>
          <w:top w:w="55" w:type="dxa"/>
          <w:left w:w="110" w:type="dxa"/>
          <w:bottom w:w="55" w:type="dxa"/>
          <w:right w:w="115" w:type="dxa"/>
        </w:tblCellMar>
        <w:tblLook w:firstRow="1" w:noVBand="1" w:lastRow="0" w:firstColumn="1" w:lastColumn="0" w:noHBand="0" w:val="04a0"/>
      </w:tblPr>
      <w:tblGrid>
        <w:gridCol w:w="1398"/>
        <w:gridCol w:w="1399"/>
        <w:gridCol w:w="1400"/>
        <w:gridCol w:w="1399"/>
        <w:gridCol w:w="1400"/>
        <w:gridCol w:w="1399"/>
        <w:gridCol w:w="1397"/>
      </w:tblGrid>
      <w:tr>
        <w:trPr>
          <w:trHeight w:val="600" w:hRule="atLeast"/>
        </w:trPr>
        <w:tc>
          <w:tcPr>
            <w:tcW w:w="1398"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36" w:hanging="0"/>
              <w:jc w:val="center"/>
              <w:rPr/>
            </w:pPr>
            <w:r>
              <w:rPr>
                <w:rFonts w:ascii="Times New Roman" w:hAnsi="Times New Roman"/>
                <w:sz w:val="24"/>
                <w:szCs w:val="24"/>
                <w:lang w:eastAsia="uk-UA"/>
              </w:rPr>
              <w:t xml:space="preserve">Індекс </w:t>
              <w:br/>
              <w:t>справи</w:t>
            </w:r>
          </w:p>
        </w:tc>
        <w:tc>
          <w:tcPr>
            <w:tcW w:w="1399"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36" w:hanging="0"/>
              <w:jc w:val="center"/>
              <w:rPr/>
            </w:pPr>
            <w:r>
              <w:rPr>
                <w:rFonts w:ascii="Times New Roman" w:hAnsi="Times New Roman"/>
                <w:sz w:val="24"/>
                <w:szCs w:val="24"/>
                <w:lang w:eastAsia="uk-UA"/>
              </w:rPr>
              <w:t>Заголовок справи (тому)</w:t>
            </w:r>
          </w:p>
        </w:tc>
        <w:tc>
          <w:tcPr>
            <w:tcW w:w="1400"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36" w:hanging="0"/>
              <w:jc w:val="center"/>
              <w:rPr/>
            </w:pPr>
            <w:r>
              <w:rPr>
                <w:rFonts w:ascii="Times New Roman" w:hAnsi="Times New Roman"/>
                <w:sz w:val="24"/>
                <w:szCs w:val="24"/>
                <w:lang w:eastAsia="uk-UA"/>
              </w:rPr>
              <w:t xml:space="preserve">Дата </w:t>
              <w:br/>
              <w:t>початку</w:t>
            </w:r>
          </w:p>
        </w:tc>
        <w:tc>
          <w:tcPr>
            <w:tcW w:w="1399"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36" w:hanging="0"/>
              <w:jc w:val="center"/>
              <w:rPr/>
            </w:pPr>
            <w:r>
              <w:rPr>
                <w:rFonts w:ascii="Times New Roman" w:hAnsi="Times New Roman"/>
                <w:sz w:val="24"/>
                <w:szCs w:val="24"/>
                <w:lang w:eastAsia="uk-UA"/>
              </w:rPr>
              <w:t>Дата закінчення</w:t>
            </w:r>
          </w:p>
        </w:tc>
        <w:tc>
          <w:tcPr>
            <w:tcW w:w="1400"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36" w:hanging="0"/>
              <w:jc w:val="center"/>
              <w:rPr/>
            </w:pPr>
            <w:r>
              <w:rPr>
                <w:rFonts w:ascii="Times New Roman" w:hAnsi="Times New Roman"/>
                <w:sz w:val="24"/>
                <w:szCs w:val="24"/>
                <w:lang w:eastAsia="uk-UA"/>
              </w:rPr>
              <w:t>Кількість справ (томів)</w:t>
            </w:r>
          </w:p>
        </w:tc>
        <w:tc>
          <w:tcPr>
            <w:tcW w:w="1399"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36" w:hanging="0"/>
              <w:jc w:val="center"/>
              <w:rPr/>
            </w:pPr>
            <w:r>
              <w:rPr>
                <w:rFonts w:ascii="Times New Roman" w:hAnsi="Times New Roman"/>
                <w:sz w:val="24"/>
                <w:szCs w:val="24"/>
                <w:lang w:eastAsia="uk-UA"/>
              </w:rPr>
              <w:t>Строк зберігання</w:t>
            </w:r>
          </w:p>
        </w:tc>
        <w:tc>
          <w:tcPr>
            <w:tcW w:w="1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36" w:hanging="0"/>
              <w:jc w:val="center"/>
              <w:rPr/>
            </w:pPr>
            <w:r>
              <w:rPr>
                <w:rFonts w:ascii="Times New Roman" w:hAnsi="Times New Roman"/>
                <w:sz w:val="24"/>
                <w:szCs w:val="24"/>
                <w:lang w:eastAsia="uk-UA"/>
              </w:rPr>
              <w:t>Робочі позначки</w:t>
            </w:r>
          </w:p>
        </w:tc>
      </w:tr>
    </w:tbl>
    <w:p>
      <w:pPr>
        <w:pStyle w:val="Normal"/>
        <w:spacing w:before="120" w:after="0"/>
        <w:rPr/>
      </w:pPr>
      <w:r>
        <w:rPr>
          <w:rFonts w:ascii="Times New Roman" w:hAnsi="Times New Roman"/>
          <w:sz w:val="24"/>
          <w:szCs w:val="24"/>
          <w:highlight w:val="white"/>
          <w:lang w:eastAsia="uk-UA"/>
        </w:rPr>
        <w:t>Разом до знищення:</w:t>
      </w:r>
      <w:r>
        <w:rPr>
          <w:rFonts w:ascii="Times New Roman" w:hAnsi="Times New Roman"/>
          <w:sz w:val="24"/>
          <w:szCs w:val="24"/>
          <w:lang w:eastAsia="uk-UA"/>
        </w:rPr>
        <w:t xml:space="preserve"> </w:t>
        <w:tab/>
        <w:t xml:space="preserve">                </w:t>
      </w:r>
      <w:r>
        <w:rPr>
          <w:rFonts w:ascii="Times New Roman" w:hAnsi="Times New Roman"/>
          <w:sz w:val="24"/>
          <w:szCs w:val="24"/>
          <w:highlight w:val="white"/>
          <w:lang w:eastAsia="uk-UA"/>
        </w:rPr>
        <w:t>7 (сім) справ за 2015—2017 роки</w:t>
      </w:r>
    </w:p>
    <w:p>
      <w:pPr>
        <w:pStyle w:val="Normal"/>
        <w:spacing w:before="120" w:after="0"/>
        <w:rPr/>
      </w:pPr>
      <w:r>
        <w:rPr>
          <w:rFonts w:ascii="Times New Roman" w:hAnsi="Times New Roman"/>
          <w:sz w:val="24"/>
          <w:szCs w:val="24"/>
          <w:highlight w:val="white"/>
          <w:lang w:eastAsia="uk-UA"/>
        </w:rPr>
        <w:t xml:space="preserve">Кількість документів: </w:t>
        <w:tab/>
        <w:t xml:space="preserve">    1271 (одна тисяча двісті сімдесят один)</w:t>
      </w:r>
    </w:p>
    <w:p>
      <w:pPr>
        <w:pStyle w:val="Normal"/>
        <w:spacing w:before="120" w:after="0"/>
        <w:rPr/>
      </w:pPr>
      <w:r>
        <w:rPr>
          <w:rFonts w:ascii="Times New Roman" w:hAnsi="Times New Roman"/>
          <w:sz w:val="24"/>
          <w:szCs w:val="24"/>
          <w:highlight w:val="white"/>
          <w:lang w:eastAsia="uk-UA"/>
        </w:rPr>
        <w:t>Приймально-здавальна накладна: від __.__.20__  № ____*</w:t>
      </w:r>
    </w:p>
    <w:p>
      <w:pPr>
        <w:pStyle w:val="Normal"/>
        <w:spacing w:before="120" w:after="0"/>
        <w:rPr/>
      </w:pPr>
      <w:r>
        <w:rPr>
          <w:rFonts w:ascii="Times New Roman" w:hAnsi="Times New Roman"/>
          <w:sz w:val="24"/>
          <w:szCs w:val="24"/>
          <w:highlight w:val="white"/>
          <w:lang w:eastAsia="uk-UA"/>
        </w:rPr>
        <w:t xml:space="preserve">Метод знищення: </w:t>
      </w:r>
      <w:r>
        <w:rPr>
          <w:rFonts w:ascii="Times New Roman" w:hAnsi="Times New Roman"/>
          <w:sz w:val="24"/>
          <w:szCs w:val="24"/>
          <w:lang w:eastAsia="uk-UA"/>
        </w:rPr>
        <w:tab/>
      </w:r>
      <w:r>
        <w:rPr>
          <w:rFonts w:ascii="Times New Roman" w:hAnsi="Times New Roman"/>
          <w:sz w:val="24"/>
          <w:szCs w:val="24"/>
          <w:highlight w:val="white"/>
          <w:lang w:eastAsia="uk-UA"/>
        </w:rPr>
        <w:t>знищення шляхом невідновлювального подрібнення</w:t>
      </w:r>
    </w:p>
    <w:p>
      <w:pPr>
        <w:pStyle w:val="Normal"/>
        <w:spacing w:before="120" w:after="0"/>
        <w:rPr>
          <w:rFonts w:ascii="Times New Roman" w:hAnsi="Times New Roman"/>
          <w:highlight w:val="white"/>
          <w:lang w:eastAsia="uk-UA"/>
        </w:rPr>
      </w:pPr>
      <w:r>
        <w:rPr>
          <w:rFonts w:ascii="Times New Roman" w:hAnsi="Times New Roman"/>
          <w:highlight w:val="white"/>
          <w:lang w:eastAsia="uk-UA"/>
        </w:rPr>
      </w:r>
    </w:p>
    <w:p>
      <w:pPr>
        <w:pStyle w:val="Normal"/>
        <w:rPr/>
      </w:pPr>
      <w:r>
        <w:rPr>
          <w:rFonts w:ascii="Times New Roman" w:hAnsi="Times New Roman"/>
          <w:sz w:val="24"/>
          <w:szCs w:val="24"/>
          <w:highlight w:val="white"/>
          <w:lang w:eastAsia="uk-UA"/>
        </w:rPr>
        <w:t>СКЛАДЕНО:</w:t>
      </w:r>
    </w:p>
    <w:p>
      <w:pPr>
        <w:pStyle w:val="Normal"/>
        <w:spacing w:before="120" w:after="0"/>
        <w:rPr/>
      </w:pPr>
      <w:r>
        <w:rPr>
          <w:rFonts w:ascii="Times New Roman" w:hAnsi="Times New Roman"/>
          <w:sz w:val="24"/>
          <w:szCs w:val="24"/>
          <w:highlight w:val="white"/>
          <w:lang w:eastAsia="uk-UA"/>
        </w:rPr>
        <w:t xml:space="preserve">Головний спеціаліст** </w:t>
        <w:tab/>
        <w:t xml:space="preserve"> </w:t>
        <w:tab/>
        <w:tab/>
        <w:tab/>
        <w:tab/>
        <w:tab/>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120" w:after="0"/>
        <w:rPr/>
      </w:pPr>
      <w:r>
        <w:rPr>
          <w:rFonts w:ascii="Times New Roman" w:hAnsi="Times New Roman"/>
          <w:sz w:val="24"/>
          <w:szCs w:val="24"/>
          <w:highlight w:val="white"/>
          <w:lang w:eastAsia="uk-UA"/>
        </w:rPr>
        <w:tab/>
        <w:t>__.__.20__</w:t>
      </w:r>
    </w:p>
    <w:p>
      <w:pPr>
        <w:pStyle w:val="Normal"/>
        <w:spacing w:before="120" w:after="0"/>
        <w:rPr>
          <w:rFonts w:ascii="Times New Roman" w:hAnsi="Times New Roman"/>
          <w:sz w:val="12"/>
          <w:szCs w:val="12"/>
          <w:highlight w:val="white"/>
          <w:lang w:eastAsia="uk-UA"/>
        </w:rPr>
      </w:pPr>
      <w:r>
        <w:rPr>
          <w:rFonts w:ascii="Times New Roman" w:hAnsi="Times New Roman"/>
          <w:sz w:val="12"/>
          <w:szCs w:val="12"/>
          <w:highlight w:val="white"/>
          <w:lang w:eastAsia="uk-UA"/>
        </w:rPr>
      </w:r>
    </w:p>
    <w:p>
      <w:pPr>
        <w:pStyle w:val="Normal"/>
        <w:rPr/>
      </w:pPr>
      <w:r>
        <w:rPr>
          <w:rFonts w:ascii="Times New Roman" w:hAnsi="Times New Roman"/>
          <w:sz w:val="24"/>
          <w:szCs w:val="24"/>
          <w:highlight w:val="white"/>
          <w:lang w:eastAsia="uk-UA"/>
        </w:rPr>
        <w:t>ПОГОДЖЕНО:</w:t>
      </w:r>
    </w:p>
    <w:p>
      <w:pPr>
        <w:pStyle w:val="Normal"/>
        <w:rPr/>
      </w:pPr>
      <w:r>
        <w:rPr>
          <w:rFonts w:ascii="Times New Roman" w:hAnsi="Times New Roman"/>
          <w:sz w:val="24"/>
          <w:szCs w:val="24"/>
          <w:highlight w:val="white"/>
          <w:lang w:eastAsia="uk-UA"/>
        </w:rPr>
        <w:t xml:space="preserve">Начальник відділу*** </w:t>
        <w:tab/>
        <w:tab/>
        <w:tab/>
        <w:tab/>
        <w:tab/>
        <w:tab/>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120" w:after="0"/>
        <w:rPr/>
      </w:pPr>
      <w:r>
        <w:rPr>
          <w:rFonts w:ascii="Times New Roman" w:hAnsi="Times New Roman"/>
          <w:sz w:val="24"/>
          <w:szCs w:val="24"/>
          <w:highlight w:val="white"/>
          <w:lang w:eastAsia="uk-UA"/>
        </w:rPr>
        <w:tab/>
        <w:t>__.__.20__</w:t>
      </w:r>
    </w:p>
    <w:p>
      <w:pPr>
        <w:pStyle w:val="Normal"/>
        <w:spacing w:before="120" w:after="0"/>
        <w:rPr>
          <w:rFonts w:ascii="Times New Roman" w:hAnsi="Times New Roman"/>
          <w:sz w:val="12"/>
          <w:szCs w:val="12"/>
          <w:highlight w:val="white"/>
          <w:lang w:eastAsia="uk-UA"/>
        </w:rPr>
      </w:pPr>
      <w:r>
        <w:rPr>
          <w:rFonts w:ascii="Times New Roman" w:hAnsi="Times New Roman"/>
          <w:sz w:val="12"/>
          <w:szCs w:val="12"/>
          <w:highlight w:val="white"/>
          <w:lang w:eastAsia="uk-UA"/>
        </w:rPr>
      </w:r>
    </w:p>
    <w:p>
      <w:pPr>
        <w:pStyle w:val="Normal"/>
        <w:spacing w:before="120" w:after="0"/>
        <w:rPr/>
      </w:pPr>
      <w:r>
        <w:rPr>
          <w:rFonts w:ascii="Times New Roman" w:hAnsi="Times New Roman"/>
          <w:sz w:val="24"/>
          <w:szCs w:val="24"/>
          <w:highlight w:val="white"/>
          <w:lang w:eastAsia="uk-UA"/>
        </w:rPr>
        <w:t>ЗАТВЕРДЖЕНО:</w:t>
      </w:r>
    </w:p>
    <w:p>
      <w:pPr>
        <w:pStyle w:val="Normal"/>
        <w:spacing w:before="0" w:after="0"/>
        <w:rPr/>
      </w:pPr>
      <w:r>
        <w:rPr>
          <w:rFonts w:ascii="Times New Roman" w:hAnsi="Times New Roman"/>
          <w:sz w:val="24"/>
          <w:szCs w:val="24"/>
          <w:highlight w:val="white"/>
          <w:lang w:eastAsia="uk-UA"/>
        </w:rPr>
        <w:t>Начальник Управління адміністративно-</w:t>
      </w:r>
    </w:p>
    <w:p>
      <w:pPr>
        <w:pStyle w:val="Normal"/>
        <w:rPr/>
      </w:pPr>
      <w:r>
        <w:rPr>
          <w:rFonts w:ascii="Times New Roman" w:hAnsi="Times New Roman"/>
          <w:sz w:val="24"/>
          <w:szCs w:val="24"/>
          <w:highlight w:val="white"/>
          <w:lang w:eastAsia="uk-UA"/>
        </w:rPr>
        <w:t xml:space="preserve">організаційного забезпечення **** </w:t>
        <w:tab/>
        <w:tab/>
        <w:tab/>
        <w:tab/>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120" w:after="0"/>
        <w:rPr/>
      </w:pPr>
      <w:r>
        <w:rPr>
          <w:rFonts w:ascii="Times New Roman" w:hAnsi="Times New Roman"/>
          <w:sz w:val="24"/>
          <w:szCs w:val="24"/>
          <w:highlight w:val="white"/>
          <w:lang w:eastAsia="uk-UA"/>
        </w:rPr>
        <w:tab/>
        <w:t>__.__.20__</w:t>
      </w:r>
    </w:p>
    <w:p>
      <w:pPr>
        <w:pStyle w:val="Normal"/>
        <w:spacing w:before="120" w:after="0"/>
        <w:rPr>
          <w:rFonts w:ascii="Times New Roman" w:hAnsi="Times New Roman"/>
          <w:sz w:val="12"/>
          <w:szCs w:val="12"/>
          <w:highlight w:val="white"/>
          <w:lang w:eastAsia="uk-UA"/>
        </w:rPr>
      </w:pPr>
      <w:r>
        <w:rPr>
          <w:rFonts w:ascii="Times New Roman" w:hAnsi="Times New Roman"/>
          <w:sz w:val="12"/>
          <w:szCs w:val="12"/>
          <w:highlight w:val="white"/>
          <w:lang w:eastAsia="uk-UA"/>
        </w:rPr>
      </w:r>
    </w:p>
    <w:p>
      <w:pPr>
        <w:pStyle w:val="Normal"/>
        <w:spacing w:before="120" w:after="0"/>
        <w:rPr/>
      </w:pPr>
      <w:r>
        <w:rPr>
          <w:rFonts w:ascii="Times New Roman" w:hAnsi="Times New Roman"/>
          <w:sz w:val="24"/>
          <w:szCs w:val="24"/>
          <w:highlight w:val="white"/>
          <w:lang w:eastAsia="uk-UA"/>
        </w:rPr>
        <w:t>ЗНИЩЕННЯ ПРОВЕДЕНО:</w:t>
      </w:r>
    </w:p>
    <w:p>
      <w:pPr>
        <w:pStyle w:val="Normal"/>
        <w:rPr/>
      </w:pPr>
      <w:r>
        <w:rPr>
          <w:rFonts w:ascii="Times New Roman" w:hAnsi="Times New Roman"/>
          <w:sz w:val="24"/>
          <w:szCs w:val="24"/>
          <w:highlight w:val="white"/>
          <w:lang w:eastAsia="uk-UA"/>
        </w:rPr>
        <w:t xml:space="preserve">Відповідальний за архів***** </w:t>
        <w:tab/>
        <w:tab/>
        <w:t xml:space="preserve"> </w:t>
        <w:tab/>
        <w:tab/>
        <w:tab/>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pBdr>
          <w:bottom w:val="single" w:sz="12" w:space="1" w:color="00000A"/>
        </w:pBdr>
        <w:spacing w:before="120" w:after="0"/>
        <w:rPr/>
      </w:pPr>
      <w:r>
        <w:rPr>
          <w:rFonts w:ascii="Times New Roman" w:hAnsi="Times New Roman"/>
          <w:sz w:val="24"/>
          <w:szCs w:val="24"/>
          <w:highlight w:val="white"/>
          <w:lang w:eastAsia="uk-UA"/>
        </w:rPr>
        <w:tab/>
        <w:t>__.__.20__</w:t>
      </w:r>
    </w:p>
    <w:p>
      <w:pPr>
        <w:pStyle w:val="Normal"/>
        <w:pBdr>
          <w:bottom w:val="single" w:sz="12" w:space="1" w:color="00000A"/>
        </w:pBdr>
        <w:spacing w:before="120" w:after="0"/>
        <w:rPr>
          <w:rFonts w:ascii="Times New Roman" w:hAnsi="Times New Roman"/>
          <w:highlight w:val="white"/>
          <w:lang w:eastAsia="uk-UA"/>
        </w:rPr>
      </w:pPr>
      <w:r>
        <w:rPr>
          <w:rFonts w:ascii="Times New Roman" w:hAnsi="Times New Roman"/>
          <w:highlight w:val="white"/>
          <w:lang w:eastAsia="uk-UA"/>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Fonts w:ascii="Times New Roman" w:hAnsi="Times New Roman"/>
          <w:sz w:val="20"/>
          <w:highlight w:val="white"/>
          <w:lang w:eastAsia="uk-UA"/>
        </w:rPr>
        <w:t>* Не обов’язкове поле, застосовується у разі передачі іншій установі для знищення.</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855" w:hanging="855"/>
        <w:jc w:val="both"/>
        <w:rPr/>
      </w:pPr>
      <w:r>
        <w:rPr>
          <w:rFonts w:ascii="Times New Roman" w:hAnsi="Times New Roman"/>
          <w:sz w:val="20"/>
          <w:highlight w:val="white"/>
          <w:lang w:eastAsia="uk-UA"/>
        </w:rPr>
        <w:t>** Особа, відповідальна за діловодство у підрозділі укладення, якою складено акт.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855" w:hanging="855"/>
        <w:jc w:val="both"/>
        <w:rPr/>
      </w:pPr>
      <w:r>
        <w:rPr>
          <w:rFonts w:ascii="Times New Roman" w:hAnsi="Times New Roman"/>
          <w:sz w:val="20"/>
          <w:highlight w:val="white"/>
          <w:lang w:eastAsia="uk-UA"/>
        </w:rPr>
        <w:t>*** Посадова особа, яка проводила експертизу цінності.</w:t>
      </w:r>
    </w:p>
    <w:p>
      <w:pPr>
        <w:pStyle w:val="Normal"/>
        <w:shd w:val="clear" w:color="auto" w:fill="FFFFFF"/>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Fonts w:ascii="Times New Roman" w:hAnsi="Times New Roman"/>
          <w:sz w:val="20"/>
          <w:highlight w:val="white"/>
          <w:lang w:eastAsia="uk-UA"/>
        </w:rPr>
        <w:t>**** Керівник служби діловодства.</w:t>
      </w:r>
    </w:p>
    <w:p>
      <w:pPr>
        <w:pStyle w:val="Normal"/>
        <w:shd w:val="clear" w:color="auto" w:fill="FFFFFF"/>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Fonts w:ascii="Times New Roman" w:hAnsi="Times New Roman"/>
          <w:sz w:val="20"/>
          <w:highlight w:val="white"/>
          <w:lang w:eastAsia="uk-UA"/>
        </w:rPr>
        <w:t>***** Особа, яка провела знищення</w:t>
      </w:r>
      <w:r>
        <w:rPr>
          <w:rFonts w:ascii="Times New Roman" w:hAnsi="Times New Roman"/>
          <w:sz w:val="20"/>
          <w:lang w:eastAsia="uk-UA"/>
        </w:rPr>
        <w:t>.</w:t>
      </w:r>
    </w:p>
    <w:p>
      <w:pPr>
        <w:pStyle w:val="Normal"/>
        <w:shd w:val="clear" w:color="auto" w:fill="FFFFFF"/>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sz w:val="20"/>
          <w:lang w:eastAsia="uk-UA"/>
        </w:rPr>
      </w:pPr>
      <w:r>
        <w:rPr>
          <w:rFonts w:ascii="Times New Roman" w:hAnsi="Times New Roman"/>
          <w:sz w:val="20"/>
          <w:lang w:eastAsia="uk-UA"/>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pPr>
      <w:r>
        <w:rPr>
          <w:rFonts w:ascii="Times New Roman" w:hAnsi="Times New Roman"/>
          <w:b/>
          <w:i/>
          <w:color w:val="00000A"/>
          <w:sz w:val="28"/>
          <w:szCs w:val="28"/>
        </w:rPr>
        <w:t>_____________________</w:t>
      </w:r>
    </w:p>
    <w:p>
      <w:pPr>
        <w:pStyle w:val="Normal"/>
        <w:rPr/>
      </w:pPr>
      <w:r>
        <w:rPr/>
      </w:r>
    </w:p>
    <w:p>
      <w:pPr>
        <w:pStyle w:val="ShapkaDocumentu"/>
        <w:spacing w:before="0" w:after="0"/>
        <w:ind w:left="6804" w:hanging="0"/>
        <w:jc w:val="left"/>
        <w:rPr/>
      </w:pPr>
      <w:r>
        <w:rPr>
          <w:rFonts w:ascii="Times New Roman" w:hAnsi="Times New Roman"/>
          <w:sz w:val="28"/>
          <w:szCs w:val="28"/>
        </w:rPr>
        <w:t xml:space="preserve">Додаток 21 </w:t>
      </w:r>
    </w:p>
    <w:p>
      <w:pPr>
        <w:pStyle w:val="ShapkaDocumentu"/>
        <w:spacing w:before="0" w:after="0"/>
        <w:ind w:left="6804" w:hanging="0"/>
        <w:jc w:val="left"/>
        <w:rPr/>
      </w:pPr>
      <w:r>
        <w:rPr>
          <w:rFonts w:ascii="Times New Roman" w:hAnsi="Times New Roman"/>
          <w:sz w:val="28"/>
          <w:szCs w:val="28"/>
        </w:rPr>
        <w:t xml:space="preserve">до Інструкції </w:t>
      </w:r>
    </w:p>
    <w:p>
      <w:pPr>
        <w:pStyle w:val="ShapkaDocumentu"/>
        <w:ind w:left="6804" w:hanging="0"/>
        <w:jc w:val="left"/>
        <w:rPr/>
      </w:pPr>
      <w:r>
        <w:rPr>
          <w:rFonts w:ascii="Times New Roman" w:hAnsi="Times New Roman"/>
          <w:sz w:val="28"/>
          <w:szCs w:val="28"/>
        </w:rPr>
        <w:t xml:space="preserve">(пункти 321, 372) </w:t>
      </w:r>
    </w:p>
    <w:p>
      <w:pPr>
        <w:pStyle w:val="Normal"/>
        <w:keepNext w:val="true"/>
        <w:keepLines/>
        <w:spacing w:before="240" w:after="240"/>
        <w:jc w:val="center"/>
        <w:rPr/>
      </w:pPr>
      <w:r>
        <w:rPr>
          <w:rFonts w:ascii="Times New Roman" w:hAnsi="Times New Roman"/>
          <w:b/>
          <w:sz w:val="28"/>
          <w:szCs w:val="28"/>
          <w:highlight w:val="white"/>
          <w:lang w:eastAsia="uk-UA"/>
        </w:rPr>
        <w:br/>
      </w:r>
      <w:r>
        <w:rPr>
          <w:rFonts w:ascii="Times New Roman" w:hAnsi="Times New Roman"/>
          <w:b w:val="false"/>
          <w:bCs w:val="false"/>
          <w:sz w:val="28"/>
          <w:szCs w:val="28"/>
          <w:highlight w:val="white"/>
          <w:lang w:eastAsia="uk-UA"/>
        </w:rPr>
        <w:t>Головне управління Держгеокадастру у Рівненській області</w:t>
      </w:r>
    </w:p>
    <w:p>
      <w:pPr>
        <w:pStyle w:val="Normal"/>
        <w:spacing w:before="0" w:after="0"/>
        <w:jc w:val="center"/>
        <w:rPr/>
      </w:pPr>
      <w:r>
        <w:rPr>
          <w:rFonts w:ascii="Times New Roman" w:hAnsi="Times New Roman"/>
          <w:b w:val="false"/>
          <w:bCs w:val="false"/>
          <w:sz w:val="28"/>
          <w:szCs w:val="28"/>
          <w:highlight w:val="white"/>
          <w:lang w:eastAsia="uk-UA"/>
        </w:rPr>
        <w:t xml:space="preserve">ОПИС СПРАВ </w:t>
      </w:r>
    </w:p>
    <w:p>
      <w:pPr>
        <w:pStyle w:val="Normal"/>
        <w:spacing w:before="0" w:after="0"/>
        <w:jc w:val="center"/>
        <w:rPr/>
      </w:pPr>
      <w:r>
        <w:rPr>
          <w:rFonts w:ascii="Times New Roman" w:hAnsi="Times New Roman"/>
          <w:b w:val="false"/>
          <w:bCs w:val="false"/>
          <w:sz w:val="28"/>
          <w:szCs w:val="28"/>
          <w:highlight w:val="white"/>
          <w:lang w:eastAsia="uk-UA"/>
        </w:rPr>
        <w:t>Управління адміністративно-організаційного забезпечення у паперовій формі</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sz w:val="24"/>
          <w:szCs w:val="24"/>
          <w:highlight w:val="white"/>
          <w:lang w:eastAsia="uk-UA"/>
        </w:rPr>
      </w:pPr>
      <w:r>
        <w:rPr>
          <w:rFonts w:ascii="Times New Roman" w:hAnsi="Times New Roman"/>
          <w:sz w:val="24"/>
          <w:szCs w:val="24"/>
          <w:highlight w:val="white"/>
          <w:lang w:eastAsia="uk-UA"/>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pPr>
      <w:r>
        <w:rPr>
          <w:rFonts w:ascii="Times New Roman" w:hAnsi="Times New Roman"/>
          <w:sz w:val="24"/>
          <w:szCs w:val="24"/>
          <w:highlight w:val="white"/>
          <w:lang w:eastAsia="uk-UA"/>
        </w:rPr>
        <w:t>ОПИС № ________ (2019 рік)</w:t>
      </w:r>
    </w:p>
    <w:p>
      <w:pPr>
        <w:pStyle w:val="Normal"/>
        <w:spacing w:before="120" w:after="0"/>
        <w:ind w:firstLine="567"/>
        <w:rPr/>
      </w:pPr>
      <w:r>
        <w:rPr>
          <w:rFonts w:ascii="Times New Roman" w:hAnsi="Times New Roman"/>
          <w:sz w:val="24"/>
          <w:szCs w:val="24"/>
          <w:highlight w:val="white"/>
          <w:lang w:eastAsia="uk-UA"/>
        </w:rPr>
        <w:t>СХВАЛЕНО:</w:t>
      </w:r>
    </w:p>
    <w:p>
      <w:pPr>
        <w:pStyle w:val="Normal"/>
        <w:spacing w:before="120" w:after="0"/>
        <w:ind w:firstLine="567"/>
        <w:jc w:val="both"/>
        <w:rPr/>
      </w:pPr>
      <w:r>
        <w:rPr>
          <w:rFonts w:ascii="Times New Roman" w:hAnsi="Times New Roman"/>
          <w:sz w:val="24"/>
          <w:szCs w:val="24"/>
          <w:highlight w:val="white"/>
          <w:lang w:eastAsia="uk-UA"/>
        </w:rPr>
        <w:t xml:space="preserve">Протокол засідання експертної комісії* </w:t>
      </w:r>
      <w:bookmarkStart w:id="199" w:name="__DdeLink__687_882290255"/>
      <w:r>
        <w:rPr>
          <w:rFonts w:ascii="Times New Roman" w:hAnsi="Times New Roman"/>
          <w:sz w:val="24"/>
          <w:szCs w:val="24"/>
          <w:highlight w:val="white"/>
          <w:lang w:eastAsia="uk-UA"/>
        </w:rPr>
        <w:t>від ___.___.20___ № _________</w:t>
      </w:r>
      <w:bookmarkEnd w:id="199"/>
    </w:p>
    <w:p>
      <w:pPr>
        <w:pStyle w:val="Normal"/>
        <w:spacing w:before="120" w:after="120"/>
        <w:ind w:firstLine="567"/>
        <w:jc w:val="both"/>
        <w:rPr/>
      </w:pPr>
      <w:r>
        <w:rPr>
          <w:rFonts w:ascii="Times New Roman" w:hAnsi="Times New Roman"/>
          <w:sz w:val="24"/>
          <w:szCs w:val="24"/>
          <w:highlight w:val="white"/>
          <w:lang w:eastAsia="uk-UA"/>
        </w:rPr>
        <w:t>Протокол засідання експертно-перевірної комісії** від ___.___.20___ № _________</w:t>
      </w:r>
    </w:p>
    <w:tbl>
      <w:tblPr>
        <w:tblW w:w="9870" w:type="dxa"/>
        <w:jc w:val="left"/>
        <w:tblInd w:w="15" w:type="dxa"/>
        <w:tblBorders>
          <w:top w:val="single" w:sz="4" w:space="0" w:color="00000A"/>
          <w:left w:val="single" w:sz="4" w:space="0" w:color="00000A"/>
          <w:bottom w:val="single" w:sz="4" w:space="0" w:color="00000A"/>
          <w:insideH w:val="single" w:sz="4" w:space="0" w:color="00000A"/>
        </w:tblBorders>
        <w:tblCellMar>
          <w:top w:w="55" w:type="dxa"/>
          <w:left w:w="110" w:type="dxa"/>
          <w:bottom w:w="55" w:type="dxa"/>
          <w:right w:w="115" w:type="dxa"/>
        </w:tblCellMar>
        <w:tblLook w:firstRow="1" w:noVBand="1" w:lastRow="0" w:firstColumn="1" w:lastColumn="0" w:noHBand="0" w:val="04a0"/>
      </w:tblPr>
      <w:tblGrid>
        <w:gridCol w:w="1410"/>
        <w:gridCol w:w="1410"/>
        <w:gridCol w:w="1417"/>
        <w:gridCol w:w="1410"/>
        <w:gridCol w:w="1415"/>
        <w:gridCol w:w="1412"/>
        <w:gridCol w:w="1395"/>
      </w:tblGrid>
      <w:tr>
        <w:trPr>
          <w:trHeight w:val="600" w:hRule="atLeast"/>
        </w:trPr>
        <w:tc>
          <w:tcPr>
            <w:tcW w:w="1410"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19" w:hanging="0"/>
              <w:jc w:val="center"/>
              <w:rPr/>
            </w:pPr>
            <w:r>
              <w:rPr>
                <w:rFonts w:ascii="Times New Roman" w:hAnsi="Times New Roman"/>
                <w:sz w:val="24"/>
                <w:szCs w:val="24"/>
                <w:lang w:eastAsia="uk-UA"/>
              </w:rPr>
              <w:t xml:space="preserve">Індекс </w:t>
              <w:br/>
              <w:t>справи</w:t>
            </w:r>
          </w:p>
        </w:tc>
        <w:tc>
          <w:tcPr>
            <w:tcW w:w="1410"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19" w:hanging="0"/>
              <w:jc w:val="center"/>
              <w:rPr/>
            </w:pPr>
            <w:r>
              <w:rPr>
                <w:rFonts w:ascii="Times New Roman" w:hAnsi="Times New Roman"/>
                <w:sz w:val="24"/>
                <w:szCs w:val="24"/>
                <w:lang w:eastAsia="uk-UA"/>
              </w:rPr>
              <w:t>Заголовок справи (тому)</w:t>
            </w:r>
          </w:p>
        </w:tc>
        <w:tc>
          <w:tcPr>
            <w:tcW w:w="1417"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19" w:hanging="0"/>
              <w:jc w:val="center"/>
              <w:rPr/>
            </w:pPr>
            <w:r>
              <w:rPr>
                <w:rFonts w:ascii="Times New Roman" w:hAnsi="Times New Roman"/>
                <w:sz w:val="24"/>
                <w:szCs w:val="24"/>
                <w:lang w:eastAsia="uk-UA"/>
              </w:rPr>
              <w:t xml:space="preserve">Дата </w:t>
              <w:br/>
              <w:t>початку</w:t>
            </w:r>
          </w:p>
        </w:tc>
        <w:tc>
          <w:tcPr>
            <w:tcW w:w="1410"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19" w:hanging="0"/>
              <w:jc w:val="center"/>
              <w:rPr/>
            </w:pPr>
            <w:r>
              <w:rPr>
                <w:rFonts w:ascii="Times New Roman" w:hAnsi="Times New Roman"/>
                <w:sz w:val="24"/>
                <w:szCs w:val="24"/>
                <w:lang w:eastAsia="uk-UA"/>
              </w:rPr>
              <w:t>Дата закінчення</w:t>
            </w:r>
          </w:p>
        </w:tc>
        <w:tc>
          <w:tcPr>
            <w:tcW w:w="1415"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19" w:hanging="0"/>
              <w:jc w:val="center"/>
              <w:rPr/>
            </w:pPr>
            <w:r>
              <w:rPr>
                <w:rFonts w:ascii="Times New Roman" w:hAnsi="Times New Roman"/>
                <w:sz w:val="24"/>
                <w:szCs w:val="24"/>
                <w:lang w:eastAsia="uk-UA"/>
              </w:rPr>
              <w:t>Кількість сторінок</w:t>
            </w:r>
          </w:p>
        </w:tc>
        <w:tc>
          <w:tcPr>
            <w:tcW w:w="1412"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19" w:hanging="0"/>
              <w:jc w:val="center"/>
              <w:rPr/>
            </w:pPr>
            <w:r>
              <w:rPr>
                <w:rFonts w:ascii="Times New Roman" w:hAnsi="Times New Roman"/>
                <w:sz w:val="24"/>
                <w:szCs w:val="24"/>
                <w:lang w:eastAsia="uk-UA"/>
              </w:rPr>
              <w:t>Строк зберігання</w:t>
            </w:r>
          </w:p>
        </w:tc>
        <w:tc>
          <w:tcPr>
            <w:tcW w:w="1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right="-119" w:hanging="0"/>
              <w:jc w:val="center"/>
              <w:rPr/>
            </w:pPr>
            <w:r>
              <w:rPr>
                <w:rFonts w:ascii="Times New Roman" w:hAnsi="Times New Roman"/>
                <w:sz w:val="24"/>
                <w:szCs w:val="24"/>
                <w:lang w:eastAsia="uk-UA"/>
              </w:rPr>
              <w:t>Робочі позначки</w:t>
            </w:r>
          </w:p>
        </w:tc>
      </w:tr>
    </w:tbl>
    <w:p>
      <w:pPr>
        <w:pStyle w:val="Normal"/>
        <w:spacing w:before="120" w:after="120"/>
        <w:ind w:firstLine="567"/>
        <w:rPr/>
      </w:pPr>
      <w:r>
        <w:rPr>
          <w:rFonts w:ascii="Times New Roman" w:hAnsi="Times New Roman"/>
          <w:sz w:val="24"/>
          <w:szCs w:val="24"/>
          <w:highlight w:val="white"/>
          <w:lang w:eastAsia="uk-UA"/>
        </w:rPr>
        <w:t>У цей опис включено: 30 (тридцять) справ з № 36-27 по № 36-59</w:t>
      </w:r>
    </w:p>
    <w:p>
      <w:pPr>
        <w:pStyle w:val="Normal"/>
        <w:spacing w:before="120" w:after="0"/>
        <w:ind w:firstLine="567"/>
        <w:rPr/>
      </w:pPr>
      <w:r>
        <w:rPr>
          <w:rFonts w:ascii="Times New Roman" w:hAnsi="Times New Roman"/>
          <w:sz w:val="24"/>
          <w:szCs w:val="24"/>
          <w:highlight w:val="white"/>
          <w:lang w:eastAsia="uk-UA"/>
        </w:rPr>
        <w:t>Пропущено справи: № 36-31, 36-44</w:t>
      </w:r>
    </w:p>
    <w:p>
      <w:pPr>
        <w:pStyle w:val="Normal"/>
        <w:spacing w:before="120" w:after="0"/>
        <w:ind w:firstLine="567"/>
        <w:rPr/>
      </w:pPr>
      <w:r>
        <w:rPr>
          <w:rFonts w:ascii="Times New Roman" w:hAnsi="Times New Roman"/>
          <w:sz w:val="24"/>
          <w:szCs w:val="24"/>
          <w:highlight w:val="white"/>
          <w:lang w:eastAsia="uk-UA"/>
        </w:rPr>
        <w:t>Передано за описом:</w:t>
      </w:r>
      <w:r>
        <w:rPr>
          <w:rFonts w:ascii="Times New Roman" w:hAnsi="Times New Roman"/>
          <w:sz w:val="24"/>
          <w:szCs w:val="24"/>
          <w:lang w:eastAsia="uk-UA"/>
        </w:rPr>
        <w:t xml:space="preserve"> 3</w:t>
      </w:r>
      <w:r>
        <w:rPr>
          <w:rFonts w:ascii="Times New Roman" w:hAnsi="Times New Roman"/>
          <w:sz w:val="24"/>
          <w:szCs w:val="24"/>
          <w:highlight w:val="white"/>
          <w:lang w:eastAsia="uk-UA"/>
        </w:rPr>
        <w:t>0 справ</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sz w:val="24"/>
          <w:szCs w:val="24"/>
          <w:highlight w:val="white"/>
          <w:lang w:eastAsia="uk-UA"/>
        </w:rPr>
      </w:pPr>
      <w:r>
        <w:rPr>
          <w:rFonts w:ascii="Times New Roman" w:hAnsi="Times New Roman"/>
          <w:sz w:val="24"/>
          <w:szCs w:val="24"/>
          <w:highlight w:val="white"/>
          <w:lang w:eastAsia="uk-UA"/>
        </w:rPr>
      </w:r>
    </w:p>
    <w:p>
      <w:pPr>
        <w:pStyle w:val="Normal"/>
        <w:spacing w:before="120" w:after="0"/>
        <w:rPr/>
      </w:pPr>
      <w:r>
        <w:rPr>
          <w:rFonts w:ascii="Times New Roman" w:hAnsi="Times New Roman"/>
          <w:sz w:val="24"/>
          <w:szCs w:val="24"/>
          <w:highlight w:val="white"/>
          <w:lang w:eastAsia="uk-UA"/>
        </w:rPr>
        <w:t>СКЛАДЕНО ТА ПЕРЕДАНО:</w:t>
      </w:r>
    </w:p>
    <w:p>
      <w:pPr>
        <w:pStyle w:val="Normal"/>
        <w:spacing w:before="120" w:after="0"/>
        <w:rPr/>
      </w:pPr>
      <w:r>
        <w:rPr>
          <w:rFonts w:ascii="Times New Roman" w:hAnsi="Times New Roman"/>
          <w:sz w:val="24"/>
          <w:szCs w:val="24"/>
          <w:highlight w:val="white"/>
          <w:lang w:eastAsia="uk-UA"/>
        </w:rPr>
        <w:t xml:space="preserve">Головний спеціаліст сектору архівного зберігання**     </w:t>
      </w:r>
      <w:r>
        <w:rPr>
          <w:rFonts w:ascii="Times New Roman" w:hAnsi="Times New Roman"/>
          <w:sz w:val="24"/>
          <w:szCs w:val="24"/>
          <w:highlight w:val="white"/>
          <w:lang w:val="ru-RU" w:eastAsia="uk-UA"/>
        </w:rPr>
        <w:t xml:space="preserve">           </w:t>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pacing w:before="120" w:after="0"/>
        <w:rPr/>
      </w:pPr>
      <w:r>
        <w:rPr>
          <w:rFonts w:ascii="Times New Roman" w:hAnsi="Times New Roman"/>
          <w:sz w:val="24"/>
          <w:szCs w:val="24"/>
          <w:highlight w:val="white"/>
          <w:lang w:eastAsia="uk-UA"/>
        </w:rPr>
        <w:t>Головний спеціаліст Управління*</w:t>
        <w:tab/>
        <w:tab/>
        <w:tab/>
      </w:r>
      <w:r>
        <w:rPr>
          <w:rFonts w:ascii="Times New Roman" w:hAnsi="Times New Roman"/>
          <w:sz w:val="24"/>
          <w:szCs w:val="24"/>
          <w:highlight w:val="white"/>
          <w:lang w:val="ru-RU" w:eastAsia="uk-UA"/>
        </w:rPr>
        <w:t xml:space="preserve"> </w:t>
      </w:r>
      <w:r>
        <w:rPr>
          <w:rFonts w:ascii="Times New Roman" w:hAnsi="Times New Roman"/>
          <w:sz w:val="24"/>
          <w:szCs w:val="24"/>
          <w:lang w:val="ru-RU" w:eastAsia="uk-UA"/>
        </w:rPr>
        <w:tab/>
        <w:tab/>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sz w:val="24"/>
          <w:szCs w:val="24"/>
          <w:highlight w:val="white"/>
          <w:lang w:eastAsia="uk-UA"/>
        </w:rPr>
        <w:tab/>
        <w:tab/>
        <w:t>__.__.20__</w:t>
        <w:tab/>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4"/>
          <w:szCs w:val="24"/>
          <w:highlight w:val="white"/>
          <w:lang w:eastAsia="uk-UA"/>
        </w:rPr>
        <w:t>ПОГОДЖЕНО:</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4"/>
          <w:szCs w:val="24"/>
          <w:highlight w:val="white"/>
          <w:lang w:eastAsia="uk-UA"/>
        </w:rPr>
        <w:t xml:space="preserve">Завідувач сектору архівного зберігання** </w:t>
        <w:tab/>
        <w:t xml:space="preserve">      </w:t>
      </w:r>
      <w:r>
        <w:rPr>
          <w:rFonts w:ascii="Times New Roman" w:hAnsi="Times New Roman"/>
          <w:sz w:val="24"/>
          <w:szCs w:val="24"/>
          <w:highlight w:val="white"/>
          <w:lang w:val="ru-RU" w:eastAsia="uk-UA"/>
        </w:rPr>
        <w:t xml:space="preserve">                       </w:t>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4"/>
          <w:szCs w:val="24"/>
          <w:highlight w:val="white"/>
          <w:lang w:eastAsia="uk-UA"/>
        </w:rPr>
        <w:tab/>
        <w:t xml:space="preserve"> </w:t>
        <w:tab/>
        <w:t xml:space="preserve">__.__.20__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4"/>
          <w:szCs w:val="24"/>
          <w:highlight w:val="white"/>
          <w:lang w:eastAsia="uk-UA"/>
        </w:rPr>
        <w:t>ЗАТВЕРДЖЕНО:</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pPr>
      <w:r>
        <w:rPr>
          <w:rFonts w:ascii="Times New Roman" w:hAnsi="Times New Roman"/>
          <w:sz w:val="24"/>
          <w:szCs w:val="24"/>
          <w:highlight w:val="white"/>
          <w:lang w:eastAsia="uk-UA"/>
        </w:rPr>
        <w:t xml:space="preserve">Начальник Головного управління**  </w:t>
        <w:tab/>
        <w:tab/>
      </w:r>
      <w:r>
        <w:rPr>
          <w:rFonts w:ascii="Times New Roman" w:hAnsi="Times New Roman"/>
          <w:sz w:val="24"/>
          <w:szCs w:val="24"/>
          <w:highlight w:val="white"/>
          <w:lang w:val="ru-RU" w:eastAsia="uk-UA"/>
        </w:rPr>
        <w:t xml:space="preserve">              </w:t>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4"/>
          <w:szCs w:val="24"/>
          <w:highlight w:val="white"/>
          <w:lang w:eastAsia="uk-UA"/>
        </w:rPr>
        <w:t>Начальник Управління *</w:t>
        <w:tab/>
        <w:t xml:space="preserve"> </w:t>
        <w:tab/>
        <w:t xml:space="preserve">             </w:t>
      </w:r>
      <w:r>
        <w:rPr>
          <w:rFonts w:ascii="Times New Roman" w:hAnsi="Times New Roman"/>
          <w:sz w:val="24"/>
          <w:szCs w:val="24"/>
          <w:highlight w:val="white"/>
          <w:lang w:val="ru-RU" w:eastAsia="uk-UA"/>
        </w:rPr>
        <w:t xml:space="preserve">                                </w:t>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4"/>
          <w:szCs w:val="24"/>
          <w:lang w:eastAsia="uk-UA"/>
        </w:rPr>
        <w:tab/>
        <w:t xml:space="preserve">               </w:t>
      </w:r>
      <w:r>
        <w:rPr>
          <w:rFonts w:ascii="Times New Roman" w:hAnsi="Times New Roman"/>
          <w:sz w:val="24"/>
          <w:szCs w:val="24"/>
          <w:highlight w:val="white"/>
          <w:lang w:eastAsia="uk-UA"/>
        </w:rPr>
        <w:t xml:space="preserve">__.__.20__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sz w:val="24"/>
          <w:szCs w:val="24"/>
          <w:lang w:eastAsia="uk-UA"/>
        </w:rPr>
      </w:pPr>
      <w:r>
        <w:rPr>
          <w:rFonts w:ascii="Times New Roman" w:hAnsi="Times New Roman"/>
          <w:sz w:val="24"/>
          <w:szCs w:val="24"/>
          <w:lang w:eastAsia="uk-UA"/>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4"/>
          <w:szCs w:val="24"/>
          <w:highlight w:val="white"/>
          <w:lang w:eastAsia="uk-UA"/>
        </w:rPr>
        <w:t>СПРАВИ ЗГІДНО З ОПИСОМ ПРИЙНЯТО:</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4"/>
          <w:szCs w:val="24"/>
          <w:highlight w:val="white"/>
          <w:lang w:eastAsia="uk-UA"/>
        </w:rPr>
        <w:t xml:space="preserve">Відповідальний за архів* </w:t>
        <w:tab/>
        <w:t xml:space="preserve">    </w:t>
        <w:tab/>
        <w:tab/>
        <w:t xml:space="preserve">       </w:t>
      </w:r>
      <w:r>
        <w:rPr>
          <w:rFonts w:ascii="Times New Roman" w:hAnsi="Times New Roman"/>
          <w:sz w:val="24"/>
          <w:szCs w:val="24"/>
          <w:highlight w:val="white"/>
          <w:lang w:val="ru-RU" w:eastAsia="uk-UA"/>
        </w:rPr>
        <w:t xml:space="preserve">    </w:t>
      </w:r>
      <w:bookmarkStart w:id="200" w:name="_GoBack5"/>
      <w:bookmarkEnd w:id="200"/>
      <w:r>
        <w:rPr>
          <w:rFonts w:ascii="Times New Roman" w:hAnsi="Times New Roman"/>
          <w:sz w:val="24"/>
          <w:szCs w:val="24"/>
          <w:highlight w:val="white"/>
          <w:lang w:val="ru-RU" w:eastAsia="uk-UA"/>
        </w:rPr>
        <w:t xml:space="preserve">   </w:t>
      </w:r>
      <w:r>
        <w:rPr>
          <w:rFonts w:ascii="Times New Roman" w:hAnsi="Times New Roman"/>
          <w:sz w:val="24"/>
          <w:szCs w:val="24"/>
          <w:highlight w:val="white"/>
          <w:lang w:eastAsia="uk-UA"/>
        </w:rPr>
        <w:t xml:space="preserve">                </w:t>
      </w:r>
      <w:r>
        <w:rPr>
          <w:rFonts w:eastAsia="Calibri" w:ascii="Times New Roman" w:hAnsi="Times New Roman"/>
          <w:color w:val="000000"/>
          <w:sz w:val="24"/>
          <w:szCs w:val="24"/>
          <w:lang w:val="x-none" w:eastAsia="uk-UA"/>
        </w:rPr>
        <w:t>Власне ім’я</w:t>
      </w:r>
      <w:r>
        <w:rPr>
          <w:rFonts w:ascii="Times New Roman" w:hAnsi="Times New Roman"/>
          <w:sz w:val="24"/>
          <w:szCs w:val="24"/>
          <w:highlight w:val="white"/>
          <w:lang w:eastAsia="uk-UA"/>
        </w:rPr>
        <w:t xml:space="preserve"> ПРІЗВИЩЕ</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sz w:val="24"/>
          <w:szCs w:val="24"/>
          <w:lang w:eastAsia="uk-UA"/>
        </w:rPr>
        <w:tab/>
        <w:t xml:space="preserve"> </w:t>
        <w:tab/>
      </w:r>
      <w:r>
        <w:rPr>
          <w:rFonts w:ascii="Times New Roman" w:hAnsi="Times New Roman"/>
          <w:sz w:val="24"/>
          <w:szCs w:val="24"/>
          <w:highlight w:val="white"/>
          <w:lang w:eastAsia="uk-UA"/>
        </w:rPr>
        <w:t xml:space="preserve">__.__.20__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Times New Roman" w:hAnsi="Times New Roman"/>
          <w:sz w:val="24"/>
          <w:szCs w:val="24"/>
          <w:highlight w:val="white"/>
          <w:lang w:eastAsia="uk-UA"/>
        </w:rPr>
        <w:t>___________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left="570" w:hanging="570"/>
        <w:jc w:val="both"/>
        <w:rPr/>
      </w:pPr>
      <w:r>
        <w:rPr>
          <w:rFonts w:ascii="Times New Roman" w:hAnsi="Times New Roman"/>
          <w:sz w:val="20"/>
          <w:highlight w:val="white"/>
          <w:lang w:eastAsia="uk-UA"/>
        </w:rPr>
        <w:t>* Для опису справ структурного підрозділу</w:t>
      </w:r>
      <w:r>
        <w:rPr>
          <w:rFonts w:ascii="Times New Roman" w:hAnsi="Times New Roman"/>
          <w:sz w:val="20"/>
          <w:lang w:eastAsia="uk-UA"/>
        </w:rPr>
        <w:t>.</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left="570" w:hanging="570"/>
        <w:jc w:val="both"/>
        <w:rPr/>
      </w:pPr>
      <w:r>
        <w:rPr>
          <w:rFonts w:ascii="Times New Roman" w:hAnsi="Times New Roman"/>
          <w:sz w:val="20"/>
          <w:highlight w:val="white"/>
          <w:lang w:eastAsia="uk-UA"/>
        </w:rPr>
        <w:t>** Для зведеного опису справ Головного управління.</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left="570" w:hanging="570"/>
        <w:jc w:val="both"/>
        <w:rPr>
          <w:rFonts w:ascii="Times New Roman" w:hAnsi="Times New Roman"/>
          <w:sz w:val="20"/>
          <w:highlight w:val="white"/>
          <w:lang w:eastAsia="uk-UA"/>
        </w:rPr>
      </w:pPr>
      <w:r>
        <w:rPr>
          <w:rFonts w:ascii="Times New Roman" w:hAnsi="Times New Roman"/>
          <w:sz w:val="20"/>
          <w:highlight w:val="white"/>
          <w:lang w:eastAsia="uk-UA"/>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left="570" w:hanging="570"/>
        <w:jc w:val="center"/>
        <w:rPr/>
      </w:pPr>
      <w:r>
        <w:rPr>
          <w:rFonts w:ascii="Times New Roman" w:hAnsi="Times New Roman"/>
          <w:b/>
          <w:i/>
          <w:color w:val="00000A"/>
          <w:sz w:val="28"/>
          <w:szCs w:val="28"/>
        </w:rPr>
        <w:t>_____________________</w:t>
      </w:r>
    </w:p>
    <w:p>
      <w:pPr>
        <w:pStyle w:val="Normal"/>
        <w:rPr/>
      </w:pPr>
      <w:r>
        <w:rPr/>
      </w:r>
    </w:p>
    <w:p>
      <w:pPr>
        <w:pStyle w:val="Normal"/>
        <w:rPr/>
      </w:pPr>
      <w:r>
        <w:rPr/>
      </w:r>
    </w:p>
    <w:sectPr>
      <w:headerReference w:type="default" r:id="rId24"/>
      <w:type w:val="nextPage"/>
      <w:pgSz w:w="11906" w:h="16838"/>
      <w:pgMar w:left="1560" w:right="707" w:header="567" w:top="1134" w:footer="0" w:bottom="709"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ntiqua">
    <w:charset w:val="cc"/>
    <w:family w:val="roman"/>
    <w:pitch w:val="variable"/>
  </w:font>
  <w:font w:name="Georgia">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87">
              <wp:simplePos x="0" y="0"/>
              <wp:positionH relativeFrom="margin">
                <wp:align>center</wp:align>
              </wp:positionH>
              <wp:positionV relativeFrom="paragraph">
                <wp:posOffset>635</wp:posOffset>
              </wp:positionV>
              <wp:extent cx="187325" cy="203835"/>
              <wp:effectExtent l="0" t="0" r="0" b="0"/>
              <wp:wrapSquare wrapText="largest"/>
              <wp:docPr id="1"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69</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69</w:t>
                    </w:r>
                    <w:r>
                      <w:rPr>
                        <w:sz w:val="28"/>
                        <w:szCs w:val="28"/>
                        <w:rFonts w:ascii="Times New Roman" w:hAnsi="Times New Roman"/>
                      </w:rPr>
                      <w:fldChar w:fldCharType="end"/>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8">
              <wp:simplePos x="0" y="0"/>
              <wp:positionH relativeFrom="margin">
                <wp:align>center</wp:align>
              </wp:positionH>
              <wp:positionV relativeFrom="paragraph">
                <wp:posOffset>635</wp:posOffset>
              </wp:positionV>
              <wp:extent cx="187325" cy="203835"/>
              <wp:effectExtent l="0" t="0" r="0" b="0"/>
              <wp:wrapSquare wrapText="largest"/>
              <wp:docPr id="23"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82</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82</w:t>
                    </w:r>
                    <w:r>
                      <w:rPr>
                        <w:sz w:val="28"/>
                        <w:szCs w:val="28"/>
                        <w:rFonts w:ascii="Times New Roman" w:hAnsi="Times New Roman"/>
                      </w:rPr>
                      <w:fldChar w:fldCharType="end"/>
                    </w:r>
                  </w:p>
                </w:txbxContent>
              </v:textbox>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7">
              <wp:simplePos x="0" y="0"/>
              <wp:positionH relativeFrom="margin">
                <wp:align>center</wp:align>
              </wp:positionH>
              <wp:positionV relativeFrom="paragraph">
                <wp:posOffset>635</wp:posOffset>
              </wp:positionV>
              <wp:extent cx="187325" cy="203835"/>
              <wp:effectExtent l="0" t="0" r="0" b="0"/>
              <wp:wrapSquare wrapText="largest"/>
              <wp:docPr id="25"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84</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84</w:t>
                    </w:r>
                    <w:r>
                      <w:rPr>
                        <w:sz w:val="28"/>
                        <w:szCs w:val="28"/>
                        <w:rFonts w:ascii="Times New Roman" w:hAnsi="Times New Roman"/>
                      </w:rPr>
                      <w:fldChar w:fldCharType="end"/>
                    </w:r>
                  </w:p>
                </w:txbxContent>
              </v:textbox>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5">
              <wp:simplePos x="0" y="0"/>
              <wp:positionH relativeFrom="margin">
                <wp:align>center</wp:align>
              </wp:positionH>
              <wp:positionV relativeFrom="paragraph">
                <wp:posOffset>635</wp:posOffset>
              </wp:positionV>
              <wp:extent cx="187325" cy="203835"/>
              <wp:effectExtent l="0" t="0" r="0" b="0"/>
              <wp:wrapSquare wrapText="largest"/>
              <wp:docPr id="27"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85</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85</w:t>
                    </w:r>
                    <w:r>
                      <w:rPr>
                        <w:sz w:val="28"/>
                        <w:szCs w:val="28"/>
                        <w:rFonts w:ascii="Times New Roman" w:hAnsi="Times New Roman"/>
                      </w:rPr>
                      <w:fldChar w:fldCharType="end"/>
                    </w:r>
                  </w:p>
                </w:txbxContent>
              </v:textbox>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4">
              <wp:simplePos x="0" y="0"/>
              <wp:positionH relativeFrom="margin">
                <wp:align>center</wp:align>
              </wp:positionH>
              <wp:positionV relativeFrom="paragraph">
                <wp:posOffset>635</wp:posOffset>
              </wp:positionV>
              <wp:extent cx="187325" cy="203835"/>
              <wp:effectExtent l="0" t="0" r="0" b="0"/>
              <wp:wrapSquare wrapText="largest"/>
              <wp:docPr id="29"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88</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88</w:t>
                    </w:r>
                    <w:r>
                      <w:rPr>
                        <w:sz w:val="28"/>
                        <w:szCs w:val="28"/>
                        <w:rFonts w:ascii="Times New Roman" w:hAnsi="Times New Roman"/>
                      </w:rPr>
                      <w:fldChar w:fldCharType="end"/>
                    </w:r>
                  </w:p>
                </w:txbxContent>
              </v:textbox>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3">
              <wp:simplePos x="0" y="0"/>
              <wp:positionH relativeFrom="margin">
                <wp:align>center</wp:align>
              </wp:positionH>
              <wp:positionV relativeFrom="paragraph">
                <wp:posOffset>635</wp:posOffset>
              </wp:positionV>
              <wp:extent cx="187325" cy="408305"/>
              <wp:effectExtent l="0" t="0" r="0" b="0"/>
              <wp:wrapSquare wrapText="largest"/>
              <wp:docPr id="31" name="Рамка1"/>
              <a:graphic xmlns:a="http://schemas.openxmlformats.org/drawingml/2006/main">
                <a:graphicData uri="http://schemas.microsoft.com/office/word/2010/wordprocessingShape">
                  <wps:wsp>
                    <wps:cNvSpPr/>
                    <wps:spPr>
                      <a:xfrm>
                        <a:off x="0" y="0"/>
                        <a:ext cx="186840" cy="40752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90</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32.0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90</w:t>
                    </w:r>
                    <w:r>
                      <w:rPr>
                        <w:sz w:val="28"/>
                        <w:szCs w:val="28"/>
                        <w:rFonts w:ascii="Times New Roman" w:hAnsi="Times New Roman"/>
                      </w:rPr>
                      <w:fldChar w:fldCharType="end"/>
                    </w:r>
                  </w:p>
                </w:txbxContent>
              </v:textbox>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2">
              <wp:simplePos x="0" y="0"/>
              <wp:positionH relativeFrom="margin">
                <wp:align>center</wp:align>
              </wp:positionH>
              <wp:positionV relativeFrom="paragraph">
                <wp:posOffset>635</wp:posOffset>
              </wp:positionV>
              <wp:extent cx="187325" cy="408305"/>
              <wp:effectExtent l="0" t="0" r="0" b="0"/>
              <wp:wrapSquare wrapText="largest"/>
              <wp:docPr id="33" name="Рамка1"/>
              <a:graphic xmlns:a="http://schemas.openxmlformats.org/drawingml/2006/main">
                <a:graphicData uri="http://schemas.microsoft.com/office/word/2010/wordprocessingShape">
                  <wps:wsp>
                    <wps:cNvSpPr/>
                    <wps:spPr>
                      <a:xfrm>
                        <a:off x="0" y="0"/>
                        <a:ext cx="186840" cy="40752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93</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32.0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93</w:t>
                    </w:r>
                    <w:r>
                      <w:rPr>
                        <w:sz w:val="28"/>
                        <w:szCs w:val="28"/>
                        <w:rFonts w:ascii="Times New Roman" w:hAnsi="Times New Roman"/>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16">
              <wp:simplePos x="0" y="0"/>
              <wp:positionH relativeFrom="margin">
                <wp:align>center</wp:align>
              </wp:positionH>
              <wp:positionV relativeFrom="paragraph">
                <wp:posOffset>635</wp:posOffset>
              </wp:positionV>
              <wp:extent cx="187325" cy="203835"/>
              <wp:effectExtent l="0" t="0" r="0" b="0"/>
              <wp:wrapSquare wrapText="largest"/>
              <wp:docPr id="5"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73</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73</w:t>
                    </w:r>
                    <w:r>
                      <w:rPr>
                        <w:sz w:val="28"/>
                        <w:szCs w:val="28"/>
                        <w:rFonts w:ascii="Times New Roman" w:hAnsi="Times New Roman"/>
                      </w:rPr>
                      <w:fldChar w:fldCharType="end"/>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15">
              <wp:simplePos x="0" y="0"/>
              <wp:positionH relativeFrom="margin">
                <wp:align>center</wp:align>
              </wp:positionH>
              <wp:positionV relativeFrom="paragraph">
                <wp:posOffset>635</wp:posOffset>
              </wp:positionV>
              <wp:extent cx="187325" cy="203835"/>
              <wp:effectExtent l="0" t="0" r="0" b="0"/>
              <wp:wrapSquare wrapText="largest"/>
              <wp:docPr id="8"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74</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74</w:t>
                    </w:r>
                    <w:r>
                      <w:rPr>
                        <w:sz w:val="28"/>
                        <w:szCs w:val="28"/>
                        <w:rFonts w:ascii="Times New Roman" w:hAnsi="Times New Roman"/>
                      </w:rPr>
                      <w:fldChar w:fldCharType="end"/>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14">
              <wp:simplePos x="0" y="0"/>
              <wp:positionH relativeFrom="margin">
                <wp:align>center</wp:align>
              </wp:positionH>
              <wp:positionV relativeFrom="paragraph">
                <wp:posOffset>635</wp:posOffset>
              </wp:positionV>
              <wp:extent cx="187325" cy="203835"/>
              <wp:effectExtent l="0" t="0" r="0" b="0"/>
              <wp:wrapSquare wrapText="largest"/>
              <wp:docPr id="11"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75</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75</w:t>
                    </w:r>
                    <w:r>
                      <w:rPr>
                        <w:sz w:val="28"/>
                        <w:szCs w:val="28"/>
                        <w:rFonts w:ascii="Times New Roman" w:hAnsi="Times New Roman"/>
                      </w:rPr>
                      <w:fldChar w:fldCharType="end"/>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13">
              <wp:simplePos x="0" y="0"/>
              <wp:positionH relativeFrom="margin">
                <wp:align>center</wp:align>
              </wp:positionH>
              <wp:positionV relativeFrom="paragraph">
                <wp:posOffset>635</wp:posOffset>
              </wp:positionV>
              <wp:extent cx="187325" cy="203835"/>
              <wp:effectExtent l="0" t="0" r="0" b="0"/>
              <wp:wrapSquare wrapText="largest"/>
              <wp:docPr id="13"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76</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76</w:t>
                    </w:r>
                    <w:r>
                      <w:rPr>
                        <w:sz w:val="28"/>
                        <w:szCs w:val="28"/>
                        <w:rFonts w:ascii="Times New Roman" w:hAnsi="Times New Roman"/>
                      </w:rPr>
                      <w:fldChar w:fldCharType="end"/>
                    </w:r>
                  </w:p>
                </w:txbxContent>
              </v:textbox>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12">
              <wp:simplePos x="0" y="0"/>
              <wp:positionH relativeFrom="margin">
                <wp:align>center</wp:align>
              </wp:positionH>
              <wp:positionV relativeFrom="paragraph">
                <wp:posOffset>635</wp:posOffset>
              </wp:positionV>
              <wp:extent cx="187325" cy="203835"/>
              <wp:effectExtent l="0" t="0" r="0" b="0"/>
              <wp:wrapSquare wrapText="largest"/>
              <wp:docPr id="15"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78</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78</w:t>
                    </w:r>
                    <w:r>
                      <w:rPr>
                        <w:sz w:val="28"/>
                        <w:szCs w:val="28"/>
                        <w:rFonts w:ascii="Times New Roman" w:hAnsi="Times New Roman"/>
                      </w:rPr>
                      <w:fldChar w:fldCharType="end"/>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11">
              <wp:simplePos x="0" y="0"/>
              <wp:positionH relativeFrom="margin">
                <wp:align>center</wp:align>
              </wp:positionH>
              <wp:positionV relativeFrom="paragraph">
                <wp:posOffset>635</wp:posOffset>
              </wp:positionV>
              <wp:extent cx="187325" cy="203835"/>
              <wp:effectExtent l="0" t="0" r="0" b="0"/>
              <wp:wrapSquare wrapText="largest"/>
              <wp:docPr id="17"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79</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79</w:t>
                    </w:r>
                    <w:r>
                      <w:rPr>
                        <w:sz w:val="28"/>
                        <w:szCs w:val="28"/>
                        <w:rFonts w:ascii="Times New Roman" w:hAnsi="Times New Roman"/>
                      </w:rPr>
                      <w:fldChar w:fldCharType="end"/>
                    </w:r>
                  </w:p>
                </w:txbxContent>
              </v:textbox>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10">
              <wp:simplePos x="0" y="0"/>
              <wp:positionH relativeFrom="margin">
                <wp:align>center</wp:align>
              </wp:positionH>
              <wp:positionV relativeFrom="paragraph">
                <wp:posOffset>635</wp:posOffset>
              </wp:positionV>
              <wp:extent cx="187325" cy="203835"/>
              <wp:effectExtent l="0" t="0" r="0" b="0"/>
              <wp:wrapSquare wrapText="largest"/>
              <wp:docPr id="19"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80</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80</w:t>
                    </w:r>
                    <w:r>
                      <w:rPr>
                        <w:sz w:val="28"/>
                        <w:szCs w:val="28"/>
                        <w:rFonts w:ascii="Times New Roman" w:hAnsi="Times New Roman"/>
                      </w:rPr>
                      <w:fldChar w:fldCharType="end"/>
                    </w:r>
                  </w:p>
                </w:txbxContent>
              </v:textbox>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9">
              <wp:simplePos x="0" y="0"/>
              <wp:positionH relativeFrom="margin">
                <wp:align>center</wp:align>
              </wp:positionH>
              <wp:positionV relativeFrom="paragraph">
                <wp:posOffset>635</wp:posOffset>
              </wp:positionV>
              <wp:extent cx="187325" cy="203835"/>
              <wp:effectExtent l="0" t="0" r="0" b="0"/>
              <wp:wrapSquare wrapText="largest"/>
              <wp:docPr id="21" name="Рамка1"/>
              <a:graphic xmlns:a="http://schemas.openxmlformats.org/drawingml/2006/main">
                <a:graphicData uri="http://schemas.microsoft.com/office/word/2010/wordprocessingShape">
                  <wps:wsp>
                    <wps:cNvSpPr/>
                    <wps:spPr>
                      <a:xfrm>
                        <a:off x="0" y="0"/>
                        <a:ext cx="18684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81</w:t>
                          </w:r>
                          <w:r>
                            <w:rPr>
                              <w:sz w:val="28"/>
                              <w:szCs w:val="28"/>
                              <w:rFonts w:ascii="Times New Roman" w:hAnsi="Times New Roman"/>
                            </w:rPr>
                            <w:fldChar w:fldCharType="end"/>
                          </w:r>
                        </w:p>
                      </w:txbxContent>
                    </wps:txbx>
                    <wps:bodyPr lIns="0" rIns="0" tIns="0" bIns="0">
                      <a:spAutoFit/>
                    </wps:bodyPr>
                  </wps:wsp>
                </a:graphicData>
              </a:graphic>
            </wp:anchor>
          </w:drawing>
        </mc:Choice>
        <mc:Fallback>
          <w:pict>
            <v:rect id="shape_0" ID="Рамка1" stroked="f" style="position:absolute;margin-left:233.6pt;margin-top:0.05pt;width:14.6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81</w:t>
                    </w:r>
                    <w:r>
                      <w:rPr>
                        <w:sz w:val="28"/>
                        <w:szCs w:val="28"/>
                        <w:rFonts w:ascii="Times New Roman" w:hAnsi="Times New Roman"/>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3" w:hanging="-425"/>
      </w:pPr>
      <w:rPr>
        <w:sz w:val="28"/>
        <w:b w:val="false"/>
        <w:szCs w:val="28"/>
        <w:rFonts w:ascii="Times New Roman" w:hAnsi="Times New Roman" w:eastAsia="Times New Roman" w:cs="Times New Roman"/>
        <w:color w:val="000000"/>
      </w:rPr>
    </w:lvl>
    <w:lvl w:ilvl="1">
      <w:start w:val="1"/>
      <w:numFmt w:val="lowerLetter"/>
      <w:lvlText w:val="%2."/>
      <w:lvlJc w:val="left"/>
      <w:pPr>
        <w:ind w:left="1440" w:hanging="-1080"/>
      </w:pPr>
    </w:lvl>
    <w:lvl w:ilvl="2">
      <w:start w:val="1"/>
      <w:numFmt w:val="lowerRoman"/>
      <w:lvlText w:val="%3."/>
      <w:lvlJc w:val="right"/>
      <w:pPr>
        <w:ind w:left="2160" w:hanging="-1980"/>
      </w:pPr>
    </w:lvl>
    <w:lvl w:ilvl="3">
      <w:start w:val="1"/>
      <w:numFmt w:val="decimal"/>
      <w:lvlText w:val="%4."/>
      <w:lvlJc w:val="left"/>
      <w:pPr>
        <w:ind w:left="2880" w:hanging="-2520"/>
      </w:pPr>
    </w:lvl>
    <w:lvl w:ilvl="4">
      <w:start w:val="1"/>
      <w:numFmt w:val="lowerLetter"/>
      <w:lvlText w:val="%5."/>
      <w:lvlJc w:val="left"/>
      <w:pPr>
        <w:ind w:left="3600" w:hanging="-3240"/>
      </w:pPr>
    </w:lvl>
    <w:lvl w:ilvl="5">
      <w:start w:val="1"/>
      <w:numFmt w:val="lowerRoman"/>
      <w:lvlText w:val="%6."/>
      <w:lvlJc w:val="right"/>
      <w:pPr>
        <w:ind w:left="4320" w:hanging="-4140"/>
      </w:pPr>
    </w:lvl>
    <w:lvl w:ilvl="6">
      <w:start w:val="1"/>
      <w:numFmt w:val="decimal"/>
      <w:lvlText w:val="%7."/>
      <w:lvlJc w:val="left"/>
      <w:pPr>
        <w:ind w:left="5040" w:hanging="-4680"/>
      </w:pPr>
    </w:lvl>
    <w:lvl w:ilvl="7">
      <w:start w:val="1"/>
      <w:numFmt w:val="lowerLetter"/>
      <w:lvlText w:val="%8."/>
      <w:lvlJc w:val="left"/>
      <w:pPr>
        <w:ind w:left="5760" w:hanging="-5400"/>
      </w:pPr>
    </w:lvl>
    <w:lvl w:ilvl="8">
      <w:start w:val="1"/>
      <w:numFmt w:val="lowerRoman"/>
      <w:lvlText w:val="%9."/>
      <w:lvlJc w:val="right"/>
      <w:pPr>
        <w:ind w:left="6480" w:hanging="-6300"/>
      </w:pPr>
    </w:lvl>
  </w:abstractNum>
  <w:abstractNum w:abstractNumId="2">
    <w:lvl w:ilvl="0">
      <w:start w:val="6"/>
      <w:numFmt w:val="upperRoman"/>
      <w:lvlText w:val="%1."/>
      <w:lvlJc w:val="left"/>
      <w:pPr>
        <w:ind w:left="2138" w:hanging="720"/>
      </w:pPr>
      <w:rPr>
        <w:sz w:val="28"/>
        <w:b w:val="false"/>
        <w:rFonts w:ascii="Times New Roman" w:hAnsi="Times New Roman"/>
        <w:color w:val="00000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6736"/>
    <w:pPr>
      <w:widowControl/>
      <w:bidi w:val="0"/>
      <w:jc w:val="left"/>
    </w:pPr>
    <w:rPr>
      <w:rFonts w:ascii="Antiqua" w:hAnsi="Antiqua" w:eastAsia="Times New Roman" w:cs="Times New Roman"/>
      <w:color w:val="00000A"/>
      <w:kern w:val="0"/>
      <w:sz w:val="26"/>
      <w:szCs w:val="20"/>
      <w:lang w:val="uk-UA" w:eastAsia="ru-RU" w:bidi="ar-SA"/>
    </w:rPr>
  </w:style>
  <w:style w:type="paragraph" w:styleId="1">
    <w:name w:val="Heading 1"/>
    <w:basedOn w:val="Normal"/>
    <w:qFormat/>
    <w:pPr>
      <w:keepNext w:val="true"/>
      <w:spacing w:before="240" w:after="0"/>
      <w:ind w:left="567" w:hanging="0"/>
      <w:outlineLvl w:val="0"/>
    </w:pPr>
    <w:rPr>
      <w:b/>
      <w:smallCaps/>
      <w:sz w:val="28"/>
    </w:rPr>
  </w:style>
  <w:style w:type="paragraph" w:styleId="2">
    <w:name w:val="Heading 2"/>
    <w:basedOn w:val="Normal"/>
    <w:qFormat/>
    <w:pPr>
      <w:keepNext w:val="true"/>
      <w:spacing w:before="120" w:after="0"/>
      <w:ind w:left="567" w:hanging="0"/>
      <w:outlineLvl w:val="1"/>
    </w:pPr>
    <w:rPr>
      <w:b/>
    </w:rPr>
  </w:style>
  <w:style w:type="paragraph" w:styleId="3">
    <w:name w:val="Heading 3"/>
    <w:basedOn w:val="Normal"/>
    <w:link w:val="30"/>
    <w:qFormat/>
    <w:pPr>
      <w:keepNext w:val="true"/>
      <w:spacing w:before="120" w:after="0"/>
      <w:ind w:left="567" w:hanging="0"/>
      <w:outlineLvl w:val="2"/>
    </w:pPr>
    <w:rPr>
      <w:b/>
      <w:i/>
    </w:rPr>
  </w:style>
  <w:style w:type="paragraph" w:styleId="4">
    <w:name w:val="Heading 4"/>
    <w:basedOn w:val="Normal"/>
    <w:qFormat/>
    <w:pPr>
      <w:keepNext w:val="true"/>
      <w:spacing w:before="120" w:after="0"/>
      <w:ind w:left="567" w:hanging="0"/>
      <w:outlineLvl w:val="3"/>
    </w:pPr>
    <w:rPr/>
  </w:style>
  <w:style w:type="paragraph" w:styleId="5">
    <w:name w:val="Heading 5"/>
    <w:basedOn w:val="Normal"/>
    <w:link w:val="50"/>
    <w:qFormat/>
    <w:rsid w:val="00053a27"/>
    <w:pPr>
      <w:keepNext w:val="true"/>
      <w:keepLines/>
      <w:widowControl w:val="false"/>
      <w:spacing w:before="220" w:after="40"/>
      <w:outlineLvl w:val="4"/>
    </w:pPr>
    <w:rPr>
      <w:rFonts w:ascii="Times New Roman" w:hAnsi="Times New Roman"/>
      <w:b/>
      <w:color w:val="000000"/>
      <w:sz w:val="22"/>
      <w:szCs w:val="22"/>
      <w:lang w:val="x-none" w:eastAsia="x-none"/>
    </w:rPr>
  </w:style>
  <w:style w:type="paragraph" w:styleId="6">
    <w:name w:val="Heading 6"/>
    <w:basedOn w:val="Normal"/>
    <w:link w:val="60"/>
    <w:qFormat/>
    <w:rsid w:val="00053a27"/>
    <w:pPr>
      <w:keepNext w:val="true"/>
      <w:keepLines/>
      <w:widowControl w:val="false"/>
      <w:spacing w:before="200" w:after="40"/>
      <w:outlineLvl w:val="5"/>
    </w:pPr>
    <w:rPr>
      <w:rFonts w:ascii="Times New Roman" w:hAnsi="Times New Roman"/>
      <w:b/>
      <w:color w:val="000000"/>
      <w:sz w:val="20"/>
      <w:lang w:val="x-none" w:eastAsia="x-none"/>
    </w:rPr>
  </w:style>
  <w:style w:type="character" w:styleId="DefaultParagraphFont" w:default="1">
    <w:name w:val="Default Paragraph Font"/>
    <w:uiPriority w:val="1"/>
    <w:semiHidden/>
    <w:unhideWhenUsed/>
    <w:qFormat/>
    <w:rPr/>
  </w:style>
  <w:style w:type="character" w:styleId="51" w:customStyle="1">
    <w:name w:val="Заголовок 5 Знак"/>
    <w:link w:val="5"/>
    <w:qFormat/>
    <w:rsid w:val="00053a27"/>
    <w:rPr>
      <w:b/>
      <w:color w:val="000000"/>
      <w:sz w:val="22"/>
      <w:szCs w:val="22"/>
    </w:rPr>
  </w:style>
  <w:style w:type="character" w:styleId="61" w:customStyle="1">
    <w:name w:val="Заголовок 6 Знак"/>
    <w:link w:val="6"/>
    <w:qFormat/>
    <w:rsid w:val="00053a27"/>
    <w:rPr>
      <w:b/>
      <w:color w:val="000000"/>
    </w:rPr>
  </w:style>
  <w:style w:type="character" w:styleId="Style8" w:customStyle="1">
    <w:name w:val="Назва Знак"/>
    <w:link w:val="ad"/>
    <w:qFormat/>
    <w:rsid w:val="00053a27"/>
    <w:rPr>
      <w:b/>
      <w:color w:val="000000"/>
      <w:sz w:val="72"/>
      <w:szCs w:val="72"/>
    </w:rPr>
  </w:style>
  <w:style w:type="character" w:styleId="Style9" w:customStyle="1">
    <w:name w:val="Підзаголовок Знак"/>
    <w:link w:val="af"/>
    <w:qFormat/>
    <w:rsid w:val="00053a27"/>
    <w:rPr>
      <w:rFonts w:ascii="Georgia" w:hAnsi="Georgia" w:eastAsia="Georgia" w:cs="Georgia"/>
      <w:i/>
      <w:color w:val="666666"/>
      <w:sz w:val="48"/>
      <w:szCs w:val="48"/>
    </w:rPr>
  </w:style>
  <w:style w:type="character" w:styleId="Style10" w:customStyle="1">
    <w:name w:val="Текст примітки Знак"/>
    <w:link w:val="af1"/>
    <w:uiPriority w:val="99"/>
    <w:semiHidden/>
    <w:qFormat/>
    <w:rsid w:val="00053a27"/>
    <w:rPr>
      <w:color w:val="000000"/>
    </w:rPr>
  </w:style>
  <w:style w:type="character" w:styleId="Annotationreference">
    <w:name w:val="annotation reference"/>
    <w:uiPriority w:val="99"/>
    <w:semiHidden/>
    <w:unhideWhenUsed/>
    <w:qFormat/>
    <w:rsid w:val="00053a27"/>
    <w:rPr>
      <w:sz w:val="16"/>
      <w:szCs w:val="16"/>
    </w:rPr>
  </w:style>
  <w:style w:type="character" w:styleId="Style11" w:customStyle="1">
    <w:name w:val="Текст у виносці Знак"/>
    <w:link w:val="af4"/>
    <w:uiPriority w:val="99"/>
    <w:semiHidden/>
    <w:qFormat/>
    <w:rsid w:val="00053a27"/>
    <w:rPr>
      <w:rFonts w:ascii="Segoe UI" w:hAnsi="Segoe UI" w:cs="Segoe UI"/>
      <w:color w:val="000000"/>
      <w:sz w:val="18"/>
      <w:szCs w:val="18"/>
    </w:rPr>
  </w:style>
  <w:style w:type="character" w:styleId="31" w:customStyle="1">
    <w:name w:val="Заголовок 3 Знак"/>
    <w:link w:val="3"/>
    <w:qFormat/>
    <w:rsid w:val="00835457"/>
    <w:rPr>
      <w:rFonts w:ascii="Antiqua" w:hAnsi="Antiqua"/>
      <w:b/>
      <w:i/>
      <w:sz w:val="26"/>
      <w:lang w:eastAsia="ru-RU"/>
    </w:rPr>
  </w:style>
  <w:style w:type="character" w:styleId="Style12">
    <w:name w:val="Гіперпосилання"/>
    <w:uiPriority w:val="99"/>
    <w:unhideWhenUsed/>
    <w:rsid w:val="00093d67"/>
    <w:rPr>
      <w:color w:val="0000FF"/>
      <w:u w:val="single"/>
    </w:rPr>
  </w:style>
  <w:style w:type="character" w:styleId="Strong">
    <w:name w:val="Strong"/>
    <w:basedOn w:val="DefaultParagraphFont"/>
    <w:uiPriority w:val="22"/>
    <w:qFormat/>
    <w:rsid w:val="00d75fc4"/>
    <w:rPr>
      <w:b/>
      <w:bCs/>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sz w:val="28"/>
      <w:szCs w:val="28"/>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sz w:val="28"/>
      <w:szCs w:val="28"/>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color w:val="000000"/>
    </w:rPr>
  </w:style>
  <w:style w:type="character" w:styleId="ListLabel65">
    <w:name w:val="ListLabel 65"/>
    <w:qFormat/>
    <w:rPr>
      <w:rFonts w:ascii="Times New Roman" w:hAnsi="Times New Roman" w:eastAsia="Times New Roman" w:cs="Times New Roman"/>
      <w:b w:val="false"/>
      <w:color w:val="000000"/>
      <w:sz w:val="28"/>
      <w:szCs w:val="28"/>
    </w:rPr>
  </w:style>
  <w:style w:type="character" w:styleId="ListLabel66">
    <w:name w:val="ListLabel 66"/>
    <w:qFormat/>
    <w:rPr>
      <w:strike w:val="false"/>
      <w:dstrike w:val="false"/>
      <w:color w:val="000000"/>
    </w:rPr>
  </w:style>
  <w:style w:type="character" w:styleId="ListLabel67">
    <w:name w:val="ListLabel 67"/>
    <w:qFormat/>
    <w:rPr>
      <w:rFonts w:eastAsia="Times New Roman" w:cs="Times New Roman"/>
      <w:b/>
      <w:color w:val="000000"/>
      <w:sz w:val="28"/>
      <w:szCs w:val="28"/>
    </w:rPr>
  </w:style>
  <w:style w:type="character" w:styleId="ListLabel68">
    <w:name w:val="ListLabel 68"/>
    <w:qFormat/>
    <w:rPr>
      <w:color w:val="000000"/>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color w:val="000000"/>
    </w:rPr>
  </w:style>
  <w:style w:type="character" w:styleId="ListLabel105">
    <w:name w:val="ListLabel 105"/>
    <w:qFormat/>
    <w:rPr>
      <w:rFonts w:eastAsia="Times New Roman" w:cs="Times New Roman"/>
      <w:b w:val="false"/>
      <w:color w:val="000000"/>
      <w:sz w:val="28"/>
      <w:szCs w:val="28"/>
    </w:rPr>
  </w:style>
  <w:style w:type="character" w:styleId="ListLabel106">
    <w:name w:val="ListLabel 106"/>
    <w:qFormat/>
    <w:rPr>
      <w:color w:val="000000"/>
    </w:rPr>
  </w:style>
  <w:style w:type="character" w:styleId="ListLabel107">
    <w:name w:val="ListLabel 107"/>
    <w:qFormat/>
    <w:rPr>
      <w:rFonts w:eastAsia="Times New Roman" w:cs="Times New Roman"/>
      <w:b w:val="false"/>
      <w:color w:val="000000"/>
      <w:sz w:val="28"/>
      <w:szCs w:val="28"/>
    </w:rPr>
  </w:style>
  <w:style w:type="character" w:styleId="ListLabel108">
    <w:name w:val="ListLabel 108"/>
    <w:qFormat/>
    <w:rPr>
      <w:i w:val="false"/>
    </w:rPr>
  </w:style>
  <w:style w:type="character" w:styleId="ListLabel109">
    <w:name w:val="ListLabel 109"/>
    <w:qFormat/>
    <w:rPr>
      <w:color w:val="000000"/>
    </w:rPr>
  </w:style>
  <w:style w:type="character" w:styleId="ListLabel110">
    <w:name w:val="ListLabel 110"/>
    <w:qFormat/>
    <w:rPr>
      <w:color w:val="000000"/>
    </w:rPr>
  </w:style>
  <w:style w:type="character" w:styleId="ListLabel111">
    <w:name w:val="ListLabel 111"/>
    <w:qFormat/>
    <w:rPr>
      <w:color w:val="000000"/>
    </w:rPr>
  </w:style>
  <w:style w:type="character" w:styleId="ListLabel112">
    <w:name w:val="ListLabel 112"/>
    <w:qFormat/>
    <w:rPr>
      <w:color w:val="000000"/>
    </w:rPr>
  </w:style>
  <w:style w:type="character" w:styleId="ListLabel113">
    <w:name w:val="ListLabel 113"/>
    <w:qFormat/>
    <w:rPr>
      <w:lang w:val="ru-RU"/>
    </w:rPr>
  </w:style>
  <w:style w:type="character" w:styleId="ListLabel114">
    <w:name w:val="ListLabel 114"/>
    <w:qFormat/>
    <w:rPr>
      <w:rFonts w:ascii="Times New Roman" w:hAnsi="Times New Roman"/>
      <w:b w:val="false"/>
      <w:color w:val="000000"/>
      <w:sz w:val="28"/>
    </w:rPr>
  </w:style>
  <w:style w:type="character" w:styleId="ListLabel115">
    <w:name w:val="ListLabel 115"/>
    <w:qFormat/>
    <w:rPr>
      <w:color w:val="000000"/>
    </w:rPr>
  </w:style>
  <w:style w:type="character" w:styleId="ListLabel116">
    <w:name w:val="ListLabel 116"/>
    <w:qFormat/>
    <w:rPr>
      <w:b w:val="false"/>
    </w:rPr>
  </w:style>
  <w:style w:type="character" w:styleId="ListLabel117">
    <w:name w:val="ListLabel 117"/>
    <w:qFormat/>
    <w:rPr>
      <w:b w:val="false"/>
    </w:rPr>
  </w:style>
  <w:style w:type="character" w:styleId="ListLabel118">
    <w:name w:val="ListLabel 118"/>
    <w:qFormat/>
    <w:rPr>
      <w:rFonts w:ascii="Times New Roman" w:hAnsi="Times New Roman" w:eastAsia="Times New Roman" w:cs="Times New Roman"/>
      <w:b w:val="false"/>
      <w:color w:val="000000"/>
      <w:sz w:val="28"/>
      <w:szCs w:val="28"/>
    </w:rPr>
  </w:style>
  <w:style w:type="character" w:styleId="ListLabel119">
    <w:name w:val="ListLabel 119"/>
    <w:qFormat/>
    <w:rPr>
      <w:rFonts w:ascii="Times New Roman" w:hAnsi="Times New Roman"/>
      <w:b w:val="false"/>
      <w:color w:val="000000"/>
      <w:sz w:val="28"/>
    </w:rPr>
  </w:style>
  <w:style w:type="character" w:styleId="ListLabel120">
    <w:name w:val="ListLabel 120"/>
    <w:qFormat/>
    <w:rPr>
      <w:rFonts w:ascii="Times New Roman" w:hAnsi="Times New Roman" w:eastAsia="Times New Roman" w:cs="Times New Roman"/>
      <w:b w:val="false"/>
      <w:color w:val="000000"/>
      <w:sz w:val="28"/>
      <w:szCs w:val="28"/>
    </w:rPr>
  </w:style>
  <w:style w:type="character" w:styleId="ListLabel121">
    <w:name w:val="ListLabel 121"/>
    <w:qFormat/>
    <w:rPr>
      <w:rFonts w:ascii="Times New Roman" w:hAnsi="Times New Roman"/>
      <w:b w:val="false"/>
      <w:color w:val="000000"/>
      <w:sz w:val="28"/>
    </w:rPr>
  </w:style>
  <w:style w:type="character" w:styleId="ListLabel122">
    <w:name w:val="ListLabel 122"/>
    <w:qFormat/>
    <w:rPr>
      <w:rFonts w:ascii="Times New Roman" w:hAnsi="Times New Roman" w:eastAsia="Times New Roman" w:cs="Times New Roman"/>
      <w:b w:val="false"/>
      <w:color w:val="000000"/>
      <w:sz w:val="28"/>
      <w:szCs w:val="28"/>
    </w:rPr>
  </w:style>
  <w:style w:type="character" w:styleId="ListLabel123">
    <w:name w:val="ListLabel 123"/>
    <w:qFormat/>
    <w:rPr>
      <w:rFonts w:ascii="Times New Roman" w:hAnsi="Times New Roman"/>
      <w:b w:val="false"/>
      <w:color w:val="000000"/>
      <w:sz w:val="28"/>
    </w:rPr>
  </w:style>
  <w:style w:type="character" w:styleId="ListLabel124">
    <w:name w:val="ListLabel 124"/>
    <w:qFormat/>
    <w:rPr>
      <w:rFonts w:ascii="Times New Roman" w:hAnsi="Times New Roman" w:eastAsia="Times New Roman" w:cs="Times New Roman"/>
      <w:b w:val="false"/>
      <w:color w:val="000000"/>
      <w:sz w:val="28"/>
      <w:szCs w:val="28"/>
    </w:rPr>
  </w:style>
  <w:style w:type="character" w:styleId="ListLabel125">
    <w:name w:val="ListLabel 125"/>
    <w:qFormat/>
    <w:rPr>
      <w:rFonts w:ascii="Times New Roman" w:hAnsi="Times New Roman"/>
      <w:b w:val="false"/>
      <w:color w:val="000000"/>
      <w:sz w:val="28"/>
    </w:rPr>
  </w:style>
  <w:style w:type="character" w:styleId="ListLabel126">
    <w:name w:val="ListLabel 126"/>
    <w:qFormat/>
    <w:rPr>
      <w:rFonts w:ascii="Times New Roman" w:hAnsi="Times New Roman" w:eastAsia="Times New Roman" w:cs="Times New Roman"/>
      <w:b w:val="false"/>
      <w:color w:val="000000"/>
      <w:sz w:val="28"/>
      <w:szCs w:val="28"/>
    </w:rPr>
  </w:style>
  <w:style w:type="character" w:styleId="ListLabel127">
    <w:name w:val="ListLabel 127"/>
    <w:qFormat/>
    <w:rPr>
      <w:rFonts w:ascii="Times New Roman" w:hAnsi="Times New Roman"/>
      <w:b w:val="false"/>
      <w:color w:val="000000"/>
      <w:sz w:val="28"/>
    </w:rPr>
  </w:style>
  <w:style w:type="character" w:styleId="ListLabel128">
    <w:name w:val="ListLabel 128"/>
    <w:qFormat/>
    <w:rPr>
      <w:rFonts w:ascii="Times New Roman" w:hAnsi="Times New Roman" w:eastAsia="Times New Roman" w:cs="Times New Roman"/>
      <w:b w:val="false"/>
      <w:color w:val="000000"/>
      <w:sz w:val="28"/>
      <w:szCs w:val="28"/>
    </w:rPr>
  </w:style>
  <w:style w:type="character" w:styleId="ListLabel129">
    <w:name w:val="ListLabel 129"/>
    <w:qFormat/>
    <w:rPr>
      <w:rFonts w:ascii="Times New Roman" w:hAnsi="Times New Roman"/>
      <w:b w:val="false"/>
      <w:color w:val="000000"/>
      <w:sz w:val="28"/>
    </w:rPr>
  </w:style>
  <w:style w:type="character" w:styleId="ListLabel130">
    <w:name w:val="ListLabel 130"/>
    <w:qFormat/>
    <w:rPr>
      <w:rFonts w:ascii="Times New Roman" w:hAnsi="Times New Roman" w:eastAsia="Times New Roman" w:cs="Times New Roman"/>
      <w:b w:val="false"/>
      <w:color w:val="000000"/>
      <w:sz w:val="28"/>
      <w:szCs w:val="28"/>
    </w:rPr>
  </w:style>
  <w:style w:type="character" w:styleId="ListLabel131">
    <w:name w:val="ListLabel 131"/>
    <w:qFormat/>
    <w:rPr>
      <w:rFonts w:ascii="Times New Roman" w:hAnsi="Times New Roman"/>
      <w:b w:val="false"/>
      <w:color w:val="000000"/>
      <w:sz w:val="28"/>
    </w:rPr>
  </w:style>
  <w:style w:type="character" w:styleId="ListLabel132">
    <w:name w:val="ListLabel 132"/>
    <w:qFormat/>
    <w:rPr>
      <w:rFonts w:ascii="Times New Roman" w:hAnsi="Times New Roman" w:eastAsia="Times New Roman" w:cs="Times New Roman"/>
      <w:b w:val="false"/>
      <w:color w:val="000000"/>
      <w:sz w:val="28"/>
      <w:szCs w:val="28"/>
    </w:rPr>
  </w:style>
  <w:style w:type="character" w:styleId="ListLabel133">
    <w:name w:val="ListLabel 133"/>
    <w:qFormat/>
    <w:rPr>
      <w:rFonts w:ascii="Times New Roman" w:hAnsi="Times New Roman"/>
      <w:b w:val="false"/>
      <w:color w:val="000000"/>
      <w:sz w:val="28"/>
    </w:rPr>
  </w:style>
  <w:style w:type="character" w:styleId="ListLabel134">
    <w:name w:val="ListLabel 134"/>
    <w:qFormat/>
    <w:rPr>
      <w:rFonts w:ascii="Times New Roman" w:hAnsi="Times New Roman" w:eastAsia="Times New Roman" w:cs="Times New Roman"/>
      <w:b w:val="false"/>
      <w:color w:val="000000"/>
      <w:sz w:val="28"/>
      <w:szCs w:val="28"/>
    </w:rPr>
  </w:style>
  <w:style w:type="character" w:styleId="ListLabel135">
    <w:name w:val="ListLabel 135"/>
    <w:qFormat/>
    <w:rPr>
      <w:rFonts w:ascii="Times New Roman" w:hAnsi="Times New Roman"/>
      <w:b w:val="false"/>
      <w:color w:val="000000"/>
      <w:sz w:val="28"/>
    </w:rPr>
  </w:style>
  <w:style w:type="character" w:styleId="ListLabel136">
    <w:name w:val="ListLabel 136"/>
    <w:qFormat/>
    <w:rPr>
      <w:rFonts w:ascii="Times New Roman" w:hAnsi="Times New Roman" w:eastAsia="Times New Roman" w:cs="Times New Roman"/>
      <w:b w:val="false"/>
      <w:color w:val="000000"/>
      <w:sz w:val="28"/>
      <w:szCs w:val="28"/>
    </w:rPr>
  </w:style>
  <w:style w:type="character" w:styleId="ListLabel137">
    <w:name w:val="ListLabel 137"/>
    <w:qFormat/>
    <w:rPr>
      <w:rFonts w:ascii="Times New Roman" w:hAnsi="Times New Roman"/>
      <w:b w:val="false"/>
      <w:color w:val="000000"/>
      <w:sz w:val="28"/>
    </w:rPr>
  </w:style>
  <w:style w:type="character" w:styleId="ListLabel138">
    <w:name w:val="ListLabel 138"/>
    <w:qFormat/>
    <w:rPr>
      <w:rFonts w:ascii="Times New Roman" w:hAnsi="Times New Roman" w:eastAsia="Times New Roman" w:cs="Times New Roman"/>
      <w:b w:val="false"/>
      <w:color w:val="000000"/>
      <w:sz w:val="28"/>
      <w:szCs w:val="28"/>
    </w:rPr>
  </w:style>
  <w:style w:type="character" w:styleId="ListLabel139">
    <w:name w:val="ListLabel 139"/>
    <w:qFormat/>
    <w:rPr>
      <w:rFonts w:ascii="Times New Roman" w:hAnsi="Times New Roman"/>
      <w:b w:val="false"/>
      <w:color w:val="000000"/>
      <w:sz w:val="28"/>
    </w:rPr>
  </w:style>
  <w:style w:type="character" w:styleId="ListLabel140">
    <w:name w:val="ListLabel 140"/>
    <w:qFormat/>
    <w:rPr>
      <w:rFonts w:ascii="Times New Roman" w:hAnsi="Times New Roman" w:eastAsia="Times New Roman" w:cs="Times New Roman"/>
      <w:b w:val="false"/>
      <w:color w:val="000000"/>
      <w:sz w:val="28"/>
      <w:szCs w:val="28"/>
    </w:rPr>
  </w:style>
  <w:style w:type="character" w:styleId="ListLabel141">
    <w:name w:val="ListLabel 141"/>
    <w:qFormat/>
    <w:rPr>
      <w:rFonts w:ascii="Times New Roman" w:hAnsi="Times New Roman"/>
      <w:b w:val="false"/>
      <w:color w:val="000000"/>
      <w:sz w:val="28"/>
    </w:rPr>
  </w:style>
  <w:style w:type="character" w:styleId="ListLabel142">
    <w:name w:val="ListLabel 142"/>
    <w:qFormat/>
    <w:rPr>
      <w:rFonts w:ascii="Times New Roman" w:hAnsi="Times New Roman" w:eastAsia="Times New Roman" w:cs="Times New Roman"/>
      <w:b w:val="false"/>
      <w:color w:val="000000"/>
      <w:sz w:val="28"/>
      <w:szCs w:val="28"/>
    </w:rPr>
  </w:style>
  <w:style w:type="character" w:styleId="ListLabel143">
    <w:name w:val="ListLabel 143"/>
    <w:qFormat/>
    <w:rPr>
      <w:rFonts w:ascii="Times New Roman" w:hAnsi="Times New Roman"/>
      <w:b w:val="false"/>
      <w:color w:val="000000"/>
      <w:sz w:val="28"/>
    </w:rPr>
  </w:style>
  <w:style w:type="character" w:styleId="ListLabel144">
    <w:name w:val="ListLabel 144"/>
    <w:qFormat/>
    <w:rPr>
      <w:color w:val="00000A"/>
      <w:sz w:val="28"/>
      <w:szCs w:val="28"/>
      <w:highlight w:val="white"/>
      <w:u w:val="none"/>
      <w:lang w:val="uk-UA"/>
    </w:rPr>
  </w:style>
  <w:style w:type="character" w:styleId="ListLabel145">
    <w:name w:val="ListLabel 145"/>
    <w:qFormat/>
    <w:rPr>
      <w:rFonts w:ascii="Times New Roman" w:hAnsi="Times New Roman" w:eastAsia="Times New Roman" w:cs="Times New Roman"/>
      <w:b w:val="false"/>
      <w:color w:val="000000"/>
      <w:sz w:val="28"/>
      <w:szCs w:val="28"/>
    </w:rPr>
  </w:style>
  <w:style w:type="character" w:styleId="ListLabel146">
    <w:name w:val="ListLabel 146"/>
    <w:qFormat/>
    <w:rPr>
      <w:rFonts w:ascii="Times New Roman" w:hAnsi="Times New Roman"/>
      <w:b w:val="false"/>
      <w:color w:val="000000"/>
      <w:sz w:val="28"/>
    </w:rPr>
  </w:style>
  <w:style w:type="character" w:styleId="ListLabel147">
    <w:name w:val="ListLabel 147"/>
    <w:qFormat/>
    <w:rPr>
      <w:color w:val="00000A"/>
      <w:sz w:val="28"/>
      <w:szCs w:val="28"/>
      <w:highlight w:val="white"/>
      <w:u w:val="none"/>
      <w:lang w:val="uk-UA"/>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Покажчик"/>
    <w:basedOn w:val="Normal"/>
    <w:qFormat/>
    <w:pPr>
      <w:suppressLineNumbers/>
    </w:pPr>
    <w:rPr>
      <w:rFonts w:cs="Mangal"/>
    </w:rPr>
  </w:style>
  <w:style w:type="paragraph" w:styleId="Style18">
    <w:name w:val="Footer"/>
    <w:basedOn w:val="Normal"/>
    <w:pPr>
      <w:tabs>
        <w:tab w:val="center" w:pos="4153" w:leader="none"/>
        <w:tab w:val="right" w:pos="8306" w:leader="none"/>
      </w:tabs>
    </w:pPr>
    <w:rPr/>
  </w:style>
  <w:style w:type="paragraph" w:styleId="Style19" w:customStyle="1">
    <w:name w:val="Нормальний текст"/>
    <w:basedOn w:val="Normal"/>
    <w:qFormat/>
    <w:rsid w:val="00d75fc4"/>
    <w:pPr>
      <w:spacing w:before="120" w:after="0"/>
      <w:ind w:firstLine="567"/>
      <w:jc w:val="both"/>
    </w:pPr>
    <w:rPr>
      <w:rFonts w:ascii="Times New Roman" w:hAnsi="Times New Roman"/>
      <w:sz w:val="28"/>
    </w:rPr>
  </w:style>
  <w:style w:type="paragraph" w:styleId="Style20" w:customStyle="1">
    <w:name w:val="Шапка документу"/>
    <w:basedOn w:val="Normal"/>
    <w:qFormat/>
    <w:pPr>
      <w:keepNext w:val="true"/>
      <w:keepLines/>
      <w:spacing w:before="0" w:after="240"/>
      <w:ind w:left="4536" w:hanging="0"/>
      <w:jc w:val="center"/>
    </w:pPr>
    <w:rPr/>
  </w:style>
  <w:style w:type="paragraph" w:styleId="Style21">
    <w:name w:val="Header"/>
    <w:basedOn w:val="Normal"/>
    <w:pPr>
      <w:tabs>
        <w:tab w:val="center" w:pos="4153" w:leader="none"/>
        <w:tab w:val="right" w:pos="8306" w:leader="none"/>
      </w:tabs>
    </w:pPr>
    <w:rPr/>
  </w:style>
  <w:style w:type="paragraph" w:styleId="11" w:customStyle="1">
    <w:name w:val="Підпис1"/>
    <w:basedOn w:val="Normal"/>
    <w:qFormat/>
    <w:pPr>
      <w:keepLines/>
      <w:tabs>
        <w:tab w:val="center" w:pos="2268" w:leader="none"/>
        <w:tab w:val="left" w:pos="6804" w:leader="none"/>
      </w:tabs>
      <w:spacing w:before="360" w:after="0"/>
    </w:pPr>
    <w:rPr>
      <w:b/>
    </w:rPr>
  </w:style>
  <w:style w:type="paragraph" w:styleId="Style22" w:customStyle="1">
    <w:name w:val="Глава документу"/>
    <w:basedOn w:val="Normal"/>
    <w:qFormat/>
    <w:pPr>
      <w:keepNext w:val="true"/>
      <w:keepLines/>
      <w:spacing w:before="120" w:after="120"/>
      <w:jc w:val="center"/>
    </w:pPr>
    <w:rPr/>
  </w:style>
  <w:style w:type="paragraph" w:styleId="Style23" w:customStyle="1">
    <w:name w:val="Герб"/>
    <w:basedOn w:val="Normal"/>
    <w:qFormat/>
    <w:pPr>
      <w:keepNext w:val="true"/>
      <w:keepLines/>
      <w:jc w:val="center"/>
    </w:pPr>
    <w:rPr>
      <w:sz w:val="144"/>
      <w:lang w:val="en-US"/>
    </w:rPr>
  </w:style>
  <w:style w:type="paragraph" w:styleId="Style24" w:customStyle="1">
    <w:name w:val="Установа"/>
    <w:basedOn w:val="Normal"/>
    <w:qFormat/>
    <w:pPr>
      <w:keepNext w:val="true"/>
      <w:keepLines/>
      <w:spacing w:before="120" w:after="0"/>
      <w:jc w:val="center"/>
    </w:pPr>
    <w:rPr>
      <w:b/>
      <w:sz w:val="40"/>
    </w:rPr>
  </w:style>
  <w:style w:type="paragraph" w:styleId="Style25" w:customStyle="1">
    <w:name w:val="Вид документа"/>
    <w:basedOn w:val="Style24"/>
    <w:qFormat/>
    <w:pPr>
      <w:spacing w:before="360" w:after="240"/>
    </w:pPr>
    <w:rPr>
      <w:spacing w:val="20"/>
      <w:sz w:val="26"/>
    </w:rPr>
  </w:style>
  <w:style w:type="paragraph" w:styleId="Style26" w:customStyle="1">
    <w:name w:val="Час та місце"/>
    <w:basedOn w:val="Normal"/>
    <w:qFormat/>
    <w:pPr>
      <w:keepNext w:val="true"/>
      <w:keepLines/>
      <w:spacing w:before="120" w:after="240"/>
      <w:jc w:val="center"/>
    </w:pPr>
    <w:rPr/>
  </w:style>
  <w:style w:type="paragraph" w:styleId="Style27" w:customStyle="1">
    <w:name w:val="Назва документа"/>
    <w:basedOn w:val="Normal"/>
    <w:qFormat/>
    <w:pPr>
      <w:keepNext w:val="true"/>
      <w:keepLines/>
      <w:spacing w:before="240" w:after="240"/>
      <w:jc w:val="center"/>
    </w:pPr>
    <w:rPr>
      <w:b/>
    </w:rPr>
  </w:style>
  <w:style w:type="paragraph" w:styleId="NormalText" w:customStyle="1">
    <w:name w:val="Normal Text"/>
    <w:basedOn w:val="Normal"/>
    <w:qFormat/>
    <w:pPr>
      <w:ind w:firstLine="567"/>
      <w:jc w:val="both"/>
    </w:pPr>
    <w:rPr/>
  </w:style>
  <w:style w:type="paragraph" w:styleId="ShapkaDocumentu" w:customStyle="1">
    <w:name w:val="Shapka Documentu"/>
    <w:basedOn w:val="NormalText"/>
    <w:qFormat/>
    <w:pPr>
      <w:keepNext w:val="true"/>
      <w:keepLines/>
      <w:spacing w:before="0" w:after="240"/>
      <w:ind w:left="3969" w:hanging="0"/>
      <w:jc w:val="center"/>
    </w:pPr>
    <w:rPr/>
  </w:style>
  <w:style w:type="paragraph" w:styleId="Style28">
    <w:name w:val="Title"/>
    <w:basedOn w:val="Normal"/>
    <w:link w:val="ae"/>
    <w:qFormat/>
    <w:rsid w:val="00053a27"/>
    <w:pPr>
      <w:keepNext w:val="true"/>
      <w:keepLines/>
      <w:widowControl w:val="false"/>
      <w:spacing w:before="480" w:after="120"/>
    </w:pPr>
    <w:rPr>
      <w:rFonts w:ascii="Times New Roman" w:hAnsi="Times New Roman"/>
      <w:b/>
      <w:color w:val="000000"/>
      <w:sz w:val="72"/>
      <w:szCs w:val="72"/>
      <w:lang w:val="x-none" w:eastAsia="x-none"/>
    </w:rPr>
  </w:style>
  <w:style w:type="paragraph" w:styleId="Style29">
    <w:name w:val="Subtitle"/>
    <w:basedOn w:val="Normal"/>
    <w:link w:val="af0"/>
    <w:qFormat/>
    <w:rsid w:val="00053a27"/>
    <w:pPr>
      <w:keepNext w:val="true"/>
      <w:keepLines/>
      <w:widowControl w:val="false"/>
      <w:spacing w:before="360" w:after="80"/>
    </w:pPr>
    <w:rPr>
      <w:rFonts w:ascii="Georgia" w:hAnsi="Georgia" w:eastAsia="Georgia"/>
      <w:i/>
      <w:color w:val="666666"/>
      <w:sz w:val="48"/>
      <w:szCs w:val="48"/>
      <w:lang w:val="x-none" w:eastAsia="x-none"/>
    </w:rPr>
  </w:style>
  <w:style w:type="paragraph" w:styleId="Annotationtext">
    <w:name w:val="annotation text"/>
    <w:basedOn w:val="Normal"/>
    <w:link w:val="af2"/>
    <w:uiPriority w:val="99"/>
    <w:semiHidden/>
    <w:unhideWhenUsed/>
    <w:qFormat/>
    <w:rsid w:val="00053a27"/>
    <w:pPr>
      <w:widowControl w:val="false"/>
    </w:pPr>
    <w:rPr>
      <w:rFonts w:ascii="Times New Roman" w:hAnsi="Times New Roman"/>
      <w:color w:val="000000"/>
      <w:sz w:val="20"/>
      <w:lang w:val="x-none" w:eastAsia="x-none"/>
    </w:rPr>
  </w:style>
  <w:style w:type="paragraph" w:styleId="BalloonText">
    <w:name w:val="Balloon Text"/>
    <w:basedOn w:val="Normal"/>
    <w:link w:val="af5"/>
    <w:uiPriority w:val="99"/>
    <w:semiHidden/>
    <w:unhideWhenUsed/>
    <w:qFormat/>
    <w:rsid w:val="00053a27"/>
    <w:pPr>
      <w:widowControl w:val="false"/>
    </w:pPr>
    <w:rPr>
      <w:rFonts w:ascii="Segoe UI" w:hAnsi="Segoe UI"/>
      <w:color w:val="000000"/>
      <w:sz w:val="18"/>
      <w:szCs w:val="18"/>
      <w:lang w:val="x-none" w:eastAsia="x-none"/>
    </w:rPr>
  </w:style>
  <w:style w:type="paragraph" w:styleId="ListParagraph">
    <w:name w:val="List Paragraph"/>
    <w:basedOn w:val="Normal"/>
    <w:uiPriority w:val="34"/>
    <w:qFormat/>
    <w:rsid w:val="00e57c73"/>
    <w:pPr>
      <w:spacing w:before="0" w:after="0"/>
      <w:ind w:left="720" w:hanging="0"/>
      <w:contextualSpacing/>
    </w:pPr>
    <w:rPr/>
  </w:style>
  <w:style w:type="paragraph" w:styleId="BodyText21" w:customStyle="1">
    <w:name w:val="Body Text 21"/>
    <w:basedOn w:val="Normal"/>
    <w:qFormat/>
    <w:rsid w:val="00ee65fc"/>
    <w:pPr>
      <w:widowControl w:val="false"/>
      <w:overflowPunct w:val="true"/>
      <w:spacing w:lineRule="auto" w:line="360"/>
      <w:ind w:firstLine="567"/>
      <w:jc w:val="both"/>
    </w:pPr>
    <w:rPr>
      <w:rFonts w:ascii="Times New Roman" w:hAnsi="Times New Roman"/>
      <w:sz w:val="24"/>
      <w:szCs w:val="24"/>
      <w:lang w:eastAsia="ar-SA"/>
    </w:rPr>
  </w:style>
  <w:style w:type="paragraph" w:styleId="Style30" w:customStyle="1">
    <w:name w:val="Письмо"/>
    <w:basedOn w:val="Normal"/>
    <w:qFormat/>
    <w:rsid w:val="004155c6"/>
    <w:pPr>
      <w:ind w:firstLine="680"/>
      <w:jc w:val="both"/>
    </w:pPr>
    <w:rPr>
      <w:rFonts w:ascii="Times New Roman" w:hAnsi="Times New Roman"/>
      <w:sz w:val="28"/>
      <w:lang w:eastAsia="ar-SA"/>
    </w:rPr>
  </w:style>
  <w:style w:type="paragraph" w:styleId="Style31">
    <w:name w:val="Вміст рамки"/>
    <w:basedOn w:val="Normal"/>
    <w:qFormat/>
    <w:pPr/>
    <w:rPr/>
  </w:style>
  <w:style w:type="paragraph" w:styleId="Style32">
    <w:name w:val="Нормальний текст Знак"/>
    <w:basedOn w:val="Normal"/>
    <w:qFormat/>
    <w:pPr>
      <w:spacing w:before="120" w:after="0"/>
      <w:ind w:left="0" w:right="0" w:firstLine="567"/>
    </w:pPr>
    <w:rPr/>
  </w:style>
  <w:style w:type="paragraph" w:styleId="Style33">
    <w:name w:val="заголов"/>
    <w:basedOn w:val="Normal"/>
    <w:qFormat/>
    <w:pPr>
      <w:widowControl w:val="false"/>
      <w:suppressAutoHyphens w:val="true"/>
      <w:jc w:val="center"/>
    </w:pPr>
    <w:rPr>
      <w:rFonts w:ascii="Times New Roman" w:hAnsi="Times New Roman" w:eastAsia="Lucida Sans Unicode"/>
      <w:b/>
      <w:kern w:val="2"/>
      <w:sz w:val="24"/>
      <w:szCs w:val="24"/>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053a27"/>
    <w:rPr>
      <w:color w:val="000000"/>
      <w:sz w:val="24"/>
      <w:szCs w:val="24"/>
    </w:rPr>
    <w:tblPr>
      <w:tblCellMar>
        <w:top w:w="0" w:type="dxa"/>
        <w:left w:w="0" w:type="dxa"/>
        <w:bottom w:w="0" w:type="dxa"/>
        <w:right w:w="0" w:type="dxa"/>
      </w:tblCellMar>
    </w:tblPr>
  </w:style>
  <w:style w:type="table" w:styleId="af6">
    <w:name w:val="Table Grid"/>
    <w:basedOn w:val="a1"/>
    <w:uiPriority w:val="59"/>
    <w:rsid w:val="009512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eader" Target="header2.xml"/><Relationship Id="rId6" Type="http://schemas.openxmlformats.org/officeDocument/2006/relationships/image" Target="media/image3.png"/><Relationship Id="rId7" Type="http://schemas.openxmlformats.org/officeDocument/2006/relationships/header" Target="header3.xml"/><Relationship Id="rId8" Type="http://schemas.openxmlformats.org/officeDocument/2006/relationships/image" Target="media/image4.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DEF6-8D30-4647-9148-0B7B7F56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4991</TotalTime>
  <Application>LibreOffice/6.0.2.1$Windows_x86 LibreOffice_project/f7f06a8f319e4b62f9bc5095aa112a65d2f3ac89</Application>
  <Pages>93</Pages>
  <Words>22608</Words>
  <Characters>162967</Characters>
  <CharactersWithSpaces>184958</CharactersWithSpaces>
  <Paragraphs>1664</Paragraphs>
  <Company>KMU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2018-05-31T09:31:00Z</dcterms:created>
  <dc:creator>1-1</dc:creator>
  <dc:description/>
  <dc:language>uk-UA</dc:language>
  <cp:lastModifiedBy/>
  <cp:lastPrinted>2019-09-27T11:53:05Z</cp:lastPrinted>
  <dcterms:modified xsi:type="dcterms:W3CDTF">2019-10-10T12:32:43Z</dcterms:modified>
  <cp:revision>203</cp:revision>
  <dc:subject/>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KMU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