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17365D"/>
          <w:spacing w:val="-3"/>
          <w:sz w:val="28"/>
          <w:szCs w:val="28"/>
        </w:rPr>
      </w:pPr>
      <w:r>
        <w:rPr/>
        <w:drawing>
          <wp:inline distT="0" distB="0" distL="0" distR="0">
            <wp:extent cx="504825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ДЕРЖГЕОКАДАСТР</w:t>
      </w:r>
      <w:bookmarkStart w:id="0" w:name="_GoBack"/>
      <w:bookmarkEnd w:id="0"/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jc w:val="center"/>
        <w:rPr/>
      </w:pPr>
      <w:r>
        <w:rPr>
          <w:rFonts w:eastAsia="Lucida Sans Unicode" w:cs="Times New Roman" w:ascii="Times New Roman" w:hAnsi="Times New Roman"/>
          <w:b/>
          <w:color w:val="17365D"/>
          <w:spacing w:val="140"/>
          <w:sz w:val="28"/>
          <w:szCs w:val="28"/>
        </w:rPr>
        <w:t>НАКАЗ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color w:val="17365D"/>
          <w:spacing w:val="140"/>
          <w:sz w:val="16"/>
          <w:szCs w:val="16"/>
        </w:rPr>
      </w:pPr>
      <w:r>
        <w:rPr>
          <w:rFonts w:eastAsia="Lucida Sans Unicode" w:cs="Times New Roman" w:ascii="Times New Roman" w:hAnsi="Times New Roman"/>
          <w:color w:val="17365D"/>
          <w:spacing w:val="140"/>
          <w:sz w:val="16"/>
          <w:szCs w:val="16"/>
        </w:rPr>
      </w:r>
    </w:p>
    <w:tbl>
      <w:tblPr>
        <w:tblW w:w="1043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69"/>
        <w:gridCol w:w="4299"/>
        <w:gridCol w:w="3062"/>
      </w:tblGrid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 w:ascii="Times New Roman" w:hAnsi="Times New Roman"/>
                <w:lang w:eastAsia="ru-RU"/>
              </w:rPr>
              <w:t>від 30.01.2020р.</w:t>
            </w:r>
          </w:p>
        </w:tc>
        <w:tc>
          <w:tcPr>
            <w:tcW w:w="4299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м. Рівне                                    </w:t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27-од</w:t>
            </w:r>
          </w:p>
        </w:tc>
      </w:tr>
    </w:tbl>
    <w:p>
      <w:pPr>
        <w:pStyle w:val="Normal"/>
        <w:tabs>
          <w:tab w:val="left" w:pos="10348" w:leader="none"/>
        </w:tabs>
        <w:suppressAutoHyphens w:val="false"/>
        <w:ind w:right="-142" w:hanging="0"/>
        <w:rPr>
          <w:rFonts w:ascii="Times New Roman" w:hAnsi="Times New Roman" w:cs="Times New Roman"/>
          <w:sz w:val="28"/>
          <w:szCs w:val="28"/>
          <w:lang w:val="en-US" w:eastAsia="uk-UA"/>
        </w:rPr>
      </w:pPr>
      <w:r>
        <w:rPr>
          <w:rFonts w:cs="Times New Roman" w:ascii="Times New Roman" w:hAnsi="Times New Roman"/>
          <w:sz w:val="28"/>
          <w:szCs w:val="28"/>
          <w:lang w:val="en-US" w:eastAsia="uk-UA"/>
        </w:rPr>
      </w:r>
    </w:p>
    <w:p>
      <w:pPr>
        <w:pStyle w:val="Normal"/>
        <w:tabs>
          <w:tab w:val="left" w:pos="10348" w:leader="none"/>
        </w:tabs>
        <w:ind w:right="-142" w:hanging="0"/>
        <w:rPr>
          <w:b/>
          <w:b/>
        </w:rPr>
      </w:pPr>
      <w:r>
        <w:rPr>
          <w:rFonts w:cs="Times New Roman" w:ascii="Times New Roman" w:hAnsi="Times New Roman"/>
          <w:b/>
          <w:sz w:val="26"/>
          <w:szCs w:val="26"/>
          <w:lang w:eastAsia="uk-UA"/>
        </w:rPr>
        <w:t xml:space="preserve">Про створення постійно діючої </w:t>
        <w:br/>
        <w:t>комісії зі списання та оприбуткування</w:t>
        <w:br/>
        <w:t>матеріальних цінностей</w:t>
      </w:r>
    </w:p>
    <w:p>
      <w:pPr>
        <w:pStyle w:val="Normal"/>
        <w:tabs>
          <w:tab w:val="left" w:pos="0" w:leader="none"/>
          <w:tab w:val="left" w:pos="9540" w:leader="none"/>
        </w:tabs>
        <w:suppressAutoHyphens w:val="false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Відповідно до Закону України «Про бухгалтерський облік та фінансову звітність в Україні», Порядку списання об’єктів державної власності, затвердженого постановою Кабінету Міністрів України від 08.11.2007 № 1314 (із змінами та доповненнями), для визначення непридатності до подальшого використання матеріальних цінностей, а також їх своєчасного оприбуткування, забезпечення достовірності даних бухгалтерського обліку та фінансової звітності, перевірки стану та оцінки майна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НАКАЗУЮ: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rPr>
          <w:rFonts w:cs="Times New Roman"/>
          <w:b/>
          <w:b/>
          <w:lang w:eastAsia="ru-RU"/>
        </w:rPr>
      </w:pPr>
      <w:r>
        <w:rPr>
          <w:rFonts w:cs="Times New Roman"/>
          <w:b/>
          <w:lang w:eastAsia="ru-RU"/>
        </w:rPr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 Створити постійно діючу комісію зі списання та оприбуткування матеріальних цінностей у складі працівників Головного управління Держгеокадастру у Рівненській області </w:t>
      </w:r>
      <w:r>
        <w:rPr>
          <w:rFonts w:cs="Times New Roman" w:ascii="Times New Roman" w:hAnsi="Times New Roman"/>
          <w:sz w:val="26"/>
          <w:szCs w:val="26"/>
          <w:lang w:eastAsia="ru-RU"/>
        </w:rPr>
        <w:t>(далі - Головного управління)</w:t>
      </w:r>
      <w:r>
        <w:rPr>
          <w:rFonts w:cs="Times New Roman" w:ascii="Times New Roman" w:hAnsi="Times New Roman"/>
          <w:sz w:val="26"/>
          <w:szCs w:val="26"/>
        </w:rPr>
        <w:t>: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9750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2"/>
        <w:gridCol w:w="3030"/>
        <w:gridCol w:w="6497"/>
      </w:tblGrid>
      <w:tr>
        <w:trPr/>
        <w:tc>
          <w:tcPr>
            <w:tcW w:w="325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>Роман ЛАНОВИЙ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6497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в.о. начальника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Головного управління,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голова комісії</w:t>
            </w:r>
          </w:p>
        </w:tc>
      </w:tr>
      <w:tr>
        <w:trPr/>
        <w:tc>
          <w:tcPr>
            <w:tcW w:w="22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952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Члени комісії: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/>
        <w:tc>
          <w:tcPr>
            <w:tcW w:w="325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Тетяна ГОРЕЦЬКА 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97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- заступник начальника управління-начальник відділу бухгалтерського обліку та звітності фінансового управління Головного управління;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/>
        <w:tc>
          <w:tcPr>
            <w:tcW w:w="325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Ігор САМКОВ</w:t>
            </w:r>
          </w:p>
        </w:tc>
        <w:tc>
          <w:tcPr>
            <w:tcW w:w="6497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- начальник відділу організаційного та господарського забезпечення управління адміністративно-організаційного забезпечення Головного управління;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325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Тетяна КОСЯНЧУК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w="6497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- начальник відділу обліку </w:t>
            </w: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t>зобов'язань</w:t>
            </w: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та розрахунків фінансового управління Головного управління;</w:t>
            </w:r>
          </w:p>
        </w:tc>
      </w:tr>
      <w:tr>
        <w:trPr/>
        <w:tc>
          <w:tcPr>
            <w:tcW w:w="325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Олександр ВОЙТЮК 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w="6497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- заступник начальника відділу інформаційних технологій та захисту інформації Головного управління.</w:t>
            </w:r>
          </w:p>
          <w:p>
            <w:pPr>
              <w:pStyle w:val="Normal"/>
              <w:tabs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</w:tbl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2. Визнати таким, що втратив чинність наказ Головного управління Держгеокадастру у Рівненській області від 20.11.2019 № 347 “</w:t>
      </w:r>
      <w:r>
        <w:rPr>
          <w:rFonts w:cs="Times New Roman" w:ascii="Times New Roman" w:hAnsi="Times New Roman"/>
          <w:b/>
          <w:sz w:val="26"/>
          <w:szCs w:val="26"/>
          <w:lang w:eastAsia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uk-UA"/>
        </w:rPr>
        <w:t>Про створення постійно діючої комісії зі списання та оприбуткування матеріальних цінностей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 w:eastAsia="ru-RU"/>
        </w:rPr>
        <w:t>3</w:t>
      </w:r>
      <w:r>
        <w:rPr>
          <w:rFonts w:cs="Times New Roman" w:ascii="Times New Roman" w:hAnsi="Times New Roman"/>
          <w:sz w:val="26"/>
          <w:szCs w:val="26"/>
          <w:lang w:eastAsia="ru-RU"/>
        </w:rPr>
        <w:t>. Контроль за виконанням цього наказу залишаю за собою.</w:t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0" w:leader="none"/>
          <w:tab w:val="left" w:pos="9214" w:leader="none"/>
        </w:tabs>
        <w:suppressAutoHyphens w:val="false"/>
        <w:ind w:firstLine="57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 w:eastAsia="ru-RU"/>
        </w:rPr>
        <w:t xml:space="preserve">В.о. начальника             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 xml:space="preserve">        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                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>Роман ЛАНОВИЙ</w:t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7a1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qFormat/>
    <w:rsid w:val="004e7a1b"/>
    <w:rPr>
      <w:rFonts w:ascii="Liberation Serif" w:hAnsi="Liberation Serif" w:eastAsia="Arial Unicode MS" w:cs="Mangal"/>
      <w:kern w:val="2"/>
      <w:sz w:val="24"/>
      <w:szCs w:val="2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rsid w:val="004e7a1b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LibreOffice/6.0.4.2$Windows_x86 LibreOffice_project/9b0d9b32d5dcda91d2f1a96dc04c645c450872bf</Application>
  <Pages>1</Pages>
  <Words>214</Words>
  <Characters>1598</Characters>
  <CharactersWithSpaces>2933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2020-01-29T12:55:00Z</dcterms:created>
  <dc:creator>Таня Косянчук</dc:creator>
  <dc:description/>
  <dc:language>uk-UA</dc:language>
  <cp:lastModifiedBy/>
  <dcterms:modified xsi:type="dcterms:W3CDTF">2020-02-06T10:15:12Z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