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Times New Roman"/>
          <w:sz w:val="6"/>
          <w:szCs w:val="6"/>
        </w:rPr>
      </w:pPr>
      <w:r>
        <w:rPr/>
        <w:drawing>
          <wp:inline distT="0" distB="0" distL="0" distR="0">
            <wp:extent cx="501015" cy="66802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jc w:val="center"/>
        <w:rPr>
          <w:rFonts w:cs="Times New Roman"/>
          <w:sz w:val="6"/>
          <w:szCs w:val="6"/>
        </w:rPr>
      </w:pPr>
      <w:r>
        <w:rPr>
          <w:rFonts w:cs="Times New Roman"/>
          <w:sz w:val="6"/>
          <w:szCs w:val="6"/>
        </w:rPr>
      </w:r>
    </w:p>
    <w:p>
      <w:pPr>
        <w:pStyle w:val="Normal"/>
        <w:widowControl w:val="false"/>
        <w:jc w:val="center"/>
        <w:rPr/>
      </w:pPr>
      <w:r>
        <w:rPr>
          <w:rFonts w:cs="Times New Roman" w:ascii="Times New Roman" w:hAnsi="Times New Roman"/>
          <w:b/>
          <w:bCs/>
          <w:color w:val="17365D"/>
          <w:spacing w:val="-3"/>
          <w:sz w:val="28"/>
          <w:szCs w:val="28"/>
        </w:rPr>
        <w:t>ДЕРЖГЕОКАДАСТР</w:t>
      </w:r>
    </w:p>
    <w:p>
      <w:pPr>
        <w:pStyle w:val="Normal"/>
        <w:widowControl w:val="false"/>
        <w:jc w:val="center"/>
        <w:rPr/>
      </w:pPr>
      <w:r>
        <w:rPr>
          <w:rFonts w:cs="Times New Roman" w:ascii="Times New Roman" w:hAnsi="Times New Roman"/>
          <w:b/>
          <w:bCs/>
          <w:color w:val="17365D"/>
          <w:spacing w:val="-3"/>
          <w:sz w:val="28"/>
          <w:szCs w:val="28"/>
        </w:rPr>
        <w:t>Головне управління Держгеокадастру у Рівненській області</w:t>
      </w:r>
    </w:p>
    <w:p>
      <w:pPr>
        <w:pStyle w:val="Normal"/>
        <w:ind w:firstLine="6588"/>
        <w:jc w:val="center"/>
        <w:rPr>
          <w:rFonts w:ascii="Times New Roman" w:hAnsi="Times New Roman" w:cs="Times New Roman"/>
          <w:bCs/>
          <w:color w:val="17365D"/>
          <w:sz w:val="16"/>
          <w:szCs w:val="16"/>
        </w:rPr>
      </w:pPr>
      <w:r>
        <w:rPr>
          <w:rFonts w:cs="Times New Roman" w:ascii="Times New Roman" w:hAnsi="Times New Roman"/>
          <w:bCs/>
          <w:color w:val="17365D"/>
          <w:sz w:val="16"/>
          <w:szCs w:val="16"/>
        </w:rPr>
      </w:r>
    </w:p>
    <w:p>
      <w:pPr>
        <w:pStyle w:val="Style21"/>
        <w:rPr/>
      </w:pPr>
      <w:r>
        <w:rPr>
          <w:color w:val="17365D"/>
          <w:spacing w:val="140"/>
          <w:sz w:val="28"/>
          <w:szCs w:val="28"/>
        </w:rPr>
        <w:t>НАКАЗ</w:t>
      </w:r>
    </w:p>
    <w:p>
      <w:pPr>
        <w:pStyle w:val="Style21"/>
        <w:rPr>
          <w:b w:val="false"/>
          <w:b w:val="false"/>
          <w:color w:val="17365D"/>
          <w:spacing w:val="140"/>
          <w:sz w:val="16"/>
          <w:szCs w:val="16"/>
        </w:rPr>
      </w:pPr>
      <w:r>
        <w:rPr>
          <w:b w:val="false"/>
          <w:color w:val="17365D"/>
          <w:spacing w:val="140"/>
          <w:sz w:val="16"/>
          <w:szCs w:val="16"/>
        </w:rPr>
      </w:r>
    </w:p>
    <w:tbl>
      <w:tblPr>
        <w:tblW w:w="928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95"/>
        <w:gridCol w:w="3096"/>
        <w:gridCol w:w="3096"/>
      </w:tblGrid>
      <w:tr>
        <w:trPr/>
        <w:tc>
          <w:tcPr>
            <w:tcW w:w="3095" w:type="dxa"/>
            <w:tcBorders/>
            <w:shd w:fill="auto" w:val="clear"/>
          </w:tcPr>
          <w:p>
            <w:pPr>
              <w:pStyle w:val="Style21"/>
              <w:tabs>
                <w:tab w:val="clear" w:pos="708"/>
                <w:tab w:val="left" w:pos="4680" w:leader="none"/>
                <w:tab w:val="left" w:pos="6804" w:leader="none"/>
              </w:tabs>
              <w:jc w:val="both"/>
              <w:rPr/>
            </w:pPr>
            <w:r>
              <w:rPr>
                <w:b w:val="false"/>
                <w:color w:val="17365D"/>
                <w:sz w:val="28"/>
                <w:szCs w:val="28"/>
              </w:rPr>
              <w:t>в</w:t>
            </w:r>
            <w:r>
              <w:rPr>
                <w:b w:val="false"/>
                <w:color w:val="17365D"/>
                <w:sz w:val="28"/>
                <w:szCs w:val="28"/>
              </w:rPr>
              <w:t xml:space="preserve">ід </w:t>
            </w:r>
            <w:r>
              <w:rPr>
                <w:b w:val="false"/>
                <w:color w:val="17365D"/>
                <w:sz w:val="28"/>
                <w:szCs w:val="28"/>
              </w:rPr>
              <w:t>30.06.</w:t>
            </w:r>
            <w:r>
              <w:rPr>
                <w:b w:val="false"/>
                <w:color w:val="17365D"/>
                <w:sz w:val="28"/>
                <w:szCs w:val="28"/>
              </w:rPr>
              <w:t>20</w:t>
            </w:r>
            <w:r>
              <w:rPr>
                <w:b w:val="false"/>
                <w:color w:val="17365D"/>
                <w:sz w:val="28"/>
                <w:szCs w:val="28"/>
              </w:rPr>
              <w:t xml:space="preserve">20 </w:t>
            </w:r>
            <w:r>
              <w:rPr>
                <w:b w:val="false"/>
                <w:color w:val="17365D"/>
                <w:sz w:val="28"/>
                <w:szCs w:val="28"/>
              </w:rPr>
              <w:t>р.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Style21"/>
              <w:tabs>
                <w:tab w:val="clear" w:pos="708"/>
                <w:tab w:val="left" w:pos="4680" w:leader="none"/>
                <w:tab w:val="left" w:pos="6804" w:leader="none"/>
              </w:tabs>
              <w:rPr/>
            </w:pPr>
            <w:r>
              <w:rPr>
                <w:b w:val="false"/>
                <w:color w:val="17365D"/>
                <w:sz w:val="28"/>
                <w:szCs w:val="28"/>
              </w:rPr>
              <w:t>м. Рівне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Style21"/>
              <w:tabs>
                <w:tab w:val="clear" w:pos="708"/>
                <w:tab w:val="left" w:pos="4680" w:leader="none"/>
                <w:tab w:val="left" w:pos="6804" w:leader="none"/>
              </w:tabs>
              <w:jc w:val="right"/>
              <w:rPr/>
            </w:pPr>
            <w:r>
              <w:rPr>
                <w:rFonts w:eastAsia="Times New Roman"/>
                <w:b w:val="false"/>
                <w:color w:val="17365D"/>
                <w:sz w:val="28"/>
                <w:szCs w:val="28"/>
              </w:rPr>
              <w:t xml:space="preserve">№ </w:t>
            </w:r>
            <w:r>
              <w:rPr>
                <w:rFonts w:eastAsia="Lucida Sans Unicode" w:cs="Times New Roman"/>
                <w:b w:val="false"/>
                <w:color w:val="17365D"/>
                <w:kern w:val="2"/>
                <w:sz w:val="28"/>
                <w:szCs w:val="28"/>
                <w:lang w:val="uk-UA" w:eastAsia="zh-CN" w:bidi="ar-SA"/>
              </w:rPr>
              <w:t>87-од</w:t>
            </w:r>
          </w:p>
        </w:tc>
      </w:tr>
    </w:tbl>
    <w:p>
      <w:pPr>
        <w:pStyle w:val="Style21"/>
        <w:tabs>
          <w:tab w:val="clear" w:pos="708"/>
          <w:tab w:val="left" w:pos="4680" w:leader="none"/>
          <w:tab w:val="left" w:pos="6804" w:leader="none"/>
        </w:tabs>
        <w:jc w:val="left"/>
        <w:rPr>
          <w:b w:val="false"/>
          <w:b w:val="false"/>
          <w:color w:val="17365D"/>
          <w:sz w:val="28"/>
          <w:szCs w:val="28"/>
        </w:rPr>
      </w:pPr>
      <w:r>
        <w:rPr>
          <w:b w:val="false"/>
          <w:color w:val="17365D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 введення в дію плану заходів</w:t>
      </w:r>
    </w:p>
    <w:p>
      <w:pPr>
        <w:pStyle w:val="Normal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Головного управління Держгеокадастру </w:t>
      </w:r>
    </w:p>
    <w:p>
      <w:pPr>
        <w:pStyle w:val="Normal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у Рівненській області </w:t>
      </w:r>
    </w:p>
    <w:p>
      <w:pPr>
        <w:pStyle w:val="Normal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за бюджетною програмою КПКВК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202620</w:t>
      </w:r>
    </w:p>
    <w:p>
      <w:pPr>
        <w:pStyle w:val="Normal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“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Проведення інвентаризації земель та </w:t>
      </w:r>
    </w:p>
    <w:p>
      <w:pPr>
        <w:pStyle w:val="Normal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оновлення картографічної основи Державного </w:t>
      </w:r>
    </w:p>
    <w:p>
      <w:pPr>
        <w:pStyle w:val="Normal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земельного кадастру” на </w:t>
      </w:r>
      <w:r>
        <w:rPr>
          <w:rFonts w:cs="Times New Roman" w:ascii="Times New Roman" w:hAnsi="Times New Roman"/>
          <w:b/>
          <w:bCs/>
          <w:sz w:val="28"/>
          <w:szCs w:val="28"/>
        </w:rPr>
        <w:t>20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рік</w:t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Відповідно до пункту 7 Порядку використання коштів, передбачених у державному бюджеті для проведення інвентаризації земель та </w:t>
      </w:r>
      <w:r>
        <w:rPr>
          <w:rFonts w:cs="Times New Roman" w:ascii="Times New Roman" w:hAnsi="Times New Roman"/>
          <w:sz w:val="28"/>
          <w:szCs w:val="28"/>
          <w:lang w:val="ru-RU"/>
        </w:rPr>
        <w:t>оновлення картографічної основи Державного земельного кадастру</w:t>
      </w:r>
      <w:r>
        <w:rPr>
          <w:rFonts w:cs="Times New Roman" w:ascii="Times New Roman" w:hAnsi="Times New Roman"/>
          <w:sz w:val="28"/>
          <w:szCs w:val="28"/>
        </w:rPr>
        <w:t>, затвердженого постановою Кабінету Міністрів України від 03.03.2020 № 169</w:t>
      </w:r>
      <w:r>
        <w:rPr>
          <w:rStyle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«Про затвердження Порядку використання коштів, передбачених у державному бюджеті для проведення інвентаризації земель та </w:t>
      </w:r>
      <w:r>
        <w:rPr>
          <w:rFonts w:cs="Times New Roman" w:ascii="Times New Roman" w:hAnsi="Times New Roman"/>
          <w:sz w:val="28"/>
          <w:szCs w:val="28"/>
          <w:lang w:val="ru-RU"/>
        </w:rPr>
        <w:t>оновлення картографічної основи Державного земельного кадастру”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НАКАЗУЮ: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 Ввести в дію з 10.06.2020 план заходів Головного управління Держгеокадастру у Рівненській області  за бюджетною програмою </w:t>
      </w:r>
      <w:r>
        <w:rPr>
          <w:rFonts w:cs="Times New Roman" w:ascii="Times New Roman" w:hAnsi="Times New Roman"/>
          <w:sz w:val="28"/>
          <w:szCs w:val="28"/>
          <w:lang w:val="ru-RU"/>
        </w:rPr>
        <w:t>1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202620 </w:t>
      </w:r>
      <w:r>
        <w:rPr>
          <w:rFonts w:cs="Times New Roman" w:ascii="Times New Roman" w:hAnsi="Times New Roman"/>
          <w:sz w:val="28"/>
          <w:szCs w:val="28"/>
          <w:lang w:val="ru-RU"/>
        </w:rPr>
        <w:t>“</w:t>
      </w:r>
      <w:r>
        <w:rPr>
          <w:rFonts w:cs="Times New Roman" w:ascii="Times New Roman" w:hAnsi="Times New Roman"/>
          <w:sz w:val="28"/>
          <w:szCs w:val="28"/>
        </w:rPr>
        <w:t xml:space="preserve">Проведення інвентаризації земель та </w:t>
      </w:r>
      <w:r>
        <w:rPr>
          <w:rFonts w:cs="Times New Roman" w:ascii="Times New Roman" w:hAnsi="Times New Roman"/>
          <w:sz w:val="28"/>
          <w:szCs w:val="28"/>
          <w:lang w:val="ru-RU"/>
        </w:rPr>
        <w:t>оновлення картографічної основи Державного земельного кадастру” на 20</w:t>
      </w:r>
      <w:r>
        <w:rPr>
          <w:rFonts w:cs="Times New Roman" w:ascii="Times New Roman" w:hAnsi="Times New Roman"/>
          <w:sz w:val="28"/>
          <w:szCs w:val="28"/>
          <w:lang w:val="uk-UA"/>
        </w:rPr>
        <w:t>20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рік, що додається.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Контроль за виконанням цього наказу залишаю за собою.</w:t>
      </w:r>
    </w:p>
    <w:p>
      <w:pPr>
        <w:pStyle w:val="Normal"/>
        <w:ind w:left="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Начальник                                    </w:t>
        <w:tab/>
        <w:t xml:space="preserve">                              Микола ШУСТОВ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7" w:header="0" w:top="284" w:footer="0" w:bottom="1015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ntiqu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10ec4"/>
    <w:pPr>
      <w:widowControl/>
      <w:suppressAutoHyphens w:val="true"/>
      <w:bidi w:val="0"/>
      <w:spacing w:before="0" w:after="0"/>
      <w:jc w:val="left"/>
    </w:pPr>
    <w:rPr>
      <w:rFonts w:ascii="Antiqua" w:hAnsi="Antiqua" w:eastAsia="Times New Roman" w:cs="Antiqua"/>
      <w:color w:val="auto"/>
      <w:kern w:val="0"/>
      <w:sz w:val="26"/>
      <w:szCs w:val="20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sid w:val="00410ec4"/>
    <w:rPr/>
  </w:style>
  <w:style w:type="character" w:styleId="1" w:customStyle="1">
    <w:name w:val="Основной шрифт абзаца1"/>
    <w:qFormat/>
    <w:rsid w:val="00410ec4"/>
    <w:rPr/>
  </w:style>
  <w:style w:type="character" w:styleId="11" w:customStyle="1">
    <w:name w:val="Знак Знак1"/>
    <w:qFormat/>
    <w:rsid w:val="00410ec4"/>
    <w:rPr>
      <w:rFonts w:ascii="Arial" w:hAnsi="Arial" w:cs="Arial"/>
      <w:sz w:val="22"/>
      <w:szCs w:val="24"/>
      <w:lang w:val="uk-UA" w:bidi="ar-SA"/>
    </w:rPr>
  </w:style>
  <w:style w:type="character" w:styleId="Rvts23" w:customStyle="1">
    <w:name w:val="rvts23"/>
    <w:basedOn w:val="DefaultParagraphFont"/>
    <w:qFormat/>
    <w:rsid w:val="00a65a4a"/>
    <w:rPr/>
  </w:style>
  <w:style w:type="character" w:styleId="Style14" w:customStyle="1">
    <w:name w:val="Текст выноски Знак"/>
    <w:basedOn w:val="DefaultParagraphFont"/>
    <w:link w:val="af"/>
    <w:qFormat/>
    <w:rsid w:val="005427b8"/>
    <w:rPr>
      <w:rFonts w:ascii="Tahoma" w:hAnsi="Tahoma" w:cs="Tahoma"/>
      <w:sz w:val="16"/>
      <w:szCs w:val="16"/>
      <w:lang w:val="uk-UA" w:eastAsia="zh-CN"/>
    </w:rPr>
  </w:style>
  <w:style w:type="character" w:styleId="Style15" w:customStyle="1">
    <w:name w:val="Нижний колонтитул Знак"/>
    <w:basedOn w:val="DefaultParagraphFont"/>
    <w:link w:val="af1"/>
    <w:qFormat/>
    <w:rsid w:val="00a83291"/>
    <w:rPr>
      <w:rFonts w:ascii="Antiqua" w:hAnsi="Antiqua" w:cs="Antiqua"/>
      <w:sz w:val="26"/>
      <w:lang w:val="uk-UA" w:eastAsia="zh-CN"/>
    </w:rPr>
  </w:style>
  <w:style w:type="character" w:styleId="FontStyle">
    <w:name w:val="Font Style"/>
    <w:qFormat/>
    <w:rPr>
      <w:rFonts w:cs="Courier New"/>
      <w:color w:val="000000"/>
      <w:sz w:val="20"/>
      <w:szCs w:val="20"/>
    </w:rPr>
  </w:style>
  <w:style w:type="paragraph" w:styleId="Style16" w:customStyle="1">
    <w:name w:val="Заголовок"/>
    <w:basedOn w:val="Normal"/>
    <w:next w:val="Style17"/>
    <w:qFormat/>
    <w:rsid w:val="00410ec4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rsid w:val="00410ec4"/>
    <w:pPr/>
    <w:rPr>
      <w:rFonts w:ascii="Arial" w:hAnsi="Arial" w:cs="Arial"/>
      <w:sz w:val="22"/>
      <w:szCs w:val="24"/>
    </w:rPr>
  </w:style>
  <w:style w:type="paragraph" w:styleId="Style18">
    <w:name w:val="List"/>
    <w:basedOn w:val="Style17"/>
    <w:rsid w:val="00410ec4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rsid w:val="00410ec4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410e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 w:customStyle="1">
    <w:name w:val="Название объекта1"/>
    <w:basedOn w:val="Normal"/>
    <w:qFormat/>
    <w:rsid w:val="00410e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 w:customStyle="1">
    <w:name w:val="заголов"/>
    <w:basedOn w:val="Normal"/>
    <w:qFormat/>
    <w:rsid w:val="00410ec4"/>
    <w:pPr>
      <w:widowControl w:val="false"/>
      <w:jc w:val="center"/>
    </w:pPr>
    <w:rPr>
      <w:rFonts w:ascii="Times New Roman" w:hAnsi="Times New Roman" w:eastAsia="Lucida Sans Unicode" w:cs="Times New Roman"/>
      <w:b/>
      <w:kern w:val="2"/>
      <w:sz w:val="24"/>
      <w:szCs w:val="24"/>
    </w:rPr>
  </w:style>
  <w:style w:type="paragraph" w:styleId="Style22">
    <w:name w:val="Body Text Indent"/>
    <w:basedOn w:val="Normal"/>
    <w:rsid w:val="00410ec4"/>
    <w:pPr>
      <w:spacing w:before="0" w:after="120"/>
      <w:ind w:left="283" w:hanging="0"/>
    </w:pPr>
    <w:rPr/>
  </w:style>
  <w:style w:type="paragraph" w:styleId="Style23" w:customStyle="1">
    <w:name w:val="Вміст таблиці"/>
    <w:basedOn w:val="Normal"/>
    <w:qFormat/>
    <w:rsid w:val="00410ec4"/>
    <w:pPr>
      <w:suppressLineNumbers/>
    </w:pPr>
    <w:rPr/>
  </w:style>
  <w:style w:type="paragraph" w:styleId="Style24" w:customStyle="1">
    <w:name w:val="Заголовок таблиці"/>
    <w:basedOn w:val="Style23"/>
    <w:qFormat/>
    <w:rsid w:val="00410ec4"/>
    <w:pPr>
      <w:jc w:val="center"/>
    </w:pPr>
    <w:rPr>
      <w:b/>
      <w:bCs/>
    </w:rPr>
  </w:style>
  <w:style w:type="paragraph" w:styleId="Style25">
    <w:name w:val="Верхній і нижній колонтитули"/>
    <w:basedOn w:val="Normal"/>
    <w:qFormat/>
    <w:pPr/>
    <w:rPr/>
  </w:style>
  <w:style w:type="paragraph" w:styleId="Style26">
    <w:name w:val="Header"/>
    <w:basedOn w:val="Normal"/>
    <w:rsid w:val="00410ec4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 w:customStyle="1">
    <w:name w:val="Верхній колонтитул ліворуч"/>
    <w:basedOn w:val="Normal"/>
    <w:qFormat/>
    <w:rsid w:val="00410ec4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af0"/>
    <w:qFormat/>
    <w:rsid w:val="005427b8"/>
    <w:pPr/>
    <w:rPr>
      <w:rFonts w:ascii="Tahoma" w:hAnsi="Tahoma" w:cs="Tahoma"/>
      <w:sz w:val="16"/>
      <w:szCs w:val="16"/>
    </w:rPr>
  </w:style>
  <w:style w:type="paragraph" w:styleId="Style28">
    <w:name w:val="Footer"/>
    <w:basedOn w:val="Normal"/>
    <w:link w:val="af2"/>
    <w:rsid w:val="00a83291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e85bb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5AB84-CEF3-45FE-BE24-D8ED64A8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LibreOffice/6.3.5.2$Windows_x86 LibreOffice_project/dd0751754f11728f69b42ee2af66670068624673</Application>
  <Pages>1</Pages>
  <Words>142</Words>
  <Characters>1011</Characters>
  <CharactersWithSpaces>1242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2018-05-10T09:17:00Z</dcterms:created>
  <dc:creator>User</dc:creator>
  <dc:description/>
  <dc:language>uk-UA</dc:language>
  <cp:lastModifiedBy/>
  <cp:lastPrinted>2020-06-30T09:59:21Z</cp:lastPrinted>
  <dcterms:modified xsi:type="dcterms:W3CDTF">2020-07-03T10:37:38Z</dcterms:modified>
  <cp:revision>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