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Y="-855" w:topFromText="0" w:vertAnchor="margin"/>
        <w:tblW w:w="9974" w:type="dxa"/>
        <w:jc w:val="left"/>
        <w:tblInd w:w="-336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974"/>
      </w:tblGrid>
      <w:tr>
        <w:trPr>
          <w:trHeight w:val="1865" w:hRule="atLeast"/>
        </w:trPr>
        <w:tc>
          <w:tcPr>
            <w:tcW w:w="9974" w:type="dxa"/>
            <w:tcBorders/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14" w:leader="none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ЗАТВЕРДЖЕНО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Наказ Головного управління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Держгеокадастру у Рівненській області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№ </w:t>
            </w:r>
            <w:r>
              <w:rPr>
                <w:color w:val="000000"/>
                <w:sz w:val="20"/>
                <w:szCs w:val="20"/>
                <w:lang w:val="en-US"/>
              </w:rPr>
              <w:t>88-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од від 27.07.2021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  <w:lang w:val="uk-UA"/>
              </w:rPr>
              <w:t>Д</w:t>
            </w:r>
            <w:r>
              <w:rPr>
                <w:color w:val="000000"/>
                <w:sz w:val="20"/>
                <w:szCs w:val="20"/>
                <w:lang w:val="uk-UA"/>
              </w:rPr>
              <w:t>одаток №1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hang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tbl>
      <w:tblPr>
        <w:tblW w:w="10033" w:type="dxa"/>
        <w:jc w:val="left"/>
        <w:tblInd w:w="-253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20"/>
        <w:gridCol w:w="3783"/>
        <w:gridCol w:w="5530"/>
      </w:tblGrid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ТИПОВА ІНФОРМАЦІЙНА КАРТКА АДМІНІСТРАТИВНОЇ ПОСЛУГИ</w:t>
            </w:r>
          </w:p>
        </w:tc>
      </w:tr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КАДАСТРУ, ДОПУЩЕНОЇ НЕ З ВИНИ ОРГАНУ, ЩО ЗДІЙСНЮЄ ЙОГО ВЕДЕННЯ</w:t>
            </w:r>
          </w:p>
        </w:tc>
      </w:tr>
      <w:tr>
        <w:trPr/>
        <w:tc>
          <w:tcPr>
            <w:tcW w:w="1003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>
              <w:rPr>
                <w:color w:val="000000"/>
                <w:sz w:val="22"/>
                <w:szCs w:val="22"/>
                <w:u w:val="single"/>
              </w:rPr>
              <w:t>№2 Управління у Вараському районі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u w:val="single"/>
              </w:rPr>
              <w:t>Головного управління Держгеокадастру у Рівненській області</w:t>
            </w:r>
            <w:r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pacing w:val="-4"/>
                <w:sz w:val="20"/>
                <w:szCs w:val="20"/>
              </w:rPr>
              <w:t xml:space="preserve">вул. </w:t>
            </w:r>
            <w:r>
              <w:rPr>
                <w:spacing w:val="-4"/>
                <w:sz w:val="20"/>
                <w:szCs w:val="20"/>
              </w:rPr>
              <w:t>Грушевського</w:t>
            </w:r>
            <w:r>
              <w:rPr>
                <w:spacing w:val="-4"/>
                <w:sz w:val="20"/>
                <w:szCs w:val="20"/>
              </w:rPr>
              <w:t xml:space="preserve">, 1, </w:t>
            </w:r>
            <w:r>
              <w:rPr>
                <w:spacing w:val="-9"/>
                <w:sz w:val="20"/>
                <w:szCs w:val="20"/>
              </w:rPr>
              <w:t>смт. Зарічне, Рівненська область, 34000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Понеділок - 08.00 - 17.15;                                                    Вівторок - 08.00 - 17.15;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Середа - 08.00 - 17.15;       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Четвер - 08.00 - 17.15;  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П'ятниця - 08.00 - 16.00.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>Обідня перерва 12.00-13.00.                                                     Вихідні дні - субота, неділя всі святкові та неробочі дні.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60" w:after="60"/>
              <w:jc w:val="left"/>
              <w:rPr/>
            </w:pPr>
            <w:r>
              <w:rPr>
                <w:sz w:val="20"/>
                <w:szCs w:val="20"/>
              </w:rPr>
              <w:t>Тел. 036-32-3-08-61</w:t>
            </w:r>
          </w:p>
          <w:p>
            <w:pPr>
              <w:pStyle w:val="Normal"/>
              <w:shd w:val="clear" w:color="auto" w:fill="FFFFFF"/>
              <w:spacing w:before="60" w:after="60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zarichne.rv@land.gov.ua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>Виявлення фізичною або юридичною особою технічної помилки (описка, друкарська, граматична, арифметична чи інша помилка) у витязі, довідці з Державного земельного кадастру, викопіюванні з картографічних матеріалів Державного земельного кадастру або у документах, на підставі яких внесені відомості до Державного земельного кадастру, яка допущена не з вини органу, що здійснює ведення Державного земельного кадастру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1. Заява у паперовій формі заінтересованої особи</w:t>
            </w:r>
            <w:r>
              <w:rPr>
                <w:rFonts w:ascii="Antiqua" w:hAnsi="Antiqua"/>
                <w:b/>
                <w:sz w:val="2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 виправлення технічних помилок, допущених під час ведення Державного земельного кадастру за формою, що додається**.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 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або в електронній формі за власним кваліфікованим електронним підписом (печаткою) заявника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Послуга платна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41 Закону України «Про Державний земельний кадастр».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Розмір плати за надання послуги – 0,01 розміру прожиткового мінімуму для працездатних осіб</w:t>
            </w:r>
            <w:r>
              <w:rPr>
                <w:bCs/>
                <w:sz w:val="20"/>
                <w:szCs w:val="20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>
              <w:rPr>
                <w:color w:val="000000"/>
                <w:sz w:val="20"/>
                <w:szCs w:val="20"/>
              </w:rPr>
              <w:t>Головними управліннями Держгеокадастру в областях та місті Києві, міжрегіональним, міськрайонним структурним підрозділом та структурними підрозділами в районах, містах головних управлінь Держгеокадастру в областях, за місцем надання адміністративної послуги.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2 робочих дні з дня реєстрації відповідної заяви у територіальному органі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Не виправлення </w:t>
            </w:r>
            <w:r>
              <w:rPr>
                <w:sz w:val="20"/>
                <w:szCs w:val="20"/>
                <w:lang w:eastAsia="uk-UA"/>
              </w:rPr>
              <w:t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Протокол виправлення помилки.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Заміна документа,</w:t>
            </w:r>
            <w:r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у) заявникові за його бажанням.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Відмова у виправленні помилки.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>
              <w:rPr>
                <w:sz w:val="20"/>
                <w:szCs w:val="20"/>
              </w:rPr>
              <w:t xml:space="preserve">кваліфікованим електронним </w:t>
            </w:r>
            <w:r>
              <w:rPr>
                <w:color w:val="000000"/>
                <w:sz w:val="20"/>
                <w:szCs w:val="2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 Форма повідомлення про </w:t>
            </w:r>
            <w:r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sz w:val="20"/>
                <w:szCs w:val="20"/>
                <w:lang w:eastAsia="uk-UA"/>
              </w:rPr>
              <w:t>наведено у додатку 2 до Типової інформаційної картки адміністративної послуги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***до 31 грудня 2021 р.</w:t>
            </w:r>
          </w:p>
        </w:tc>
      </w:tr>
    </w:tbl>
    <w:p>
      <w:pPr>
        <w:pStyle w:val="Normal"/>
        <w:spacing w:before="60" w:after="6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br w:type="page"/>
      </w:r>
    </w:p>
    <w:p>
      <w:pPr>
        <w:pStyle w:val="Normal"/>
        <w:spacing w:lineRule="auto" w:line="259" w:before="0" w:after="160"/>
        <w:ind w:left="5103" w:hanging="0"/>
        <w:rPr/>
      </w:pPr>
      <w:r>
        <w:rPr>
          <w:lang w:eastAsia="uk-UA"/>
        </w:rPr>
        <w:t xml:space="preserve">Додаток 1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left="4395" w:hanging="0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0" w:name="n492"/>
      <w:bookmarkStart w:id="1" w:name="n492"/>
      <w:bookmarkEnd w:id="1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ПОВІДОМЛЕННЯ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83"/>
        <w:gridCol w:w="4954"/>
      </w:tblGrid>
      <w:tr>
        <w:trPr/>
        <w:tc>
          <w:tcPr>
            <w:tcW w:w="4683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2" w:name="n493"/>
            <w:bookmarkEnd w:id="2"/>
            <w:r>
              <w:rPr>
                <w:lang w:eastAsia="uk-UA"/>
              </w:rPr>
              <w:t xml:space="preserve">№ </w:t>
            </w:r>
            <w:r>
              <w:rPr>
                <w:lang w:eastAsia="uk-UA"/>
              </w:rPr>
              <w:t>_____________</w:t>
            </w:r>
          </w:p>
        </w:tc>
        <w:tc>
          <w:tcPr>
            <w:tcW w:w="4954" w:type="dxa"/>
            <w:tcBorders/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r>
              <w:rPr>
                <w:lang w:eastAsia="uk-UA"/>
              </w:rPr>
              <w:t>м. ____________________</w:t>
            </w:r>
          </w:p>
        </w:tc>
      </w:tr>
      <w:tr>
        <w:trPr/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bookmarkStart w:id="3" w:name="n494"/>
            <w:bookmarkEnd w:id="3"/>
            <w:r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4" w:name="n495"/>
      <w:bookmarkEnd w:id="4"/>
      <w:r>
        <w:rPr>
          <w:color w:val="000000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>
      <w:pPr>
        <w:pStyle w:val="Normal"/>
        <w:jc w:val="center"/>
        <w:textAlignment w:val="baseline"/>
        <w:rPr/>
      </w:pPr>
      <w:bookmarkStart w:id="5" w:name="n496"/>
      <w:bookmarkEnd w:id="5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>
        <w:rPr>
          <w:color w:val="000000"/>
          <w:lang w:eastAsia="uk-UA"/>
        </w:rPr>
        <w:br/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Державного земельного кадастру)</w:t>
      </w:r>
    </w:p>
    <w:p>
      <w:pPr>
        <w:pStyle w:val="Normal"/>
        <w:jc w:val="both"/>
        <w:textAlignment w:val="baseline"/>
        <w:rPr/>
      </w:pPr>
      <w:bookmarkStart w:id="6" w:name="n497"/>
      <w:bookmarkEnd w:id="6"/>
      <w:r>
        <w:rPr>
          <w:color w:val="000000"/>
          <w:lang w:eastAsia="uk-UA"/>
        </w:rPr>
        <w:t>виявлено технічну помилку, а саме</w:t>
      </w:r>
    </w:p>
    <w:p>
      <w:pPr>
        <w:pStyle w:val="Normal"/>
        <w:jc w:val="center"/>
        <w:textAlignment w:val="baseline"/>
        <w:rPr/>
      </w:pPr>
      <w:bookmarkStart w:id="7" w:name="n498"/>
      <w:bookmarkEnd w:id="7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(суть виявлених помилок) </w:t>
      </w:r>
      <w:r>
        <w:rPr>
          <w:color w:val="000000"/>
          <w:lang w:eastAsia="uk-UA"/>
        </w:rPr>
        <w:br/>
      </w:r>
      <w:r>
        <w:rPr>
          <w:color w:val="000000"/>
          <w:sz w:val="20"/>
          <w:lang w:eastAsia="uk-UA"/>
        </w:rPr>
        <w:t>________________________________________________________________________________ ______</w:t>
      </w:r>
    </w:p>
    <w:p>
      <w:pPr>
        <w:pStyle w:val="Normal"/>
        <w:jc w:val="both"/>
        <w:textAlignment w:val="baseline"/>
        <w:rPr/>
      </w:pPr>
      <w:bookmarkStart w:id="8" w:name="n499"/>
      <w:bookmarkEnd w:id="8"/>
      <w:r>
        <w:rPr>
          <w:color w:val="000000"/>
          <w:lang w:eastAsia="uk-UA"/>
        </w:rPr>
        <w:t>Відповідно до </w:t>
      </w:r>
      <w:hyperlink r:id="rId2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12"/>
        <w:gridCol w:w="2763"/>
        <w:gridCol w:w="2763"/>
      </w:tblGrid>
      <w:tr>
        <w:trPr/>
        <w:tc>
          <w:tcPr>
            <w:tcW w:w="4112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9" w:name="n500"/>
            <w:bookmarkEnd w:id="9"/>
            <w:r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 </w:t>
              <w:br/>
            </w:r>
            <w:r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</w:t>
              <w:br/>
            </w:r>
            <w:r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10" w:name="n501"/>
      <w:bookmarkEnd w:id="10"/>
      <w:r>
        <w:rPr>
          <w:color w:val="000000"/>
          <w:lang w:eastAsia="uk-UA"/>
        </w:rPr>
        <w:t>М.П.</w:t>
      </w:r>
    </w:p>
    <w:p>
      <w:pPr>
        <w:pStyle w:val="Normal"/>
        <w:textAlignment w:val="baseline"/>
        <w:rPr/>
      </w:pPr>
      <w:bookmarkStart w:id="11" w:name="n502"/>
      <w:bookmarkEnd w:id="11"/>
      <w:r>
        <w:rPr>
          <w:color w:val="000000"/>
          <w:lang w:eastAsia="uk-UA"/>
        </w:rPr>
        <w:t>"___" ____________ 20__ р.</w:t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/>
      </w:pPr>
      <w:bookmarkStart w:id="12" w:name="_GoBack"/>
      <w:bookmarkEnd w:id="12"/>
      <w:r>
        <w:rPr>
          <w:lang w:eastAsia="uk-UA"/>
        </w:rPr>
        <w:t xml:space="preserve">Додаток 2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>
      <w:pPr>
        <w:pStyle w:val="Normal"/>
        <w:spacing w:before="60" w:after="60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tbl>
      <w:tblPr>
        <w:tblW w:w="2600" w:type="pct"/>
        <w:jc w:val="left"/>
        <w:tblInd w:w="4536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11"/>
      </w:tblGrid>
      <w:tr>
        <w:trPr/>
        <w:tc>
          <w:tcPr>
            <w:tcW w:w="5011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Державному кадастровому реєстратору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 його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територіального органу)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фізичної особи,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звернулася із заявою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від імені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3" w:name="n506"/>
      <w:bookmarkStart w:id="14" w:name="n506"/>
      <w:bookmarkEnd w:id="14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ЗАЯВА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>
      <w:pPr>
        <w:pStyle w:val="Normal"/>
        <w:jc w:val="both"/>
        <w:textAlignment w:val="baseline"/>
        <w:rPr/>
      </w:pPr>
      <w:bookmarkStart w:id="15" w:name="n507"/>
      <w:bookmarkEnd w:id="15"/>
      <w:r>
        <w:rPr>
          <w:color w:val="000000"/>
          <w:lang w:eastAsia="uk-UA"/>
        </w:rPr>
        <w:t>Відповідно до </w:t>
      </w:r>
      <w:hyperlink r:id="rId3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>
      <w:pPr>
        <w:pStyle w:val="Normal"/>
        <w:jc w:val="center"/>
        <w:textAlignment w:val="baseline"/>
        <w:rPr/>
      </w:pPr>
      <w:bookmarkStart w:id="16" w:name="n508"/>
      <w:bookmarkEnd w:id="16"/>
      <w:r>
        <w:rPr>
          <w:color w:val="000000"/>
          <w:lang w:eastAsia="uk-UA"/>
        </w:rPr>
        <w:t>_________________________________________________________________________, </w:t>
        <w:br/>
      </w:r>
      <w:r>
        <w:rPr>
          <w:color w:val="000000"/>
          <w:sz w:val="20"/>
          <w:lang w:eastAsia="uk-UA"/>
        </w:rPr>
        <w:t>(суть помилки)</w:t>
      </w:r>
    </w:p>
    <w:p>
      <w:pPr>
        <w:pStyle w:val="Normal"/>
        <w:jc w:val="both"/>
        <w:textAlignment w:val="baseline"/>
        <w:rPr/>
      </w:pPr>
      <w:bookmarkStart w:id="17" w:name="n509"/>
      <w:bookmarkEnd w:id="17"/>
      <w:r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>
      <w:pPr>
        <w:pStyle w:val="Normal"/>
        <w:jc w:val="both"/>
        <w:textAlignment w:val="baseline"/>
        <w:rPr/>
      </w:pPr>
      <w:bookmarkStart w:id="18" w:name="n510"/>
      <w:bookmarkEnd w:id="18"/>
      <w:r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>
      <w:pPr>
        <w:pStyle w:val="Normal"/>
        <w:jc w:val="both"/>
        <w:textAlignment w:val="baseline"/>
        <w:rPr/>
      </w:pPr>
      <w:bookmarkStart w:id="19" w:name="n511"/>
      <w:bookmarkEnd w:id="19"/>
      <w:r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>
      <w:pPr>
        <w:pStyle w:val="Normal"/>
        <w:textAlignment w:val="baseline"/>
        <w:rPr/>
      </w:pPr>
      <w:bookmarkStart w:id="20" w:name="n512"/>
      <w:bookmarkEnd w:id="20"/>
      <w:r>
        <w:rPr>
          <w:color w:val="000000"/>
          <w:lang w:eastAsia="uk-UA"/>
        </w:rPr>
        <w:t>від "___" __________ 20__ р. з реєстраційним номером _____________________________.</w:t>
      </w:r>
    </w:p>
    <w:p>
      <w:pPr>
        <w:pStyle w:val="Normal"/>
        <w:jc w:val="both"/>
        <w:textAlignment w:val="baseline"/>
        <w:rPr/>
      </w:pPr>
      <w:bookmarkStart w:id="21" w:name="n513"/>
      <w:bookmarkEnd w:id="21"/>
      <w:r>
        <w:rPr>
          <w:color w:val="000000"/>
          <w:lang w:eastAsia="uk-UA"/>
        </w:rPr>
        <w:t>До заяви додаються: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2" w:name="n514"/>
      <w:bookmarkEnd w:id="22"/>
      <w:r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3" w:name="n515"/>
      <w:bookmarkEnd w:id="23"/>
      <w:r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4" w:name="n516"/>
      <w:bookmarkEnd w:id="24"/>
      <w:r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3"/>
        <w:gridCol w:w="1735"/>
        <w:gridCol w:w="1061"/>
        <w:gridCol w:w="4048"/>
      </w:tblGrid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bookmarkStart w:id="25" w:name="n517"/>
            <w:bookmarkEnd w:id="25"/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Службова інформація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реєстрації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>
        <w:trPr/>
        <w:tc>
          <w:tcPr>
            <w:tcW w:w="452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>
        <w:trPr/>
        <w:tc>
          <w:tcPr>
            <w:tcW w:w="2793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</w:tbl>
    <w:p>
      <w:pPr>
        <w:pStyle w:val="Normal"/>
        <w:jc w:val="both"/>
        <w:textAlignment w:val="baseline"/>
        <w:rPr/>
      </w:pPr>
      <w:bookmarkStart w:id="26" w:name="n518"/>
      <w:bookmarkEnd w:id="26"/>
      <w:r>
        <w:rPr>
          <w:color w:val="000000"/>
          <w:lang w:eastAsia="uk-UA"/>
        </w:rPr>
        <w:t>М.П.</w:t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lineRule="auto" w:line="259" w:before="60" w:after="60"/>
        <w:ind w:left="5664" w:hanging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1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fillcolor="white" stroked="f" style="position:absolute;margin-left:237.9pt;margin-top:0.05pt;width:6pt;height:13.6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compat/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c32d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qFormat/>
    <w:rsid w:val="007b283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fb03c3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2">
    <w:name w:val="Гіперпосилання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3" w:customStyle="1">
    <w:name w:val="Текст выноски Знак"/>
    <w:link w:val="ad"/>
    <w:uiPriority w:val="99"/>
    <w:qFormat/>
    <w:rsid w:val="00526e99"/>
    <w:rPr>
      <w:rFonts w:ascii="Tahoma" w:hAnsi="Tahoma" w:cs="Tahoma"/>
      <w:sz w:val="16"/>
      <w:szCs w:val="16"/>
      <w:lang w:val="uk-UA"/>
    </w:rPr>
  </w:style>
  <w:style w:type="character" w:styleId="21" w:customStyle="1">
    <w:name w:val="Заголовок 2 Знак"/>
    <w:link w:val="2"/>
    <w:qFormat/>
    <w:rsid w:val="007b283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42" w:customStyle="1">
    <w:name w:val="st42"/>
    <w:qFormat/>
    <w:rsid w:val="003339ea"/>
    <w:rPr>
      <w:color w:val="000000"/>
    </w:rPr>
  </w:style>
  <w:style w:type="character" w:styleId="Strong">
    <w:name w:val="Strong"/>
    <w:uiPriority w:val="22"/>
    <w:qFormat/>
    <w:rsid w:val="0019102b"/>
    <w:rPr>
      <w:b/>
      <w:bCs/>
    </w:rPr>
  </w:style>
  <w:style w:type="character" w:styleId="Style14">
    <w:name w:val="Виділення"/>
    <w:uiPriority w:val="20"/>
    <w:qFormat/>
    <w:rsid w:val="0019102b"/>
    <w:rPr>
      <w:i/>
      <w:iCs/>
    </w:rPr>
  </w:style>
  <w:style w:type="character" w:styleId="31" w:customStyle="1">
    <w:name w:val="Заголовок 3 Знак"/>
    <w:link w:val="3"/>
    <w:qFormat/>
    <w:rsid w:val="006a3e91"/>
    <w:rPr>
      <w:b/>
      <w:bCs/>
      <w:sz w:val="27"/>
      <w:szCs w:val="27"/>
      <w:lang w:val="ru-RU" w:eastAsia="ru-RU"/>
    </w:rPr>
  </w:style>
  <w:style w:type="character" w:styleId="Rvts23" w:customStyle="1">
    <w:name w:val="rvts23"/>
    <w:basedOn w:val="DefaultParagraphFont"/>
    <w:qFormat/>
    <w:rsid w:val="003e66ac"/>
    <w:rPr/>
  </w:style>
  <w:style w:type="character" w:styleId="Annotationreference">
    <w:name w:val="annotation reference"/>
    <w:basedOn w:val="DefaultParagraphFont"/>
    <w:qFormat/>
    <w:rsid w:val="00cc7abd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f3"/>
    <w:qFormat/>
    <w:rsid w:val="00cc7abd"/>
    <w:rPr>
      <w:lang w:val="uk-UA"/>
    </w:rPr>
  </w:style>
  <w:style w:type="character" w:styleId="Style16" w:customStyle="1">
    <w:name w:val="Тема примечания Знак"/>
    <w:basedOn w:val="Style15"/>
    <w:link w:val="af5"/>
    <w:qFormat/>
    <w:rsid w:val="00cc7abd"/>
    <w:rPr>
      <w:b/>
      <w:bCs/>
      <w:lang w:val="uk-UA"/>
    </w:rPr>
  </w:style>
  <w:style w:type="character" w:styleId="HTML" w:customStyle="1">
    <w:name w:val="Стандартный HTML Знак"/>
    <w:link w:val="HTML"/>
    <w:uiPriority w:val="99"/>
    <w:qFormat/>
    <w:rsid w:val="00e943a2"/>
    <w:rPr>
      <w:rFonts w:ascii="Courier New" w:hAnsi="Courier New" w:cs="Courier New"/>
      <w:sz w:val="21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2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0"/>
    <w:uiPriority w:val="99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3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4" w:customStyle="1">
    <w:name w:val="Назва документа"/>
    <w:basedOn w:val="Normal"/>
    <w:next w:val="Style23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210a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526e99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9e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4"/>
    <w:qFormat/>
    <w:rsid w:val="00cc7ab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qFormat/>
    <w:rsid w:val="00cc7abd"/>
    <w:pPr/>
    <w:rPr>
      <w:b/>
      <w:bCs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339e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hyperlink" Target="_blank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D91AD-030B-4F71-BFC0-6579577C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LibreOffice/6.3.6.2$Windows_X86_64 LibreOffice_project/2196df99b074d8a661f4036fca8fa0cbfa33a497</Application>
  <Pages>6</Pages>
  <Words>1417</Words>
  <Characters>10928</Characters>
  <CharactersWithSpaces>13155</CharactersWithSpaces>
  <Paragraphs>142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2019-03-19T21:10:00Z</dcterms:created>
  <dc:creator>XTreme</dc:creator>
  <dc:description/>
  <dc:language>uk-UA</dc:language>
  <cp:lastModifiedBy/>
  <cp:lastPrinted>2021-07-28T16:15:20Z</cp:lastPrinted>
  <dcterms:modified xsi:type="dcterms:W3CDTF">2021-07-28T16:17:20Z</dcterms:modified>
  <cp:revision>40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