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color w:val="000000"/>
          <w:sz w:val="24"/>
          <w:szCs w:val="24"/>
          <w:lang w:val="uk-UA"/>
        </w:rPr>
        <w:t xml:space="preserve">ЗАТВЕРДЖЕНО </w:t>
      </w:r>
    </w:p>
    <w:p>
      <w:pPr>
        <w:pStyle w:val="Normal"/>
        <w:rPr/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color w:val="000000"/>
          <w:sz w:val="24"/>
          <w:szCs w:val="24"/>
          <w:lang w:val="uk-UA"/>
        </w:rPr>
        <w:t xml:space="preserve">Наказ Головного управління </w:t>
      </w:r>
    </w:p>
    <w:p>
      <w:pPr>
        <w:pStyle w:val="Normal"/>
        <w:rPr/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color w:val="000000"/>
          <w:sz w:val="24"/>
          <w:szCs w:val="24"/>
          <w:lang w:val="uk-UA"/>
        </w:rPr>
        <w:t>Держгеокадастру у Рівненській області</w:t>
      </w:r>
    </w:p>
    <w:p>
      <w:pPr>
        <w:pStyle w:val="Normal"/>
        <w:rPr/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№</w:t>
      </w:r>
      <w:r>
        <w:rPr>
          <w:color w:val="000000"/>
          <w:sz w:val="24"/>
          <w:szCs w:val="24"/>
          <w:lang w:val="en-US"/>
        </w:rPr>
        <w:t>88-</w:t>
      </w:r>
      <w:r>
        <w:rPr>
          <w:color w:val="000000"/>
          <w:sz w:val="24"/>
          <w:szCs w:val="24"/>
          <w:lang w:val="uk-UA"/>
        </w:rPr>
        <w:t>од від 27.07.2021</w:t>
      </w:r>
    </w:p>
    <w:p>
      <w:pPr>
        <w:pStyle w:val="Normal"/>
        <w:rPr/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color w:val="000000"/>
          <w:sz w:val="24"/>
          <w:szCs w:val="24"/>
          <w:lang w:val="uk-UA"/>
        </w:rPr>
        <w:t>Додаток №</w:t>
      </w:r>
      <w:r>
        <w:rPr>
          <w:color w:val="000000"/>
          <w:sz w:val="24"/>
          <w:szCs w:val="24"/>
          <w:lang w:val="en-US"/>
        </w:rPr>
        <w:t>2</w:t>
      </w:r>
    </w:p>
    <w:p>
      <w:pPr>
        <w:pStyle w:val="Normal"/>
        <w:tabs>
          <w:tab w:val="clear" w:pos="708"/>
          <w:tab w:val="left" w:pos="5040" w:leader="none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</w:r>
    </w:p>
    <w:tbl>
      <w:tblPr>
        <w:tblW w:w="10080" w:type="dxa"/>
        <w:jc w:val="left"/>
        <w:tblInd w:w="-2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18"/>
        <w:gridCol w:w="3602"/>
        <w:gridCol w:w="5760"/>
      </w:tblGrid>
      <w:tr>
        <w:trPr/>
        <w:tc>
          <w:tcPr>
            <w:tcW w:w="10080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>
        <w:trPr/>
        <w:tc>
          <w:tcPr>
            <w:tcW w:w="10080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</w:t>
            </w:r>
          </w:p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У ФОРМІ ВИТЯГ</w:t>
            </w:r>
            <w:r>
              <w:rPr>
                <w:caps/>
                <w:sz w:val="22"/>
                <w:szCs w:val="22"/>
                <w:u w:val="single"/>
              </w:rPr>
              <w:t>ів</w:t>
            </w:r>
            <w:r>
              <w:rPr>
                <w:sz w:val="22"/>
                <w:szCs w:val="22"/>
                <w:u w:val="single"/>
              </w:rPr>
              <w:t xml:space="preserve"> З ДЕРЖАВНОГО ЗЕМЕЛЬНОГО КАДАСТРУ ПРО ЗЕМЕЛЬНУ ДІЛЯНКУ </w:t>
            </w:r>
            <w:r>
              <w:rPr>
                <w:caps/>
                <w:sz w:val="22"/>
                <w:szCs w:val="22"/>
                <w:u w:val="single"/>
                <w:shd w:fill="FFFFFF" w:val="clear"/>
              </w:rPr>
              <w:t>з 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</w:t>
            </w:r>
          </w:p>
        </w:tc>
      </w:tr>
      <w:tr>
        <w:trPr/>
        <w:tc>
          <w:tcPr>
            <w:tcW w:w="10080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>
            <w:pPr>
              <w:pStyle w:val="Normal"/>
              <w:jc w:val="center"/>
              <w:rPr/>
            </w:pPr>
            <w:r>
              <w:rPr>
                <w:rFonts w:eastAsia="" w:eastAsiaTheme="minorEastAsia"/>
                <w:color w:val="000000"/>
                <w:sz w:val="22"/>
                <w:szCs w:val="22"/>
                <w:u w:val="single"/>
                <w:lang w:eastAsia="uk-UA"/>
              </w:rPr>
              <w:t xml:space="preserve">Відділ  </w:t>
            </w:r>
            <w:r>
              <w:rPr>
                <w:rFonts w:eastAsia="" w:eastAsiaTheme="minorEastAsia"/>
                <w:color w:val="000000"/>
                <w:sz w:val="22"/>
                <w:szCs w:val="22"/>
                <w:u w:val="single"/>
                <w:lang w:val="uk-UA" w:eastAsia="uk-UA"/>
              </w:rPr>
              <w:t xml:space="preserve">№ 1 Управління у місті Рівне та Рівненському районі </w:t>
            </w:r>
          </w:p>
          <w:p>
            <w:pPr>
              <w:pStyle w:val="Normal"/>
              <w:jc w:val="center"/>
              <w:rPr/>
            </w:pPr>
            <w:r>
              <w:rPr>
                <w:rFonts w:eastAsia="" w:eastAsiaTheme="minorEastAsia"/>
                <w:color w:val="000000"/>
                <w:sz w:val="22"/>
                <w:szCs w:val="22"/>
                <w:u w:val="single"/>
                <w:lang w:eastAsia="uk-UA"/>
              </w:rPr>
              <w:t xml:space="preserve"> </w:t>
            </w:r>
            <w:r>
              <w:rPr>
                <w:rFonts w:eastAsia="" w:eastAsiaTheme="minorEastAsia"/>
                <w:color w:val="000000"/>
                <w:sz w:val="22"/>
                <w:szCs w:val="22"/>
                <w:u w:val="single"/>
                <w:lang w:eastAsia="uk-UA"/>
              </w:rPr>
              <w:t>Головного управління Держгеокадастру у Рівненській області</w:t>
            </w:r>
          </w:p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>
        <w:trPr/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>
        <w:trPr/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" w:eastAsiaTheme="minorEastAsia"/>
                <w:b/>
                <w:bCs/>
                <w:color w:val="000000"/>
                <w:sz w:val="20"/>
                <w:szCs w:val="20"/>
                <w:lang w:eastAsia="uk-UA"/>
              </w:rPr>
              <w:t>Центр надання адміністративних послуг у місті Рівному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" w:eastAsiaTheme="minorEastAsia"/>
                <w:color w:val="000000"/>
                <w:sz w:val="20"/>
                <w:szCs w:val="20"/>
                <w:lang w:eastAsia="uk-UA"/>
              </w:rPr>
              <w:t xml:space="preserve">33028, м. Рівне, майдан Просвіти, 2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 xml:space="preserve">Понеділок з 09.00 до 18.00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Вівторок з 09.00-20.00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Середа з 09.00 до 18.00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Четвер з 09.00-18.00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 xml:space="preserve">П’ятниця з 09.00-16.00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Субота з 9.00 до 16.00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" w:eastAsiaTheme="minorEastAsia"/>
                <w:color w:val="000000"/>
                <w:sz w:val="22"/>
                <w:szCs w:val="22"/>
                <w:lang w:eastAsia="uk-UA"/>
              </w:rPr>
              <w:t>Вихідні дні –неділя, святкові та неробочі дні.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" w:eastAsiaTheme="minorEastAsia"/>
                <w:color w:val="000000"/>
                <w:lang w:eastAsia="uk-UA"/>
              </w:rPr>
              <w:t xml:space="preserve">тел. (0362) 43-00-43 </w:t>
            </w:r>
          </w:p>
          <w:p>
            <w:pPr>
              <w:pStyle w:val="Normal"/>
              <w:jc w:val="both"/>
              <w:rPr/>
            </w:pPr>
            <w:r>
              <w:rPr>
                <w:rFonts w:eastAsia="" w:eastAsiaTheme="minorEastAsia"/>
                <w:color w:val="000000"/>
                <w:lang w:eastAsia="uk-UA"/>
              </w:rPr>
              <w:t xml:space="preserve">сайт: </w:t>
            </w:r>
            <w:r>
              <w:rPr>
                <w:rStyle w:val="Style13"/>
                <w:rFonts w:eastAsia="" w:eastAsiaTheme="minorEastAsia"/>
                <w:color w:val="000000"/>
                <w:lang w:val="en-US" w:eastAsia="uk-UA"/>
              </w:rPr>
              <w:t>https://www.chaprv.gov.ua</w:t>
            </w:r>
          </w:p>
          <w:p>
            <w:pPr>
              <w:pStyle w:val="Normal"/>
              <w:jc w:val="both"/>
              <w:rPr/>
            </w:pPr>
            <w:r>
              <w:rPr>
                <w:rFonts w:eastAsia="" w:eastAsiaTheme="minorEastAsia"/>
                <w:color w:val="000000"/>
                <w:lang w:val="uk-UA" w:eastAsia="uk-UA"/>
              </w:rPr>
              <w:t xml:space="preserve">електронна пошта: </w:t>
            </w:r>
            <w:r>
              <w:rPr>
                <w:rStyle w:val="Style13"/>
                <w:rFonts w:eastAsia="" w:eastAsiaTheme="minorEastAsia"/>
                <w:color w:val="000000"/>
                <w:lang w:val="en-US" w:eastAsia="uk-UA"/>
              </w:rPr>
              <w:t>chap@ukr.net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rFonts w:eastAsia="" w:eastAsiaTheme="minorEastAsia"/>
                <w:color w:val="000000"/>
                <w:lang w:val="en-US" w:eastAsia="uk-UA"/>
              </w:rPr>
              <w:t>chap.Rivne@ukr.net</w:t>
            </w:r>
          </w:p>
        </w:tc>
      </w:tr>
      <w:tr>
        <w:trPr/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Стаття 38 Закону України «Про Державний земельний кадастр», </w:t>
            </w:r>
            <w:hyperlink r:id="rId2" w:tgtFrame="_blank">
              <w:r>
                <w:rPr>
                  <w:rStyle w:val="Style13"/>
                  <w:color w:val="auto"/>
                  <w:sz w:val="20"/>
                  <w:szCs w:val="20"/>
                  <w:highlight w:val="white"/>
                  <w:u w:val="none"/>
                </w:rPr>
                <w:t>Закон України</w:t>
              </w:r>
            </w:hyperlink>
            <w:r>
              <w:rPr>
                <w:sz w:val="20"/>
                <w:szCs w:val="20"/>
                <w:shd w:fill="FFFFFF" w:val="clear"/>
              </w:rPr>
              <w:t> «Про державну реєстрацію речових прав на нерухоме майно та їх обтяжень»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Пункти 166, 167, 167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, 168, 171, </w:t>
            </w:r>
            <w:r>
              <w:rPr>
                <w:sz w:val="20"/>
                <w:szCs w:val="20"/>
                <w:shd w:fill="FFFFFF" w:val="clear"/>
              </w:rPr>
              <w:t>177</w:t>
            </w:r>
            <w:r>
              <w:rPr>
                <w:rStyle w:val="Rvts37"/>
                <w:bCs/>
                <w:sz w:val="20"/>
                <w:szCs w:val="20"/>
                <w:shd w:fill="FFFFFF" w:val="clear"/>
                <w:vertAlign w:val="superscript"/>
              </w:rPr>
              <w:t>1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bCs/>
                <w:iCs/>
                <w:sz w:val="20"/>
                <w:szCs w:val="20"/>
              </w:rPr>
              <w:t>1. </w:t>
            </w:r>
            <w:r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>
              <w:rPr>
                <w:bCs/>
                <w:iCs/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  <w:lang w:eastAsia="uk-UA"/>
              </w:rPr>
              <w:t>формою, встановленою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про земельну ділянку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**).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iCs/>
                <w:sz w:val="20"/>
                <w:szCs w:val="20"/>
              </w:rPr>
              <w:t>3. </w:t>
            </w:r>
            <w:r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shd w:fill="FFFFFF" w:val="clear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Єдиний державний портал адміністративних послуг, у тому числі через інтегровану з ним інформаційну систему Держгеокадастру, представлену у формі Інтернет-сторінки.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shd w:fill="FFFFFF" w:val="clear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Послуга платна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shd w:fill="FFFFFF" w:val="clear"/>
              </w:rPr>
              <w:t xml:space="preserve">Стаття 41 Закону України «Про Державний земельний кадастр», </w:t>
            </w:r>
            <w:r>
              <w:rPr>
                <w:iCs/>
                <w:sz w:val="20"/>
                <w:szCs w:val="20"/>
                <w:shd w:fill="FFFFFF" w:val="clear"/>
              </w:rPr>
              <w:t xml:space="preserve">стаття 34 </w:t>
            </w:r>
            <w:hyperlink r:id="rId3" w:tgtFrame="_blank">
              <w:r>
                <w:rPr>
                  <w:rStyle w:val="Style13"/>
                  <w:color w:val="auto"/>
                  <w:sz w:val="20"/>
                  <w:szCs w:val="20"/>
                  <w:highlight w:val="white"/>
                  <w:u w:val="none"/>
                </w:rPr>
                <w:t>Закону України</w:t>
              </w:r>
            </w:hyperlink>
            <w:r>
              <w:rPr>
                <w:sz w:val="20"/>
                <w:szCs w:val="20"/>
                <w:shd w:fill="FFFFFF" w:val="clear"/>
              </w:rPr>
              <w:t> «Про державну реєстрацію речових прав на нерухоме майно та їх обтяжень»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sz w:val="20"/>
                <w:szCs w:val="20"/>
              </w:rPr>
              <w:t xml:space="preserve">Розмір плати за надання послуги – </w:t>
            </w:r>
            <w:r>
              <w:rPr>
                <w:bCs/>
                <w:sz w:val="20"/>
                <w:szCs w:val="20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  <w:r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безоплатно).</w:t>
            </w:r>
          </w:p>
          <w:p>
            <w:pPr>
              <w:pStyle w:val="Normal"/>
              <w:ind w:firstLine="74"/>
              <w:jc w:val="both"/>
              <w:rPr/>
            </w:pPr>
            <w:r>
              <w:rPr>
                <w:sz w:val="20"/>
                <w:szCs w:val="20"/>
              </w:rPr>
              <w:t xml:space="preserve">За надання витягу з Державного земельного кадастру про земельну ділянку, що містить відомості Державного реєстру речових прав на нерухоме майно, додатково сплачується адміністративний збір за надання інформації з цього реєстру відповідно до  </w:t>
            </w:r>
            <w:hyperlink r:id="rId4" w:tgtFrame="_blank">
              <w:r>
                <w:rPr>
                  <w:rStyle w:val="Style13"/>
                  <w:color w:val="auto"/>
                  <w:sz w:val="20"/>
                  <w:szCs w:val="20"/>
                  <w:u w:val="none"/>
                </w:rPr>
                <w:t>Закону України</w:t>
              </w:r>
            </w:hyperlink>
            <w:r>
              <w:rPr>
                <w:sz w:val="20"/>
                <w:szCs w:val="20"/>
              </w:rPr>
              <w:t>  «Про державну реєстрацію</w:t>
            </w:r>
            <w:r>
              <w:rPr>
                <w:sz w:val="20"/>
                <w:szCs w:val="20"/>
                <w:shd w:fill="F0F0F0" w:val="clear"/>
              </w:rPr>
              <w:t xml:space="preserve"> </w:t>
            </w:r>
            <w:r>
              <w:rPr>
                <w:sz w:val="20"/>
                <w:szCs w:val="20"/>
              </w:rPr>
              <w:t>речових прав на нерухоме майно та їх обтяжень».</w:t>
            </w:r>
          </w:p>
          <w:p>
            <w:pPr>
              <w:pStyle w:val="Rvps2"/>
              <w:spacing w:beforeAutospacing="0" w:before="0" w:afterAutospacing="0" w:after="0"/>
              <w:ind w:firstLine="74"/>
              <w:jc w:val="both"/>
              <w:rPr/>
            </w:pPr>
            <w:r>
              <w:rPr>
                <w:sz w:val="20"/>
                <w:szCs w:val="20"/>
              </w:rPr>
              <w:t>За отримання інформації з Державного реєстру прав справляється адміністративний </w:t>
            </w:r>
            <w:r>
              <w:fldChar w:fldCharType="begin"/>
            </w:r>
            <w:r>
              <w:rPr>
                <w:rStyle w:val="Style13"/>
                <w:sz w:val="20"/>
                <w:u w:val="none"/>
                <w:szCs w:val="20"/>
              </w:rPr>
              <w:instrText> HYPERLINK "https://zakon.rada.gov.ua/laws/show/1952-15?ed=20200116&amp;find=1&amp;text=збір" \l "w1_11"</w:instrText>
            </w:r>
            <w:r>
              <w:rPr>
                <w:rStyle w:val="Style13"/>
                <w:sz w:val="20"/>
                <w:u w:val="none"/>
                <w:szCs w:val="20"/>
              </w:rPr>
              <w:fldChar w:fldCharType="separate"/>
            </w:r>
            <w:bookmarkStart w:id="0" w:name="w1_10"/>
            <w:r>
              <w:rPr>
                <w:rStyle w:val="Style13"/>
                <w:color w:val="auto"/>
                <w:sz w:val="20"/>
                <w:szCs w:val="20"/>
                <w:u w:val="none"/>
              </w:rPr>
              <w:t>збір</w:t>
            </w:r>
            <w:r>
              <w:rPr>
                <w:rStyle w:val="Style13"/>
                <w:sz w:val="20"/>
                <w:u w:val="none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> у такому розмірі:</w:t>
            </w:r>
          </w:p>
          <w:p>
            <w:pPr>
              <w:pStyle w:val="Rvps2"/>
              <w:spacing w:beforeAutospacing="0" w:before="0" w:afterAutospacing="0" w:after="0"/>
              <w:ind w:firstLine="74"/>
              <w:jc w:val="both"/>
              <w:rPr/>
            </w:pPr>
            <w:bookmarkStart w:id="1" w:name="n631"/>
            <w:bookmarkEnd w:id="1"/>
            <w:r>
              <w:rPr>
                <w:sz w:val="20"/>
                <w:szCs w:val="20"/>
              </w:rPr>
              <w:t>0,025 прожиткового мінімуму для працездатних осіб - отримання інформації в паперовій формі;</w:t>
            </w:r>
          </w:p>
          <w:p>
            <w:pPr>
              <w:pStyle w:val="Rvps2"/>
              <w:spacing w:beforeAutospacing="0" w:before="0" w:afterAutospacing="0" w:after="0"/>
              <w:ind w:firstLine="74"/>
              <w:jc w:val="both"/>
              <w:rPr/>
            </w:pPr>
            <w:bookmarkStart w:id="2" w:name="n632"/>
            <w:bookmarkEnd w:id="2"/>
            <w:r>
              <w:rPr>
                <w:sz w:val="20"/>
                <w:szCs w:val="20"/>
              </w:rPr>
              <w:t>0,0125 прожиткового мінімуму для працездатних осіб - отримання інформації в електронній формі;</w:t>
            </w:r>
          </w:p>
          <w:p>
            <w:pPr>
              <w:pStyle w:val="Rvps2"/>
              <w:spacing w:beforeAutospacing="0" w:before="0" w:afterAutospacing="0" w:after="0"/>
              <w:ind w:firstLine="74"/>
              <w:jc w:val="both"/>
              <w:rPr/>
            </w:pPr>
            <w:bookmarkStart w:id="3" w:name="n634"/>
            <w:bookmarkStart w:id="4" w:name="n633"/>
            <w:bookmarkEnd w:id="3"/>
            <w:bookmarkEnd w:id="4"/>
            <w:r>
              <w:rPr>
                <w:sz w:val="20"/>
                <w:szCs w:val="20"/>
              </w:rPr>
              <w:t>Адміністративний </w:t>
            </w:r>
            <w:r>
              <w:fldChar w:fldCharType="begin"/>
            </w:r>
            <w:r>
              <w:rPr>
                <w:rStyle w:val="Style13"/>
                <w:sz w:val="20"/>
                <w:u w:val="none"/>
                <w:szCs w:val="20"/>
              </w:rPr>
              <w:instrText> HYPERLINK "https://zakon.rada.gov.ua/laws/show/1952-15?ed=20200116&amp;find=1&amp;text=збір" \l "w1_12"</w:instrText>
            </w:r>
            <w:r>
              <w:rPr>
                <w:rStyle w:val="Style13"/>
                <w:sz w:val="20"/>
                <w:u w:val="none"/>
                <w:szCs w:val="20"/>
              </w:rPr>
              <w:fldChar w:fldCharType="separate"/>
            </w:r>
            <w:bookmarkStart w:id="5" w:name="w1_11"/>
            <w:r>
              <w:rPr>
                <w:rStyle w:val="Style13"/>
                <w:color w:val="auto"/>
                <w:sz w:val="20"/>
                <w:szCs w:val="20"/>
                <w:u w:val="none"/>
              </w:rPr>
              <w:t>збір</w:t>
            </w:r>
            <w:r>
              <w:rPr>
                <w:rStyle w:val="Style13"/>
                <w:sz w:val="20"/>
                <w:u w:val="none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> справляється у відповідному розмірі від прожиткового мінімуму для працездатних осіб, встановленого законом на 1 січня календарного року, та округлюється до найближчих 10 гривень.</w:t>
            </w:r>
          </w:p>
          <w:p>
            <w:pPr>
              <w:pStyle w:val="Normal"/>
              <w:ind w:firstLine="74"/>
              <w:jc w:val="both"/>
              <w:rPr/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>
            <w:pPr>
              <w:pStyle w:val="Normal"/>
              <w:ind w:firstLine="74"/>
              <w:jc w:val="both"/>
              <w:rPr/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  <w:r>
              <w:rPr>
                <w:sz w:val="20"/>
                <w:szCs w:val="20"/>
                <w:shd w:fill="F9F9F9" w:val="clear"/>
              </w:rPr>
              <w:t>.</w:t>
            </w:r>
          </w:p>
          <w:p>
            <w:pPr>
              <w:pStyle w:val="Normal"/>
              <w:ind w:firstLine="74"/>
              <w:jc w:val="both"/>
              <w:rPr/>
            </w:pPr>
            <w:r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 день реєстрації відповідної заяви у територіальному органі Держгеокадастру.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у формі електронного документа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кадастру.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>
            <w:pPr>
              <w:pStyle w:val="Normal"/>
              <w:shd w:val="clear" w:color="auto" w:fill="FFFFFF"/>
              <w:jc w:val="both"/>
              <w:textAlignment w:val="baseline"/>
              <w:rPr/>
            </w:pPr>
            <w:r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 xml:space="preserve">(право на отримання витягу </w:t>
            </w:r>
            <w:r>
              <w:rPr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>
              <w:rPr>
                <w:sz w:val="20"/>
                <w:szCs w:val="20"/>
              </w:rPr>
              <w:t>надано органам державної влади, органам місцевого самоврядування для здійснення своїх повноважень, визначених законом;</w:t>
            </w:r>
            <w:bookmarkStart w:id="6" w:name="n829"/>
            <w:bookmarkEnd w:id="6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>
              <w:rPr>
                <w:sz w:val="20"/>
                <w:szCs w:val="20"/>
              </w:rPr>
              <w:t>).</w:t>
            </w:r>
          </w:p>
          <w:p>
            <w:pPr>
              <w:pStyle w:val="Normal"/>
              <w:jc w:val="both"/>
              <w:rPr/>
            </w:pPr>
            <w:bookmarkStart w:id="7" w:name="n717"/>
            <w:bookmarkEnd w:id="7"/>
            <w:r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(або інформації (реквізитів платежу)**</w:t>
            </w:r>
            <w:r>
              <w:rPr>
                <w:sz w:val="20"/>
                <w:szCs w:val="20"/>
              </w:rPr>
              <w:t>) та/або не відповідають вимогам, встановленим законом (заява не відповідає встановленій формі)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Витяг з Державного земельного кадастру про земельну ділянку з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shd w:fill="FFFFFF" w:val="clear"/>
              </w:rPr>
      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 </w:t>
            </w:r>
            <w:r>
              <w:rPr>
                <w:sz w:val="20"/>
                <w:szCs w:val="20"/>
              </w:rPr>
              <w:t xml:space="preserve">або повідомлення про відмову у наданні відомостей з Державного земельного кадастру 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  <w:bookmarkStart w:id="8" w:name="n1658"/>
            <w:bookmarkStart w:id="9" w:name="n1657"/>
            <w:bookmarkStart w:id="10" w:name="n1656"/>
            <w:bookmarkStart w:id="11" w:name="n1655"/>
            <w:bookmarkEnd w:id="8"/>
            <w:bookmarkEnd w:id="9"/>
            <w:bookmarkEnd w:id="10"/>
            <w:bookmarkEnd w:id="11"/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</w:t>
            </w:r>
            <w:r>
              <w:rPr>
                <w:color w:val="333333"/>
                <w:sz w:val="20"/>
                <w:szCs w:val="20"/>
              </w:rPr>
              <w:t>технічними засобами телекомунікацій.</w:t>
            </w:r>
            <w:bookmarkStart w:id="12" w:name="n2525"/>
            <w:bookmarkStart w:id="13" w:name="n2524"/>
            <w:bookmarkEnd w:id="12"/>
            <w:bookmarkEnd w:id="13"/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*Форма заяви про надання відомостей з Державного земельного кадастру наведені у додатку до Типової інформаційної картки адміністративної послуги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**до 31 грудня 2021 р.</w:t>
            </w:r>
          </w:p>
        </w:tc>
      </w:tr>
    </w:tbl>
    <w:p>
      <w:pPr>
        <w:pStyle w:val="Normal"/>
        <w:rPr>
          <w:lang w:eastAsia="uk-UA"/>
        </w:rPr>
      </w:pPr>
      <w:r>
        <w:rPr>
          <w:lang w:eastAsia="uk-UA"/>
        </w:rPr>
      </w:r>
    </w:p>
    <w:p>
      <w:pPr>
        <w:pStyle w:val="Normal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103" w:hanging="0"/>
        <w:rPr/>
      </w:pPr>
      <w:r>
        <w:rPr>
          <w:lang w:eastAsia="uk-UA"/>
        </w:rPr>
        <w:t xml:space="preserve">Додаток </w:t>
      </w:r>
    </w:p>
    <w:p>
      <w:pPr>
        <w:pStyle w:val="Normal"/>
        <w:ind w:left="5103" w:hanging="0"/>
        <w:rPr/>
      </w:pPr>
      <w:r>
        <w:rPr>
          <w:lang w:eastAsia="uk-UA"/>
        </w:rPr>
        <w:t xml:space="preserve">до </w:t>
      </w:r>
      <w:r>
        <w:rPr>
          <w:lang w:val="uk-UA" w:eastAsia="uk-UA"/>
        </w:rPr>
        <w:t>І</w:t>
      </w:r>
      <w:r>
        <w:rPr>
          <w:lang w:eastAsia="uk-UA"/>
        </w:rPr>
        <w:t xml:space="preserve">нформаційної картки адміністративної послуги з надання </w:t>
      </w:r>
      <w:r>
        <w:rPr/>
        <w:t xml:space="preserve">відомостей з Державного земельного кадастру у формі витягу </w:t>
      </w:r>
      <w:r>
        <w:rPr>
          <w:lang w:eastAsia="uk-UA"/>
        </w:rPr>
        <w:t>з Державного земельного кадастру про земельну ділянку</w:t>
      </w:r>
      <w:r>
        <w:rPr/>
        <w:t xml:space="preserve"> </w:t>
      </w:r>
      <w:r>
        <w:rPr>
          <w:shd w:fill="FFFFFF" w:val="clear"/>
        </w:rPr>
        <w:t>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</w:t>
      </w:r>
    </w:p>
    <w:tbl>
      <w:tblPr>
        <w:tblW w:w="946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08"/>
        <w:gridCol w:w="5458"/>
      </w:tblGrid>
      <w:tr>
        <w:trPr/>
        <w:tc>
          <w:tcPr>
            <w:tcW w:w="4008" w:type="dxa"/>
            <w:tcBorders/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5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</w:rPr>
              <w:t>___________________________________</w:t>
              <w:br/>
            </w:r>
            <w:r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  <w:br/>
              <w:t>з Державного земельного кадастру)</w:t>
              <w:br/>
              <w:t>____________________________________________</w:t>
              <w:br/>
              <w:t xml:space="preserve">(прізвище, ім’я та по батькові фізичної особи / </w:t>
              <w:br/>
              <w:t>____________________________________________</w:t>
              <w:br/>
              <w:t xml:space="preserve">найменування юридичної особи) </w:t>
              <w:br/>
              <w:t>____________________________________________</w:t>
              <w:br/>
              <w:t xml:space="preserve">(податковий номер/серія та номер паспорта </w:t>
              <w:br/>
              <w:t>____________________________________________</w:t>
              <w:br/>
              <w:t xml:space="preserve">фізичної особи, яка через свої релігійні переконання </w:t>
              <w:br/>
              <w:t>____________________________________________</w:t>
              <w:br/>
              <w:t xml:space="preserve">відмовилася від прийняття номера) </w:t>
              <w:br/>
              <w:t>____________________________________________</w:t>
              <w:br/>
              <w:t xml:space="preserve">(реквізити документа, що посвідчує особу, </w:t>
              <w:br/>
              <w:t>____________________________________________</w:t>
              <w:br/>
              <w:t>яка звернулася із заявою</w:t>
              <w:br/>
              <w:t>____________________________________________</w:t>
              <w:br/>
              <w:t>(назва документа, номер та серія, дата видачі), та ____________________________________________</w:t>
              <w:br/>
              <w:t xml:space="preserve">документа, що посвідчує повноваження діяти ____________________________________________ </w:t>
              <w:br/>
              <w:t xml:space="preserve">від імені особи) </w:t>
              <w:br/>
              <w:t>____________________________________________</w:t>
              <w:br/>
              <w:t xml:space="preserve">(місце проживання фізичної особи / </w:t>
              <w:br/>
              <w:t>____________________________________________</w:t>
              <w:br/>
              <w:t xml:space="preserve">місцезнаходження юридичної особи) </w:t>
              <w:br/>
              <w:t>____________________________________________</w:t>
              <w:br/>
              <w:t>(номер контактного телефону)</w:t>
            </w:r>
          </w:p>
        </w:tc>
      </w:tr>
    </w:tbl>
    <w:p>
      <w:pPr>
        <w:pStyle w:val="Style23"/>
        <w:rPr/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>
      <w:pPr>
        <w:pStyle w:val="Style22"/>
        <w:jc w:val="both"/>
        <w:rPr/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4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26"/>
        <w:gridCol w:w="6348"/>
      </w:tblGrid>
      <w:tr>
        <w:trPr>
          <w:trHeight w:val="20" w:hRule="atLeast"/>
        </w:trPr>
        <w:tc>
          <w:tcPr>
            <w:tcW w:w="3126" w:type="dxa"/>
            <w:tcBorders/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tcBorders/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3126" w:type="dxa"/>
            <w:tcBorders/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/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межі державного кордону України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землі в межах території адміністративно-територіальної одиниці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обмеження у використанні земель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</w:t>
            </w:r>
            <w:r>
              <w:rPr>
                <w:rFonts w:eastAsia="Symbol"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t42"/>
                <w:rFonts w:ascii="Times New Roman" w:hAnsi="Times New Roman"/>
                <w:sz w:val="24"/>
                <w:szCs w:val="24"/>
              </w:rPr>
              <w:t>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видачу державного акта на право власності на земельну ділянку новому власнику земельної ділянки</w:t>
            </w:r>
          </w:p>
        </w:tc>
      </w:tr>
      <w:tr>
        <w:trPr>
          <w:trHeight w:val="20" w:hRule="atLeast"/>
        </w:trPr>
        <w:tc>
          <w:tcPr>
            <w:tcW w:w="9474" w:type="dxa"/>
            <w:gridSpan w:val="2"/>
            <w:tcBorders/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викопіювання з картографічної основи Державного земельного кадастру, кадастрової карти (плану);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копію документа, що створюється під час ведення Державного земельного кадастру;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витяг з документа Державного земельного кадастру;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наявність та розмір земельної частки (паю);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4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07"/>
        <w:gridCol w:w="3983"/>
        <w:gridCol w:w="3885"/>
      </w:tblGrid>
      <w:tr>
        <w:trPr/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>
            <w:pPr>
              <w:pStyle w:val="Style22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>
            <w:pPr>
              <w:pStyle w:val="Style22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>
            <w:pPr>
              <w:pStyle w:val="Style22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>
            <w:pPr>
              <w:pStyle w:val="Style22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>
        <w:trPr/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ім’я та по батькові фізичної </w:t>
              <w:br/>
              <w:t>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Style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jc w:val="both"/>
        <w:rPr/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>
      <w:pPr>
        <w:pStyle w:val="Style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4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13"/>
        <w:gridCol w:w="3861"/>
      </w:tblGrid>
      <w:tr>
        <w:trPr/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Style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jc w:val="both"/>
        <w:rPr/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>
      <w:pPr>
        <w:pStyle w:val="Style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36"/>
        <w:gridCol w:w="3827"/>
      </w:tblGrid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rPr/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>
      <w:pPr>
        <w:pStyle w:val="Style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4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23"/>
        <w:gridCol w:w="5251"/>
      </w:tblGrid>
      <w:tr>
        <w:trPr/>
        <w:tc>
          <w:tcPr>
            <w:tcW w:w="4223" w:type="dxa"/>
            <w:tcBorders/>
            <w:shd w:fill="auto" w:val="clear"/>
          </w:tcPr>
          <w:p>
            <w:pPr>
              <w:pStyle w:val="Style22"/>
              <w:spacing w:lineRule="auto" w:line="218" w:before="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копія документа, що посвідчує особу;</w:t>
            </w:r>
          </w:p>
          <w:p>
            <w:pPr>
              <w:pStyle w:val="Style22"/>
              <w:spacing w:lineRule="auto" w:line="218" w:before="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/>
            <w:shd w:fill="auto" w:val="clear"/>
          </w:tcPr>
          <w:p>
            <w:pPr>
              <w:pStyle w:val="Style22"/>
              <w:spacing w:lineRule="auto" w:line="218" w:before="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документ, який підтверджує повноваження діяти від імені заявника </w:t>
              <w:br/>
              <w:t>(у разі подання заяви уповноваженою особою заявника);</w:t>
            </w:r>
          </w:p>
          <w:p>
            <w:pPr>
              <w:pStyle w:val="Style22"/>
              <w:spacing w:lineRule="auto" w:line="218" w:before="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>
      <w:pPr>
        <w:pStyle w:val="Style22"/>
        <w:jc w:val="both"/>
        <w:rPr/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>
      <w:pPr>
        <w:pStyle w:val="Style22"/>
        <w:spacing w:before="60" w:after="0"/>
        <w:ind w:hanging="0"/>
        <w:rPr/>
      </w:pPr>
      <w:r>
        <w:rPr>
          <w:rFonts w:eastAsia="Symbol"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паперовій формі</w:t>
      </w:r>
    </w:p>
    <w:p>
      <w:pPr>
        <w:pStyle w:val="Style22"/>
        <w:spacing w:before="60" w:after="0"/>
        <w:ind w:hanging="0"/>
        <w:rPr/>
      </w:pPr>
      <w:r>
        <w:rPr>
          <w:rFonts w:eastAsia="Symbol"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електронній формі на адресу: ________________________</w:t>
      </w:r>
    </w:p>
    <w:p>
      <w:pPr>
        <w:pStyle w:val="Style22"/>
        <w:spacing w:before="60" w:after="0"/>
        <w:ind w:hanging="0"/>
        <w:rPr/>
      </w:pPr>
      <w:r>
        <w:rPr>
          <w:rFonts w:eastAsia="Symbol"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іншій формі ________________________________________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4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46"/>
        <w:gridCol w:w="1707"/>
        <w:gridCol w:w="694"/>
        <w:gridCol w:w="4327"/>
      </w:tblGrid>
      <w:tr>
        <w:trPr/>
        <w:tc>
          <w:tcPr>
            <w:tcW w:w="44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4327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Службова інформація</w:t>
            </w:r>
          </w:p>
        </w:tc>
      </w:tr>
      <w:tr>
        <w:trPr/>
        <w:tc>
          <w:tcPr>
            <w:tcW w:w="44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4327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Реєстраційний номер заяви</w:t>
            </w:r>
          </w:p>
        </w:tc>
      </w:tr>
      <w:tr>
        <w:trPr/>
        <w:tc>
          <w:tcPr>
            <w:tcW w:w="44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18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4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4327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Дата реєстрації заяви</w:t>
            </w:r>
          </w:p>
        </w:tc>
      </w:tr>
      <w:tr>
        <w:trPr/>
        <w:tc>
          <w:tcPr>
            <w:tcW w:w="44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Підпис заявника</w:t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18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18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4327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>
        <w:trPr/>
        <w:tc>
          <w:tcPr>
            <w:tcW w:w="4453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18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18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4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МП (за наявності)</w:t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4327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>
        <w:trPr/>
        <w:tc>
          <w:tcPr>
            <w:tcW w:w="2746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Дата подання заяви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18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18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color w:val="000000"/>
        </w:rPr>
        <w:t>МП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left="5670" w:hanging="0"/>
        <w:rPr>
          <w:color w:val="000000"/>
          <w:lang w:eastAsia="uk-UA"/>
        </w:rPr>
      </w:pPr>
      <w:r>
        <w:rPr>
          <w:color w:val="000000"/>
          <w:lang w:eastAsia="uk-UA"/>
        </w:rPr>
      </w:r>
    </w:p>
    <w:p>
      <w:pPr>
        <w:pStyle w:val="Normal"/>
        <w:ind w:left="5670" w:hanging="0"/>
        <w:rPr>
          <w:color w:val="000000"/>
        </w:rPr>
      </w:pPr>
      <w:r>
        <w:rPr>
          <w:color w:val="000000"/>
        </w:rPr>
      </w:r>
    </w:p>
    <w:p>
      <w:pPr>
        <w:pStyle w:val="Normal"/>
        <w:ind w:left="5670" w:hanging="0"/>
        <w:rPr>
          <w:color w:val="000000"/>
        </w:rPr>
      </w:pPr>
      <w:r>
        <w:rPr>
          <w:color w:val="000000"/>
        </w:rPr>
      </w:r>
    </w:p>
    <w:tbl>
      <w:tblPr>
        <w:tblW w:w="10080" w:type="dxa"/>
        <w:jc w:val="left"/>
        <w:tblInd w:w="-2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17"/>
        <w:gridCol w:w="3603"/>
        <w:gridCol w:w="5760"/>
      </w:tblGrid>
      <w:tr>
        <w:trPr/>
        <w:tc>
          <w:tcPr>
            <w:tcW w:w="10080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>
        <w:trPr/>
        <w:tc>
          <w:tcPr>
            <w:tcW w:w="10080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u w:val="single"/>
              </w:rPr>
              <w:t>У ФОРМІ ВИТЯГ</w:t>
            </w:r>
            <w:r>
              <w:rPr>
                <w:caps/>
                <w:sz w:val="22"/>
                <w:szCs w:val="22"/>
                <w:u w:val="single"/>
              </w:rPr>
              <w:t>ів</w:t>
            </w:r>
            <w:r>
              <w:rPr>
                <w:sz w:val="22"/>
                <w:szCs w:val="22"/>
                <w:u w:val="single"/>
              </w:rPr>
              <w:t xml:space="preserve"> З ДЕРЖАВНОГО ЗЕМЕЛЬНОГО КАДАСТРУ ПРО ЗЕМЕЛЬНУ ДІЛЯНКУ </w:t>
            </w:r>
            <w:r>
              <w:rPr>
                <w:caps/>
                <w:sz w:val="22"/>
                <w:szCs w:val="22"/>
                <w:u w:val="single"/>
                <w:shd w:fill="FFFFFF" w:val="clear"/>
              </w:rPr>
              <w:t>з 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</w:tc>
      </w:tr>
      <w:tr>
        <w:trPr/>
        <w:tc>
          <w:tcPr>
            <w:tcW w:w="10080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>
            <w:pPr>
              <w:pStyle w:val="Normal"/>
              <w:jc w:val="center"/>
              <w:rPr/>
            </w:pPr>
            <w:r>
              <w:rPr>
                <w:rFonts w:eastAsia="" w:eastAsiaTheme="minorEastAsia"/>
                <w:color w:val="000000"/>
                <w:sz w:val="22"/>
                <w:szCs w:val="22"/>
                <w:u w:val="single"/>
                <w:lang w:eastAsia="uk-UA"/>
              </w:rPr>
              <w:t xml:space="preserve">Відділ  </w:t>
            </w:r>
            <w:r>
              <w:rPr>
                <w:rFonts w:eastAsia="" w:eastAsiaTheme="minorEastAsia"/>
                <w:color w:val="000000"/>
                <w:sz w:val="22"/>
                <w:szCs w:val="22"/>
                <w:u w:val="single"/>
                <w:lang w:val="uk-UA" w:eastAsia="uk-UA"/>
              </w:rPr>
              <w:t xml:space="preserve">№ 1 Управління у місті Рівне та Рівненському районі </w:t>
            </w:r>
          </w:p>
          <w:p>
            <w:pPr>
              <w:pStyle w:val="Normal"/>
              <w:shd w:val="clear" w:color="auto" w:fill="FFFFFF"/>
              <w:spacing w:before="60" w:after="60"/>
              <w:jc w:val="center"/>
              <w:rPr/>
            </w:pPr>
            <w:r>
              <w:rPr>
                <w:rFonts w:eastAsia="" w:eastAsiaTheme="minorEastAsia"/>
                <w:color w:val="000000"/>
                <w:sz w:val="22"/>
                <w:szCs w:val="22"/>
                <w:u w:val="single"/>
                <w:lang w:val="uk-UA" w:eastAsia="uk-UA"/>
              </w:rPr>
              <w:t xml:space="preserve"> </w:t>
            </w:r>
            <w:r>
              <w:rPr>
                <w:rFonts w:eastAsia="" w:eastAsiaTheme="minorEastAsia"/>
                <w:color w:val="000000"/>
                <w:sz w:val="22"/>
                <w:szCs w:val="22"/>
                <w:u w:val="single"/>
                <w:lang w:val="uk-UA" w:eastAsia="uk-UA"/>
              </w:rPr>
              <w:t>Головного управління Держгеокадастру у Рівненській області</w:t>
            </w:r>
          </w:p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>
        <w:trPr/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>
        <w:trPr/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" w:eastAsiaTheme="minorEastAsia"/>
                <w:b/>
                <w:bCs/>
                <w:color w:val="000000"/>
                <w:sz w:val="20"/>
                <w:szCs w:val="20"/>
                <w:lang w:eastAsia="uk-UA"/>
              </w:rPr>
              <w:t>Центр надання адміністративних послуг у місті Рівному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" w:eastAsiaTheme="minorEastAsia"/>
                <w:color w:val="000000"/>
                <w:sz w:val="20"/>
                <w:szCs w:val="20"/>
                <w:lang w:eastAsia="uk-UA"/>
              </w:rPr>
              <w:t xml:space="preserve">33028, м. Рівне, майдан Просвіти, 2 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" w:eastAsiaTheme="minorEastAsia"/>
                <w:color w:val="000000"/>
                <w:sz w:val="20"/>
                <w:szCs w:val="20"/>
                <w:lang w:eastAsia="uk-UA"/>
              </w:rPr>
              <w:t xml:space="preserve">Понеділок з 09.00 до 18.00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" w:eastAsiaTheme="minorEastAsia"/>
                <w:color w:val="000000"/>
                <w:sz w:val="20"/>
                <w:szCs w:val="20"/>
                <w:lang w:eastAsia="uk-UA"/>
              </w:rPr>
              <w:t>Вівторок з 09.00-20.00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" w:eastAsiaTheme="minorEastAsia"/>
                <w:color w:val="000000"/>
                <w:sz w:val="20"/>
                <w:szCs w:val="20"/>
                <w:lang w:eastAsia="uk-UA"/>
              </w:rPr>
              <w:t>Середа з 09.00 до 18.00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" w:eastAsiaTheme="minorEastAsia"/>
                <w:color w:val="000000"/>
                <w:sz w:val="20"/>
                <w:szCs w:val="20"/>
                <w:lang w:eastAsia="uk-UA"/>
              </w:rPr>
              <w:t>Четвер з 09.00-18.00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" w:eastAsiaTheme="minorEastAsia"/>
                <w:color w:val="000000"/>
                <w:sz w:val="20"/>
                <w:szCs w:val="20"/>
                <w:lang w:eastAsia="uk-UA"/>
              </w:rPr>
              <w:t xml:space="preserve">П’ятниця з 09.00-16.00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" w:eastAsiaTheme="minorEastAsia"/>
                <w:color w:val="000000"/>
                <w:sz w:val="20"/>
                <w:szCs w:val="20"/>
                <w:lang w:eastAsia="uk-UA"/>
              </w:rPr>
              <w:t>Субота з 9.00 до 16.00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" w:eastAsiaTheme="minorEastAsia"/>
                <w:color w:val="000000"/>
                <w:sz w:val="20"/>
                <w:szCs w:val="20"/>
                <w:lang w:eastAsia="uk-UA"/>
              </w:rPr>
              <w:t>Вихідні дні –неділя, святкові та неробочі дні.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rFonts w:eastAsia="" w:eastAsiaTheme="minorEastAsia"/>
                <w:color w:val="000000"/>
                <w:sz w:val="20"/>
                <w:szCs w:val="20"/>
                <w:lang w:eastAsia="uk-UA"/>
              </w:rPr>
              <w:t xml:space="preserve">тел. (0362) 43-00-43 </w:t>
            </w:r>
          </w:p>
          <w:p>
            <w:pPr>
              <w:pStyle w:val="Normal"/>
              <w:jc w:val="both"/>
              <w:rPr/>
            </w:pPr>
            <w:r>
              <w:rPr>
                <w:rFonts w:eastAsia="" w:eastAsiaTheme="minorEastAsia"/>
                <w:color w:val="000000"/>
                <w:sz w:val="20"/>
                <w:szCs w:val="20"/>
                <w:lang w:eastAsia="uk-UA"/>
              </w:rPr>
              <w:t xml:space="preserve">сайт: </w:t>
            </w:r>
            <w:hyperlink r:id="rId5">
              <w:r>
                <w:rPr>
                  <w:rStyle w:val="Style13"/>
                  <w:rFonts w:eastAsia="" w:eastAsiaTheme="minorEastAsia"/>
                  <w:color w:val="000000"/>
                  <w:sz w:val="20"/>
                  <w:szCs w:val="20"/>
                  <w:lang w:val="en-US" w:eastAsia="uk-UA"/>
                </w:rPr>
                <w:t>https://www.chaprv.gov.ua</w:t>
              </w:r>
            </w:hyperlink>
          </w:p>
          <w:p>
            <w:pPr>
              <w:pStyle w:val="Normal"/>
              <w:jc w:val="both"/>
              <w:rPr/>
            </w:pPr>
            <w:r>
              <w:rPr>
                <w:rFonts w:eastAsia="" w:eastAsiaTheme="minorEastAsia"/>
                <w:color w:val="000000"/>
                <w:sz w:val="20"/>
                <w:szCs w:val="20"/>
                <w:lang w:val="uk-UA" w:eastAsia="uk-UA"/>
              </w:rPr>
              <w:t xml:space="preserve">електронна пошта: </w:t>
            </w:r>
            <w:hyperlink r:id="rId6">
              <w:r>
                <w:rPr>
                  <w:rStyle w:val="Style13"/>
                  <w:rFonts w:eastAsia="" w:eastAsiaTheme="minorEastAsia"/>
                  <w:color w:val="000000"/>
                  <w:sz w:val="20"/>
                  <w:szCs w:val="20"/>
                  <w:lang w:val="en-US" w:eastAsia="uk-UA"/>
                </w:rPr>
                <w:t>chap@ukr.net</w:t>
              </w:r>
            </w:hyperlink>
          </w:p>
          <w:p>
            <w:pPr>
              <w:pStyle w:val="Normal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eastAsia="" w:eastAsiaTheme="minorEastAsia"/>
                <w:color w:val="000000"/>
                <w:sz w:val="20"/>
                <w:szCs w:val="20"/>
                <w:lang w:val="en-US" w:eastAsia="uk-UA"/>
              </w:rPr>
              <w:t>chap.Rivne@ukr.net</w:t>
            </w:r>
          </w:p>
        </w:tc>
      </w:tr>
      <w:tr>
        <w:trPr/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Пункти 166, 167, 167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, 168, 171, </w:t>
            </w:r>
            <w:r>
              <w:rPr>
                <w:sz w:val="20"/>
                <w:szCs w:val="20"/>
                <w:shd w:fill="FFFFFF" w:val="clear"/>
              </w:rPr>
              <w:t>177</w:t>
            </w:r>
            <w:r>
              <w:rPr>
                <w:rStyle w:val="Rvts37"/>
                <w:bCs/>
                <w:sz w:val="20"/>
                <w:szCs w:val="20"/>
                <w:shd w:fill="FFFFFF" w:val="clear"/>
                <w:vertAlign w:val="superscript"/>
              </w:rPr>
              <w:t>1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bCs/>
                <w:iCs/>
                <w:sz w:val="20"/>
                <w:szCs w:val="20"/>
              </w:rPr>
              <w:t>1. </w:t>
            </w:r>
            <w:r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>
              <w:rPr>
                <w:bCs/>
                <w:iCs/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  <w:lang w:eastAsia="uk-UA"/>
              </w:rPr>
              <w:t>формою, встановленою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про земельну ділянку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**).</w:t>
            </w:r>
          </w:p>
          <w:p>
            <w:pPr>
              <w:pStyle w:val="Normal"/>
              <w:jc w:val="both"/>
              <w:rPr/>
            </w:pPr>
            <w:r>
              <w:rPr>
                <w:bCs/>
                <w:iCs/>
                <w:sz w:val="20"/>
                <w:szCs w:val="20"/>
              </w:rPr>
              <w:t>3. </w:t>
            </w:r>
            <w:r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shd w:fill="FFFFFF" w:val="clear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Єдиний державний портал адміністративних послуг, у тому числі через інтегровану з ним інформаційну систему Держгеокадастру, представлену у формі Інтернет-сторінки.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shd w:fill="FFFFFF" w:val="clear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Послуга платна (у випадку звернення органів виконавчої влади та органів місцевого самоврядування – безоплатна) 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74"/>
              <w:jc w:val="both"/>
              <w:rPr/>
            </w:pPr>
            <w:r>
              <w:rPr>
                <w:sz w:val="20"/>
                <w:szCs w:val="20"/>
              </w:rPr>
              <w:t xml:space="preserve">Розмір плати за надання послуги – </w:t>
            </w:r>
            <w:r>
              <w:rPr>
                <w:bCs/>
                <w:sz w:val="20"/>
                <w:szCs w:val="20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ind w:firstLine="74"/>
              <w:jc w:val="both"/>
              <w:rPr/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>
            <w:pPr>
              <w:pStyle w:val="Normal"/>
              <w:ind w:firstLine="74"/>
              <w:jc w:val="both"/>
              <w:rPr/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  <w:r>
              <w:rPr>
                <w:sz w:val="20"/>
                <w:szCs w:val="20"/>
                <w:shd w:fill="F9F9F9" w:val="clear"/>
              </w:rPr>
              <w:t>.</w:t>
            </w:r>
          </w:p>
          <w:p>
            <w:pPr>
              <w:pStyle w:val="Normal"/>
              <w:ind w:firstLine="74"/>
              <w:jc w:val="both"/>
              <w:rPr/>
            </w:pPr>
            <w:r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 день реєстрації відповідної заяви у територіальному органі Держгеокадастру.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у формі електронного документа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кадастру.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>
            <w:pPr>
              <w:pStyle w:val="Normal"/>
              <w:shd w:val="clear" w:color="auto" w:fill="FFFFFF"/>
              <w:jc w:val="both"/>
              <w:textAlignment w:val="baseline"/>
              <w:rPr/>
            </w:pPr>
            <w:r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 xml:space="preserve">(право на отримання витягу </w:t>
            </w:r>
            <w:r>
              <w:rPr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>
              <w:rPr>
                <w:sz w:val="20"/>
                <w:szCs w:val="20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</w:t>
            </w:r>
            <w:r>
              <w:rPr>
                <w:sz w:val="20"/>
                <w:szCs w:val="20"/>
                <w:lang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>
              <w:rPr>
                <w:sz w:val="20"/>
                <w:szCs w:val="20"/>
              </w:rPr>
              <w:t>).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(або інформації (реквізитів платежу)**</w:t>
            </w:r>
            <w:r>
              <w:rPr>
                <w:sz w:val="20"/>
                <w:szCs w:val="20"/>
              </w:rPr>
              <w:t>) та/або не відповідають вимогам, встановленим законом (заява не відповідає встановленій формі)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Витяг з Державного земельного кадастру про земельну ділянку з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shd w:fill="FFFFFF" w:val="clear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 </w:t>
            </w:r>
            <w:r>
              <w:rPr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</w:t>
            </w:r>
            <w:r>
              <w:rPr>
                <w:color w:val="333333"/>
                <w:sz w:val="20"/>
                <w:szCs w:val="20"/>
              </w:rPr>
              <w:t>технічними засобами телекомунікацій.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*Форма заяви про надання відомостей з Державного земельного кадастру наведена у додатку до Типової інформаційної картки адміністративної послуги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**до 31 грудня 2021 р.</w:t>
            </w:r>
          </w:p>
        </w:tc>
      </w:tr>
    </w:tbl>
    <w:p>
      <w:pPr>
        <w:pStyle w:val="Normal"/>
        <w:rPr>
          <w:lang w:eastAsia="uk-UA"/>
        </w:rPr>
      </w:pPr>
      <w:r>
        <w:rPr>
          <w:lang w:eastAsia="uk-UA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103" w:hanging="0"/>
        <w:rPr/>
      </w:pPr>
      <w:r>
        <w:rPr>
          <w:lang w:eastAsia="uk-UA"/>
        </w:rPr>
        <w:t xml:space="preserve">Додаток </w:t>
      </w:r>
    </w:p>
    <w:p>
      <w:pPr>
        <w:pStyle w:val="Normal"/>
        <w:ind w:left="5103" w:hanging="0"/>
        <w:jc w:val="both"/>
        <w:rPr/>
      </w:pPr>
      <w:r>
        <w:rPr>
          <w:lang w:eastAsia="uk-UA"/>
        </w:rPr>
        <w:t xml:space="preserve">до </w:t>
      </w:r>
      <w:r>
        <w:rPr>
          <w:lang w:eastAsia="uk-UA"/>
        </w:rPr>
        <w:t>І</w:t>
      </w:r>
      <w:r>
        <w:rPr>
          <w:lang w:eastAsia="uk-UA"/>
        </w:rPr>
        <w:t xml:space="preserve">нформаційної картки адміністративної послуги з надання </w:t>
      </w:r>
      <w:r>
        <w:rPr/>
        <w:t xml:space="preserve">відомостей з Державного земельного кадастру у формі витягу </w:t>
      </w:r>
      <w:r>
        <w:rPr>
          <w:lang w:eastAsia="uk-UA"/>
        </w:rPr>
        <w:t>з Державного земельного кадастру про земельну ділянку</w:t>
      </w:r>
      <w:r>
        <w:rPr/>
        <w:t xml:space="preserve"> </w:t>
      </w:r>
      <w:r>
        <w:rPr>
          <w:shd w:fill="FFFFFF" w:val="clear"/>
        </w:rPr>
        <w:t>з усіма відомостями, внесеними до Поземельної книги, крім відомостей про речові права на земельну ділянку, що виникли після 1 січня 2013 р.</w:t>
      </w:r>
    </w:p>
    <w:tbl>
      <w:tblPr>
        <w:tblW w:w="946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08"/>
        <w:gridCol w:w="5458"/>
      </w:tblGrid>
      <w:tr>
        <w:trPr/>
        <w:tc>
          <w:tcPr>
            <w:tcW w:w="4008" w:type="dxa"/>
            <w:tcBorders/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5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</w:rPr>
              <w:t>___________________________________</w:t>
              <w:br/>
            </w:r>
            <w:r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  <w:br/>
              <w:t>з Державного земельного кадастру)</w:t>
              <w:br/>
              <w:t>____________________________________________</w:t>
              <w:br/>
              <w:t xml:space="preserve">(прізвище, ім’я та по батькові фізичної особи / </w:t>
              <w:br/>
              <w:t>____________________________________________</w:t>
              <w:br/>
              <w:t xml:space="preserve">найменування юридичної особи) </w:t>
              <w:br/>
              <w:t>____________________________________________</w:t>
              <w:br/>
              <w:t xml:space="preserve">(податковий номер/серія та номер паспорта </w:t>
              <w:br/>
              <w:t>____________________________________________</w:t>
              <w:br/>
              <w:t xml:space="preserve">фізичної особи, яка через свої релігійні переконання </w:t>
              <w:br/>
              <w:t>____________________________________________</w:t>
              <w:br/>
              <w:t xml:space="preserve">відмовилася від прийняття номера) </w:t>
              <w:br/>
              <w:t>____________________________________________</w:t>
              <w:br/>
              <w:t xml:space="preserve">(реквізити документа, що посвідчує особу, </w:t>
              <w:br/>
              <w:t>____________________________________________</w:t>
              <w:br/>
              <w:t>яка звернулася із заявою</w:t>
              <w:br/>
              <w:t>____________________________________________</w:t>
              <w:br/>
              <w:t>(назва документа, номер та серія, дата видачі), та ____________________________________________</w:t>
              <w:br/>
              <w:t xml:space="preserve">документа, що посвідчує повноваження діяти ____________________________________________ </w:t>
              <w:br/>
              <w:t xml:space="preserve">від імені особи) </w:t>
              <w:br/>
              <w:t>____________________________________________</w:t>
              <w:br/>
              <w:t xml:space="preserve">(місце проживання фізичної особи / </w:t>
              <w:br/>
              <w:t>____________________________________________</w:t>
              <w:br/>
              <w:t xml:space="preserve">місцезнаходження юридичної особи) </w:t>
              <w:br/>
              <w:t>____________________________________________</w:t>
              <w:br/>
              <w:t>(номер контактного телефону)</w:t>
            </w:r>
          </w:p>
        </w:tc>
      </w:tr>
    </w:tbl>
    <w:p>
      <w:pPr>
        <w:pStyle w:val="Style23"/>
        <w:rPr/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>
      <w:pPr>
        <w:pStyle w:val="Style22"/>
        <w:jc w:val="both"/>
        <w:rPr/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4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26"/>
        <w:gridCol w:w="6348"/>
      </w:tblGrid>
      <w:tr>
        <w:trPr>
          <w:trHeight w:val="20" w:hRule="atLeast"/>
        </w:trPr>
        <w:tc>
          <w:tcPr>
            <w:tcW w:w="3126" w:type="dxa"/>
            <w:tcBorders/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tcBorders/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3126" w:type="dxa"/>
            <w:tcBorders/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/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межі державного кордону України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землі в межах території адміністративно-територіальної одиниці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обмеження у використанні земель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 xml:space="preserve"> </w:t>
            </w:r>
            <w:r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</w:t>
            </w:r>
            <w:r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t42"/>
                <w:rFonts w:ascii="Times New Roman" w:hAnsi="Times New Roman"/>
                <w:sz w:val="24"/>
                <w:szCs w:val="24"/>
              </w:rPr>
              <w:t>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видачу державного акта на право власності на земельну ділянку новому власнику земельної ділянки</w:t>
            </w:r>
          </w:p>
        </w:tc>
      </w:tr>
      <w:tr>
        <w:trPr>
          <w:trHeight w:val="20" w:hRule="atLeast"/>
        </w:trPr>
        <w:tc>
          <w:tcPr>
            <w:tcW w:w="9474" w:type="dxa"/>
            <w:gridSpan w:val="2"/>
            <w:tcBorders/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викопіювання з картографічної основи Державного земельного кадастру, кадастрової карти (плану);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копію документа, що створюється під час ведення Державного земельного кадастру;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витяг з документа Державного земельного кадастру;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наявність та розмір земельної частки (паю);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>
            <w:pPr>
              <w:pStyle w:val="Style22"/>
              <w:spacing w:lineRule="auto" w:line="218" w:before="6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4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07"/>
        <w:gridCol w:w="3983"/>
        <w:gridCol w:w="3885"/>
      </w:tblGrid>
      <w:tr>
        <w:trPr/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>
            <w:pPr>
              <w:pStyle w:val="Style22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>
            <w:pPr>
              <w:pStyle w:val="Style22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>
            <w:pPr>
              <w:pStyle w:val="Style22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>
            <w:pPr>
              <w:pStyle w:val="Style22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>
        <w:trPr/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ім’я та по батькові фізичної </w:t>
              <w:br/>
              <w:t>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Style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jc w:val="both"/>
        <w:rPr/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>
      <w:pPr>
        <w:pStyle w:val="Style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4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13"/>
        <w:gridCol w:w="3861"/>
      </w:tblGrid>
      <w:tr>
        <w:trPr/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18"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Style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jc w:val="both"/>
        <w:rPr/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>
      <w:pPr>
        <w:pStyle w:val="Style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36"/>
        <w:gridCol w:w="3827"/>
      </w:tblGrid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rPr/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>
      <w:pPr>
        <w:pStyle w:val="Style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4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23"/>
        <w:gridCol w:w="5251"/>
      </w:tblGrid>
      <w:tr>
        <w:trPr/>
        <w:tc>
          <w:tcPr>
            <w:tcW w:w="4223" w:type="dxa"/>
            <w:tcBorders/>
            <w:shd w:fill="auto" w:val="clear"/>
          </w:tcPr>
          <w:p>
            <w:pPr>
              <w:pStyle w:val="Style22"/>
              <w:spacing w:lineRule="auto" w:line="218" w:before="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копія документа, що посвідчує особу;</w:t>
            </w:r>
          </w:p>
          <w:p>
            <w:pPr>
              <w:pStyle w:val="Style22"/>
              <w:spacing w:lineRule="auto" w:line="218" w:before="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/>
            <w:shd w:fill="auto" w:val="clear"/>
          </w:tcPr>
          <w:p>
            <w:pPr>
              <w:pStyle w:val="Style22"/>
              <w:spacing w:lineRule="auto" w:line="218" w:before="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документ, який підтверджує повноваження діяти від імені заявника </w:t>
              <w:br/>
              <w:t>(у разі подання заяви уповноваженою особою заявника);</w:t>
            </w:r>
          </w:p>
          <w:p>
            <w:pPr>
              <w:pStyle w:val="Style22"/>
              <w:spacing w:lineRule="auto" w:line="218" w:before="0" w:after="0"/>
              <w:ind w:hanging="0"/>
              <w:rPr/>
            </w:pPr>
            <w:r>
              <w:rPr>
                <w:rFonts w:eastAsia="Symbol" w:ascii="Times New Roman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>
      <w:pPr>
        <w:pStyle w:val="Style22"/>
        <w:jc w:val="both"/>
        <w:rPr/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>
      <w:pPr>
        <w:pStyle w:val="Style22"/>
        <w:spacing w:before="60" w:after="0"/>
        <w:ind w:hanging="0"/>
        <w:rPr/>
      </w:pPr>
      <w:r>
        <w:rPr>
          <w:rFonts w:eastAsia="Symbol"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паперовій формі</w:t>
      </w:r>
    </w:p>
    <w:p>
      <w:pPr>
        <w:pStyle w:val="Style22"/>
        <w:spacing w:before="60" w:after="0"/>
        <w:ind w:hanging="0"/>
        <w:rPr/>
      </w:pPr>
      <w:r>
        <w:rPr>
          <w:rFonts w:eastAsia="Symbol"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електронній формі на адресу: ________________________</w:t>
      </w:r>
    </w:p>
    <w:p>
      <w:pPr>
        <w:pStyle w:val="Style22"/>
        <w:spacing w:before="60" w:after="0"/>
        <w:ind w:hanging="0"/>
        <w:rPr/>
      </w:pPr>
      <w:r>
        <w:rPr>
          <w:rFonts w:eastAsia="Symbol"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іншій формі ________________________________________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4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46"/>
        <w:gridCol w:w="1707"/>
        <w:gridCol w:w="694"/>
        <w:gridCol w:w="4327"/>
      </w:tblGrid>
      <w:tr>
        <w:trPr/>
        <w:tc>
          <w:tcPr>
            <w:tcW w:w="44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4327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Службова інформація</w:t>
            </w:r>
          </w:p>
        </w:tc>
      </w:tr>
      <w:tr>
        <w:trPr/>
        <w:tc>
          <w:tcPr>
            <w:tcW w:w="44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4327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Реєстраційний номер заяви</w:t>
            </w:r>
          </w:p>
        </w:tc>
      </w:tr>
      <w:tr>
        <w:trPr/>
        <w:tc>
          <w:tcPr>
            <w:tcW w:w="44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18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4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4327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Дата реєстрації заяви</w:t>
            </w:r>
          </w:p>
        </w:tc>
      </w:tr>
      <w:tr>
        <w:trPr/>
        <w:tc>
          <w:tcPr>
            <w:tcW w:w="44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Підпис заявника</w:t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18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18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4327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>
        <w:trPr/>
        <w:tc>
          <w:tcPr>
            <w:tcW w:w="4453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18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18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4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МП (за наявності)</w:t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4327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>
        <w:trPr/>
        <w:tc>
          <w:tcPr>
            <w:tcW w:w="2746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Дата подання заяви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18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spacing w:lineRule="auto" w:line="218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18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670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5103" w:hanging="0"/>
        <w:rPr/>
      </w:pPr>
      <w:r>
        <w:rPr/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Wingding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 w:semiHidden="1" w:unhideWhenUsed="1"/>
    <w:lsdException w:name="Normal Table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unhideWhenUsed/>
    <w:qFormat/>
    <w:rsid w:val="00c24d9f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3">
    <w:name w:val="Гіперпосилання"/>
    <w:uiPriority w:val="99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4" w:customStyle="1">
    <w:name w:val="Текст у виносці Знак"/>
    <w:link w:val="ad"/>
    <w:qFormat/>
    <w:rsid w:val="00875006"/>
    <w:rPr>
      <w:rFonts w:ascii="Tahoma" w:hAnsi="Tahoma" w:cs="Tahoma"/>
      <w:sz w:val="16"/>
      <w:szCs w:val="16"/>
      <w:lang w:val="uk-UA"/>
    </w:rPr>
  </w:style>
  <w:style w:type="character" w:styleId="Rvts23" w:customStyle="1">
    <w:name w:val="rvts23"/>
    <w:qFormat/>
    <w:rsid w:val="00804a0f"/>
    <w:rPr/>
  </w:style>
  <w:style w:type="character" w:styleId="Rvts82" w:customStyle="1">
    <w:name w:val="rvts82"/>
    <w:qFormat/>
    <w:rsid w:val="003142d0"/>
    <w:rPr/>
  </w:style>
  <w:style w:type="character" w:styleId="Rvts46" w:customStyle="1">
    <w:name w:val="rvts46"/>
    <w:qFormat/>
    <w:rsid w:val="003142d0"/>
    <w:rPr/>
  </w:style>
  <w:style w:type="character" w:styleId="Rvts11" w:customStyle="1">
    <w:name w:val="rvts11"/>
    <w:qFormat/>
    <w:rsid w:val="003142d0"/>
    <w:rPr/>
  </w:style>
  <w:style w:type="character" w:styleId="HTML" w:customStyle="1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styleId="St42" w:customStyle="1">
    <w:name w:val="st42"/>
    <w:uiPriority w:val="99"/>
    <w:qFormat/>
    <w:rsid w:val="003142d0"/>
    <w:rPr>
      <w:color w:val="000000"/>
    </w:rPr>
  </w:style>
  <w:style w:type="character" w:styleId="Rvts80" w:customStyle="1">
    <w:name w:val="rvts80"/>
    <w:qFormat/>
    <w:rsid w:val="003142d0"/>
    <w:rPr/>
  </w:style>
  <w:style w:type="character" w:styleId="Strong">
    <w:name w:val="Strong"/>
    <w:uiPriority w:val="22"/>
    <w:qFormat/>
    <w:rsid w:val="00947356"/>
    <w:rPr>
      <w:b/>
      <w:bCs/>
    </w:rPr>
  </w:style>
  <w:style w:type="character" w:styleId="Style15">
    <w:name w:val="Виділення"/>
    <w:uiPriority w:val="20"/>
    <w:qFormat/>
    <w:rsid w:val="00947356"/>
    <w:rPr>
      <w:i/>
      <w:iCs/>
    </w:rPr>
  </w:style>
  <w:style w:type="character" w:styleId="21" w:customStyle="1">
    <w:name w:val="Заголовок 2 Знак"/>
    <w:basedOn w:val="DefaultParagraphFont"/>
    <w:link w:val="2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styleId="Rvts37" w:customStyle="1">
    <w:name w:val="rvts37"/>
    <w:basedOn w:val="DefaultParagraphFont"/>
    <w:qFormat/>
    <w:rsid w:val="00976572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1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0"/>
    <w:uiPriority w:val="99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2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3" w:customStyle="1">
    <w:name w:val="Назва документа"/>
    <w:basedOn w:val="Normal"/>
    <w:next w:val="Style22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3d740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qFormat/>
    <w:rsid w:val="00875006"/>
    <w:pPr/>
    <w:rPr>
      <w:rFonts w:ascii="Tahoma" w:hAnsi="Tahoma"/>
      <w:sz w:val="16"/>
      <w:szCs w:val="16"/>
      <w:lang w:eastAsia="x-none"/>
    </w:rPr>
  </w:style>
  <w:style w:type="paragraph" w:styleId="Rvps12" w:customStyle="1">
    <w:name w:val="rvps12"/>
    <w:basedOn w:val="Normal"/>
    <w:qFormat/>
    <w:rsid w:val="003142d0"/>
    <w:pPr>
      <w:spacing w:beforeAutospacing="1" w:afterAutospacing="1"/>
    </w:pPr>
    <w:rPr>
      <w:lang w:eastAsia="uk-UA"/>
    </w:rPr>
  </w:style>
  <w:style w:type="paragraph" w:styleId="Rvps6" w:customStyle="1">
    <w:name w:val="rvps6"/>
    <w:basedOn w:val="Normal"/>
    <w:qFormat/>
    <w:rsid w:val="003142d0"/>
    <w:pPr>
      <w:spacing w:beforeAutospacing="1" w:afterAutospacing="1"/>
    </w:pPr>
    <w:rPr>
      <w:lang w:eastAsia="uk-UA"/>
    </w:rPr>
  </w:style>
  <w:style w:type="paragraph" w:styleId="Rvps2" w:customStyle="1">
    <w:name w:val="rvps2"/>
    <w:basedOn w:val="Normal"/>
    <w:qFormat/>
    <w:rsid w:val="003142d0"/>
    <w:pPr>
      <w:spacing w:beforeAutospacing="1" w:afterAutospacing="1"/>
    </w:pPr>
    <w:rPr>
      <w:lang w:eastAsia="uk-UA"/>
    </w:rPr>
  </w:style>
  <w:style w:type="paragraph" w:styleId="Rvps14" w:customStyle="1">
    <w:name w:val="rvps14"/>
    <w:basedOn w:val="Normal"/>
    <w:qFormat/>
    <w:rsid w:val="003142d0"/>
    <w:pPr>
      <w:spacing w:beforeAutospacing="1" w:afterAutospacing="1"/>
    </w:pPr>
    <w:rPr>
      <w:lang w:eastAsia="uk-UA"/>
    </w:rPr>
  </w:style>
  <w:style w:type="paragraph" w:styleId="ListParagraph">
    <w:name w:val="List Paragraph"/>
    <w:basedOn w:val="Normal"/>
    <w:uiPriority w:val="34"/>
    <w:qFormat/>
    <w:rsid w:val="003142d0"/>
    <w:pPr>
      <w:spacing w:before="0" w:after="0"/>
      <w:ind w:left="720" w:hanging="0"/>
      <w:contextualSpacing/>
    </w:pPr>
    <w:rPr/>
  </w:style>
  <w:style w:type="paragraph" w:styleId="Msonormal" w:customStyle="1">
    <w:name w:val="msonormal"/>
    <w:basedOn w:val="Normal"/>
    <w:qFormat/>
    <w:rsid w:val="00cb6767"/>
    <w:pPr>
      <w:spacing w:beforeAutospacing="1" w:afterAutospacing="1"/>
    </w:pPr>
    <w:rPr>
      <w:lang w:val="ru-RU"/>
    </w:rPr>
  </w:style>
  <w:style w:type="paragraph" w:styleId="ShapkaDocumentu" w:customStyle="1">
    <w:name w:val="Shapka Documentu"/>
    <w:basedOn w:val="Normal"/>
    <w:qFormat/>
    <w:rsid w:val="00900a9a"/>
    <w:pPr>
      <w:keepNext w:val="true"/>
      <w:keepLines/>
      <w:spacing w:before="0" w:after="240"/>
      <w:ind w:left="3969" w:hanging="0"/>
      <w:jc w:val="center"/>
    </w:pPr>
    <w:rPr>
      <w:rFonts w:ascii="Antiqua" w:hAnsi="Antiqua"/>
      <w:sz w:val="26"/>
      <w:szCs w:val="20"/>
    </w:rPr>
  </w:style>
  <w:style w:type="paragraph" w:styleId="Style27">
    <w:name w:val="Вміст таблиці"/>
    <w:basedOn w:val="Normal"/>
    <w:qFormat/>
    <w:pPr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142d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ітка таблиці1"/>
    <w:basedOn w:val="a1"/>
    <w:uiPriority w:val="39"/>
    <w:rsid w:val="003142d0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1952-15" TargetMode="External"/><Relationship Id="rId3" Type="http://schemas.openxmlformats.org/officeDocument/2006/relationships/hyperlink" Target="https://zakon.rada.gov.ua/laws/show/1952-15" TargetMode="External"/><Relationship Id="rId4" Type="http://schemas.openxmlformats.org/officeDocument/2006/relationships/hyperlink" Target="https://zakon.rada.gov.ua/laws/show/1952-15/ed20200116" TargetMode="External"/><Relationship Id="rId5" Type="http://schemas.openxmlformats.org/officeDocument/2006/relationships/hyperlink" Target="https://www.chaprv.gov.ua/" TargetMode="External"/><Relationship Id="rId6" Type="http://schemas.openxmlformats.org/officeDocument/2006/relationships/hyperlink" Target="mailto:chap@ukr.net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9CFF-E43C-4C55-919A-E595BF6B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Application>LibreOffice/6.3.6.2$Windows_X86_64 LibreOffice_project/2196df99b074d8a661f4036fca8fa0cbfa33a497</Application>
  <Pages>12</Pages>
  <Words>3436</Words>
  <Characters>24326</Characters>
  <CharactersWithSpaces>28027</CharactersWithSpaces>
  <Paragraphs>345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2019-03-20T12:54:00Z</dcterms:created>
  <dc:creator>XTreme</dc:creator>
  <dc:description/>
  <dc:language>uk-UA</dc:language>
  <cp:lastModifiedBy/>
  <cp:lastPrinted>2019-03-11T18:53:00Z</cp:lastPrinted>
  <dcterms:modified xsi:type="dcterms:W3CDTF">2021-08-04T13:21:53Z</dcterms:modified>
  <cp:revision>310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