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bookmarkStart w:id="0" w:name="__DdeLink__16743_1844056252"/>
      <w:r>
        <w:rPr>
          <w:bCs/>
          <w:sz w:val="24"/>
          <w:szCs w:val="24"/>
          <w:lang w:eastAsia="uk-UA"/>
        </w:rPr>
        <w:t xml:space="preserve">Головного управління Держгеокадастру </w:t>
      </w:r>
      <w:bookmarkEnd w:id="0"/>
      <w:r>
        <w:rPr>
          <w:bCs/>
          <w:sz w:val="24"/>
          <w:szCs w:val="24"/>
          <w:lang w:eastAsia="uk-UA"/>
        </w:rPr>
        <w:t>у Рівненській області</w:t>
      </w:r>
    </w:p>
    <w:p>
      <w:pPr>
        <w:pStyle w:val="Normal"/>
        <w:tabs>
          <w:tab w:val="clear" w:pos="708"/>
          <w:tab w:val="left" w:pos="5245" w:leader="none"/>
        </w:tabs>
        <w:ind w:left="5103" w:hanging="0"/>
        <w:jc w:val="left"/>
        <w:rPr/>
      </w:pPr>
      <w:bookmarkStart w:id="1" w:name="__DdeLink__16984_2548376604"/>
      <w:bookmarkEnd w:id="1"/>
      <w:r>
        <w:rPr>
          <w:bCs/>
          <w:sz w:val="24"/>
          <w:szCs w:val="24"/>
          <w:lang w:eastAsia="uk-UA"/>
        </w:rPr>
        <w:t>від 17.03.2023 № 19-од)</w:t>
      </w:r>
    </w:p>
    <w:p>
      <w:pPr>
        <w:pStyle w:val="Normal"/>
        <w:ind w:left="5670" w:hanging="0"/>
        <w:rPr/>
      </w:pPr>
      <w:r>
        <w:rPr/>
      </w:r>
    </w:p>
    <w:p>
      <w:pPr>
        <w:pStyle w:val="Normal"/>
        <w:rPr>
          <w:vanish/>
        </w:rPr>
      </w:pPr>
      <w:r>
        <w:rPr>
          <w:vanish/>
        </w:rPr>
      </w:r>
    </w:p>
    <w:tbl>
      <w:tblPr>
        <w:tblW w:w="989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1"/>
              <w:bottom w:val="single" w:sz="4" w:space="0" w:color="000001"/>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2 Управління надання адміністративних послуг </w:t>
            </w:r>
          </w:p>
          <w:p>
            <w:pPr>
              <w:pStyle w:val="Normal"/>
              <w:widowControl w:val="false"/>
              <w:shd w:val="clear" w:color="auto" w:fill="FFFFFF"/>
              <w:jc w:val="center"/>
              <w:rPr/>
            </w:pPr>
            <w:bookmarkStart w:id="2" w:name="__DdeLink__86179_4229267068"/>
            <w:bookmarkEnd w:id="2"/>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Березнівської міської ради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1.</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2.</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3.</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r>
          </w:p>
        </w:tc>
        <w:tc>
          <w:tcPr>
            <w:tcW w:w="9171"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1"/>
              <w:left w:val="single" w:sz="2" w:space="0" w:color="000001"/>
              <w:bottom w:val="single" w:sz="2" w:space="0" w:color="000001"/>
              <w:right w:val="single" w:sz="2" w:space="0" w:color="000001"/>
            </w:tcBorders>
            <w:shd w:fill="auto" w:val="clear"/>
            <w:tcMar>
              <w:left w:w="0" w:type="dxa"/>
            </w:tcMar>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6" w:type="dxa"/>
            <w:tcBorders>
              <w:top w:val="single" w:sz="2" w:space="0" w:color="000001"/>
              <w:left w:val="single" w:sz="2" w:space="0" w:color="000001"/>
              <w:bottom w:val="single" w:sz="2" w:space="0" w:color="000001"/>
              <w:right w:val="single" w:sz="2" w:space="0" w:color="000001"/>
            </w:tcBorders>
            <w:shd w:fill="auto" w:val="clear"/>
            <w:tcMar>
              <w:left w:w="0" w:type="dxa"/>
            </w:tcM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1"/>
              <w:left w:val="single" w:sz="2" w:space="0" w:color="000001"/>
              <w:bottom w:val="single" w:sz="2" w:space="0" w:color="000001"/>
              <w:right w:val="single" w:sz="2" w:space="0" w:color="000001"/>
            </w:tcBorders>
            <w:shd w:fill="auto" w:val="clear"/>
            <w:tcMar>
              <w:left w:w="0" w:type="dxa"/>
            </w:tcM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color="auto" w:fill="FFFFFF"/>
        <w:jc w:val="center"/>
        <w:textAlignment w:val="baseline"/>
        <w:rPr>
          <w:lang w:eastAsia="uk-UA"/>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5" w:name="n499"/>
      <w:bookmarkEnd w:id="15"/>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62"/>
        <w:gridCol w:w="2767"/>
      </w:tblGrid>
      <w:tr>
        <w:trPr/>
        <w:tc>
          <w:tcPr>
            <w:tcW w:w="4110" w:type="dxa"/>
            <w:tcBorders/>
            <w:shd w:fill="auto" w:val="clear"/>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62"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7"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7" w:name="n501"/>
      <w:bookmarkEnd w:id="17"/>
      <w:r>
        <w:rPr>
          <w:lang w:eastAsia="uk-UA"/>
        </w:rPr>
        <w:t>М.П.</w:t>
      </w:r>
    </w:p>
    <w:p>
      <w:pPr>
        <w:pStyle w:val="Normal"/>
        <w:shd w:val="clear" w:color="auto" w:fill="FFFFFF"/>
        <w:textAlignment w:val="baseline"/>
        <w:rPr>
          <w:lang w:eastAsia="uk-UA"/>
        </w:rPr>
      </w:pPr>
      <w:bookmarkStart w:id="18" w:name="n502"/>
      <w:bookmarkEnd w:id="18"/>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20" w:name="n553"/>
            <w:bookmarkEnd w:id="2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1" w:name="n554"/>
      <w:bookmarkEnd w:id="21"/>
      <w:r>
        <w:rPr/>
        <w:t>Відповідно до </w:t>
      </w:r>
      <w:hyperlink r:id="rId3">
        <w:r>
          <w:rPr>
            <w:color w:val="00000A"/>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1"/>
              <w:left w:val="single" w:sz="2" w:space="0" w:color="000001"/>
              <w:bottom w:val="single" w:sz="2" w:space="0" w:color="000001"/>
              <w:right w:val="single" w:sz="2" w:space="0" w:color="000001"/>
            </w:tcBorders>
            <w:shd w:fill="auto" w:val="clear"/>
          </w:tcPr>
          <w:p>
            <w:pPr>
              <w:pStyle w:val="Rvps12"/>
              <w:widowControl w:val="false"/>
              <w:spacing w:beforeAutospacing="0" w:before="150" w:afterAutospacing="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1"/>
              <w:left w:val="single" w:sz="2" w:space="0" w:color="000001"/>
              <w:bottom w:val="single" w:sz="2" w:space="0" w:color="000001"/>
              <w:right w:val="single" w:sz="2" w:space="0" w:color="000001"/>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1"/>
              <w:left w:val="single" w:sz="2" w:space="0" w:color="000001"/>
              <w:bottom w:val="single" w:sz="2" w:space="0" w:color="000001"/>
              <w:right w:val="single" w:sz="2" w:space="0" w:color="000001"/>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1"/>
              <w:left w:val="single" w:sz="2" w:space="0" w:color="000001"/>
              <w:bottom w:val="single" w:sz="2" w:space="0" w:color="000001"/>
              <w:right w:val="single" w:sz="2" w:space="0" w:color="000001"/>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1"/>
              <w:left w:val="single" w:sz="2" w:space="0" w:color="000001"/>
              <w:bottom w:val="single" w:sz="2" w:space="0" w:color="000001"/>
              <w:right w:val="single" w:sz="2" w:space="0" w:color="000001"/>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1"/>
              <w:left w:val="single" w:sz="2" w:space="0" w:color="000001"/>
              <w:bottom w:val="single" w:sz="2" w:space="0" w:color="000001"/>
              <w:right w:val="single" w:sz="2" w:space="0" w:color="000001"/>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1"/>
              <w:left w:val="single" w:sz="2" w:space="0" w:color="000001"/>
              <w:bottom w:val="single" w:sz="2" w:space="0" w:color="000001"/>
              <w:right w:val="single" w:sz="2" w:space="0" w:color="000001"/>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1"/>
              <w:left w:val="single" w:sz="2" w:space="0" w:color="000001"/>
              <w:bottom w:val="single" w:sz="2" w:space="0" w:color="000001"/>
              <w:right w:val="single" w:sz="2" w:space="0" w:color="000001"/>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59"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4" w:name="n507"/>
      <w:bookmarkEnd w:id="24"/>
      <w:r>
        <w:rPr>
          <w:sz w:val="22"/>
          <w:szCs w:val="22"/>
        </w:rPr>
        <w:t>Відповідно до </w:t>
      </w:r>
      <w:hyperlink r:id="rId4">
        <w:r>
          <w:rPr>
            <w:color w:val="00000A"/>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30" w:name="n513"/>
      <w:bookmarkEnd w:id="30"/>
      <w:r>
        <w:rPr>
          <w:sz w:val="22"/>
          <w:szCs w:val="22"/>
        </w:rPr>
        <w:t>До заяви додаються:</w:t>
      </w:r>
    </w:p>
    <w:p>
      <w:pPr>
        <w:pStyle w:val="Rvps2"/>
        <w:shd w:val="clear" w:color="auto" w:fill="FFFFFF"/>
        <w:spacing w:beforeAutospacing="0" w:before="0" w:afterAutospacing="0" w:after="150"/>
        <w:ind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8" w:name="n517"/>
            <w:bookmarkEnd w:id="38"/>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9" w:name="n518"/>
      <w:bookmarkEnd w:id="39"/>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1" w:name="n540"/>
      <w:bookmarkEnd w:id="41"/>
      <w:r>
        <w:rPr/>
        <w:t>Відповідно до </w:t>
      </w:r>
      <w:hyperlink r:id="rId5">
        <w:r>
          <w:rPr>
            <w:color w:val="00000A"/>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1"/>
              <w:left w:val="single" w:sz="2" w:space="0" w:color="000001"/>
              <w:bottom w:val="single" w:sz="2" w:space="0" w:color="000001"/>
              <w:right w:val="single" w:sz="2" w:space="0" w:color="000001"/>
            </w:tcBorders>
            <w:shd w:fill="auto" w:val="clear"/>
          </w:tcPr>
          <w:p>
            <w:pPr>
              <w:pStyle w:val="Rvps12"/>
              <w:widowControl w:val="false"/>
              <w:spacing w:beforeAutospacing="0" w:before="150" w:afterAutospacing="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1"/>
              <w:left w:val="single" w:sz="2" w:space="0" w:color="000001"/>
              <w:bottom w:val="single" w:sz="2" w:space="0" w:color="000001"/>
              <w:right w:val="single" w:sz="2" w:space="0" w:color="000001"/>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1"/>
              <w:left w:val="single" w:sz="2" w:space="0" w:color="000001"/>
              <w:bottom w:val="single" w:sz="2" w:space="0" w:color="000001"/>
              <w:right w:val="single" w:sz="2" w:space="0" w:color="000001"/>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1"/>
              <w:left w:val="single" w:sz="2" w:space="0" w:color="000001"/>
              <w:bottom w:val="single" w:sz="2" w:space="0" w:color="000001"/>
              <w:right w:val="single" w:sz="2" w:space="0" w:color="000001"/>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1"/>
              <w:left w:val="single" w:sz="2" w:space="0" w:color="000001"/>
              <w:bottom w:val="single" w:sz="2" w:space="0" w:color="000001"/>
              <w:right w:val="single" w:sz="2" w:space="0" w:color="000001"/>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1"/>
              <w:left w:val="single" w:sz="2" w:space="0" w:color="000001"/>
              <w:bottom w:val="single" w:sz="2" w:space="0" w:color="000001"/>
              <w:right w:val="single" w:sz="2" w:space="0" w:color="000001"/>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59"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bookmarkStart w:id="44" w:name="n543"/>
            <w:bookmarkEnd w:id="44"/>
            <w:r>
              <w:rPr/>
              <w:t>Дані про земельну ділянку</w:t>
            </w:r>
          </w:p>
        </w:tc>
        <w:tc>
          <w:tcPr>
            <w:tcW w:w="6463"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5" w:name="n544"/>
      <w:bookmarkEnd w:id="45"/>
      <w:r>
        <w:rPr/>
        <w:t>До заяви додаються:</w:t>
      </w:r>
    </w:p>
    <w:p>
      <w:pPr>
        <w:pStyle w:val="Rvps2"/>
        <w:shd w:val="clear" w:color="auto" w:fill="FFFFFF"/>
        <w:spacing w:beforeAutospacing="0" w:before="0" w:afterAutospacing="0" w:after="150"/>
        <w:ind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50" w:name="n223"/>
      <w:bookmarkEnd w:id="50"/>
      <w:r>
        <w:rPr/>
        <w:t xml:space="preserve">€ </w:t>
      </w:r>
      <w:r>
        <w:rPr/>
        <w:t>в електронній формі:</w:t>
      </w:r>
    </w:p>
    <w:p>
      <w:pPr>
        <w:pStyle w:val="Rvps2"/>
        <w:shd w:val="clear" w:color="auto" w:fill="FFFFFF"/>
        <w:spacing w:beforeAutospacing="0" w:before="0" w:afterAutospacing="0" w:after="150"/>
        <w:ind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2" w:name="n225"/>
      <w:bookmarkEnd w:id="52"/>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3" w:name="n548"/>
            <w:bookmarkEnd w:id="53"/>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4" w:name="n549"/>
      <w:bookmarkEnd w:id="54"/>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Normal"/>
        <w:spacing w:lineRule="auto" w:line="259" w:before="0" w:after="160"/>
        <w:ind w:left="5664" w:hanging="0"/>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w:t>
      </w:r>
      <w:r>
        <w:rPr>
          <w:bCs/>
          <w:sz w:val="28"/>
          <w:szCs w:val="28"/>
          <w:lang w:eastAsia="uk-UA"/>
        </w:rPr>
        <w:t>у Рівненській області</w:t>
      </w:r>
    </w:p>
    <w:p>
      <w:pPr>
        <w:pStyle w:val="Normal"/>
        <w:tabs>
          <w:tab w:val="clear" w:pos="708"/>
          <w:tab w:val="left" w:pos="5245" w:leader="none"/>
        </w:tabs>
        <w:ind w:left="5103" w:hanging="0"/>
        <w:jc w:val="left"/>
        <w:rPr>
          <w:b/>
          <w:b/>
          <w:bCs/>
          <w:caps/>
          <w:sz w:val="22"/>
          <w:szCs w:val="22"/>
        </w:rPr>
      </w:pPr>
      <w:bookmarkStart w:id="55" w:name="__DdeLink__16984_25483766041"/>
      <w:bookmarkEnd w:id="55"/>
      <w:r>
        <w:rPr>
          <w:b w:val="false"/>
          <w:bCs/>
          <w:caps w:val="false"/>
          <w:smallCaps w:val="false"/>
          <w:sz w:val="24"/>
          <w:szCs w:val="24"/>
          <w:lang w:eastAsia="uk-UA"/>
        </w:rPr>
        <w:t>від 17.03.2023 № 19-од)</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0"/>
        <w:gridCol w:w="5652"/>
      </w:tblGrid>
      <w:tr>
        <w:trPr/>
        <w:tc>
          <w:tcPr>
            <w:tcW w:w="9634" w:type="dxa"/>
            <w:gridSpan w:val="3"/>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rStyle w:val="Strong"/>
                <w:sz w:val="20"/>
                <w:szCs w:val="20"/>
              </w:rPr>
            </w:pPr>
            <w:r>
              <w:rPr>
                <w:sz w:val="20"/>
                <w:szCs w:val="20"/>
              </w:rPr>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2"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center"/>
              <w:rPr>
                <w:b/>
                <w:b/>
                <w:bCs/>
                <w:caps/>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b/>
                <w:b/>
                <w:bCs/>
                <w:caps/>
                <w:sz w:val="22"/>
                <w:szCs w:val="22"/>
              </w:rPr>
            </w:pPr>
            <w:r>
              <w:rPr>
                <w:b/>
                <w:bCs/>
                <w:color w:val="000000"/>
                <w:sz w:val="20"/>
                <w:szCs w:val="20"/>
                <w:lang w:eastAsia="uk-UA"/>
              </w:rPr>
              <w:t>Березнівської міської ради</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30"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2"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b/>
                <w:b/>
                <w:bCs/>
                <w:caps/>
                <w:sz w:val="22"/>
                <w:szCs w:val="22"/>
              </w:rPr>
            </w:pPr>
            <w:r>
              <w:rPr>
                <w:color w:val="000000"/>
                <w:sz w:val="20"/>
                <w:szCs w:val="20"/>
                <w:lang w:eastAsia="uk-UA"/>
              </w:rPr>
              <w:t>34600 Рівненська область, м. Березне, вул. Київська, 11</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30"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2"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b/>
                <w:b/>
                <w:bCs/>
                <w:caps/>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30"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2"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634" w:type="dxa"/>
            <w:gridSpan w:val="3"/>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3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t>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00000A"/>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9" w:type="dxa"/>
            <w:gridSpan w:val="2"/>
            <w:tcBorders/>
            <w:shd w:fill="auto" w:val="clear"/>
          </w:tcPr>
          <w:p>
            <w:pPr>
              <w:pStyle w:val="Normal"/>
              <w:widowControl w:val="false"/>
              <w:spacing w:lineRule="auto" w:line="218"/>
              <w:rPr>
                <w:b/>
                <w:b/>
                <w:bCs/>
                <w:caps/>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Держгеокадастру у Рівненській області</w:t>
      </w:r>
    </w:p>
    <w:p>
      <w:pPr>
        <w:pStyle w:val="Normal"/>
        <w:spacing w:lineRule="auto" w:line="240" w:before="0" w:after="0"/>
        <w:rPr>
          <w:b/>
          <w:b/>
          <w:bCs/>
          <w:caps/>
          <w:sz w:val="22"/>
          <w:szCs w:val="22"/>
        </w:rPr>
      </w:pPr>
      <w:r>
        <w:rPr>
          <w:bCs/>
          <w:sz w:val="24"/>
          <w:szCs w:val="24"/>
          <w:lang w:eastAsia="uk-UA"/>
        </w:rPr>
        <w:tab/>
        <w:tab/>
        <w:tab/>
        <w:tab/>
        <w:tab/>
        <w:tab/>
        <w:tab/>
      </w:r>
      <w:bookmarkStart w:id="56" w:name="__DdeLink__16984_254837660423"/>
      <w:r>
        <w:rPr>
          <w:bCs/>
          <w:sz w:val="24"/>
          <w:szCs w:val="24"/>
          <w:lang w:eastAsia="uk-UA"/>
        </w:rPr>
        <w:t>від 17.03.2023 № 19-од)</w:t>
      </w:r>
      <w:bookmarkEnd w:id="56"/>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1"/>
              <w:bottom w:val="single" w:sz="4" w:space="0" w:color="000001"/>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b/>
                <w:b/>
                <w:bCs/>
                <w:caps/>
                <w:sz w:val="22"/>
                <w:szCs w:val="22"/>
              </w:rPr>
            </w:pPr>
            <w:r>
              <w:rPr>
                <w:b/>
                <w:bCs/>
                <w:color w:val="000000"/>
                <w:sz w:val="20"/>
                <w:szCs w:val="20"/>
                <w:lang w:eastAsia="uk-UA"/>
              </w:rPr>
              <w:t>Березнівської міської ради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r>
                <w:rPr>
                  <w:color w:val="00000A"/>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r>
          </w:p>
        </w:tc>
        <w:tc>
          <w:tcPr>
            <w:tcW w:w="9171"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r>
                <w:rPr>
                  <w:color w:val="00000A"/>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r>
                <w:rPr>
                  <w:color w:val="00000A"/>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00000A"/>
              </w:rPr>
              <w:instrText> HYPERLINK "https://zakon.rada.gov.ua/laws/show/1952-15?ed=20200116&amp;find=1&amp;text=збір" \l "w1_11"</w:instrText>
            </w:r>
            <w:r>
              <w:rPr>
                <w:sz w:val="20"/>
                <w:u w:val="none"/>
                <w:szCs w:val="20"/>
                <w:color w:val="00000A"/>
              </w:rPr>
              <w:fldChar w:fldCharType="separate"/>
            </w:r>
            <w:bookmarkStart w:id="57" w:name="w1_10"/>
            <w:r>
              <w:rPr>
                <w:color w:val="00000A"/>
                <w:sz w:val="20"/>
                <w:szCs w:val="20"/>
                <w:u w:val="none"/>
              </w:rPr>
              <w:t>збір</w:t>
            </w:r>
            <w:r>
              <w:rPr>
                <w:sz w:val="20"/>
                <w:u w:val="none"/>
                <w:szCs w:val="20"/>
                <w:color w:val="00000A"/>
              </w:rPr>
              <w:fldChar w:fldCharType="end"/>
            </w:r>
            <w:bookmarkEnd w:id="57"/>
            <w:r>
              <w:rPr>
                <w:sz w:val="20"/>
                <w:szCs w:val="20"/>
              </w:rPr>
              <w:t> у такому розмірі:</w:t>
            </w:r>
          </w:p>
          <w:p>
            <w:pPr>
              <w:pStyle w:val="Rvps2"/>
              <w:widowControl w:val="false"/>
              <w:spacing w:beforeAutospacing="0" w:before="0" w:afterAutospacing="0" w:after="0"/>
              <w:jc w:val="both"/>
              <w:rPr>
                <w:sz w:val="20"/>
                <w:szCs w:val="20"/>
              </w:rPr>
            </w:pPr>
            <w:bookmarkStart w:id="58" w:name="n631"/>
            <w:bookmarkEnd w:id="5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9" w:name="n632"/>
            <w:bookmarkEnd w:id="5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60" w:name="n633"/>
            <w:bookmarkStart w:id="61" w:name="n634"/>
            <w:bookmarkEnd w:id="60"/>
            <w:bookmarkEnd w:id="61"/>
            <w:r>
              <w:rPr>
                <w:sz w:val="20"/>
                <w:szCs w:val="20"/>
              </w:rPr>
              <w:t>Адміністративний </w:t>
            </w:r>
            <w:r>
              <w:fldChar w:fldCharType="begin"/>
            </w:r>
            <w:r>
              <w:rPr>
                <w:sz w:val="20"/>
                <w:u w:val="none"/>
                <w:szCs w:val="20"/>
                <w:color w:val="00000A"/>
              </w:rPr>
              <w:instrText> HYPERLINK "https://zakon.rada.gov.ua/laws/show/1952-15?ed=20200116&amp;find=1&amp;text=збір" \l "w1_12"</w:instrText>
            </w:r>
            <w:r>
              <w:rPr>
                <w:sz w:val="20"/>
                <w:u w:val="none"/>
                <w:szCs w:val="20"/>
                <w:color w:val="00000A"/>
              </w:rPr>
              <w:fldChar w:fldCharType="separate"/>
            </w:r>
            <w:bookmarkStart w:id="62" w:name="w1_11"/>
            <w:r>
              <w:rPr>
                <w:color w:val="00000A"/>
                <w:sz w:val="20"/>
                <w:szCs w:val="20"/>
                <w:u w:val="none"/>
              </w:rPr>
              <w:t>збір</w:t>
            </w:r>
            <w:r>
              <w:rPr>
                <w:sz w:val="20"/>
                <w:u w:val="none"/>
                <w:szCs w:val="20"/>
                <w:color w:val="00000A"/>
              </w:rPr>
              <w:fldChar w:fldCharType="end"/>
            </w:r>
            <w:bookmarkEnd w:id="6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r>
                <w:rPr>
                  <w:color w:val="00000A"/>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3" w:name="n829"/>
            <w:bookmarkEnd w:id="6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4" w:name="n717"/>
            <w:bookmarkEnd w:id="64"/>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bookmarkStart w:id="65" w:name="n2524"/>
            <w:bookmarkStart w:id="66" w:name="n2525"/>
            <w:bookmarkEnd w:id="65"/>
            <w:bookmarkEnd w:id="66"/>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t xml:space="preserve"> </w:t>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00000A"/>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9" w:type="dxa"/>
            <w:gridSpan w:val="2"/>
            <w:tcBorders/>
            <w:shd w:fill="auto" w:val="clear"/>
          </w:tcPr>
          <w:p>
            <w:pPr>
              <w:pStyle w:val="Normal"/>
              <w:widowControl w:val="false"/>
              <w:spacing w:lineRule="auto" w:line="218"/>
              <w:rPr>
                <w:b/>
                <w:b/>
                <w:bCs/>
                <w:caps/>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tab/>
        <w:tab/>
      </w:r>
    </w:p>
    <w:tbl>
      <w:tblPr>
        <w:tblW w:w="989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00000A"/>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r>
          </w:p>
          <w:tbl>
            <w:tblPr>
              <w:tblW w:w="9475" w:type="dxa"/>
              <w:jc w:val="left"/>
              <w:tblInd w:w="0" w:type="dxa"/>
              <w:tblLayout w:type="fixed"/>
              <w:tblCellMar>
                <w:top w:w="0" w:type="dxa"/>
                <w:left w:w="100"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3"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3"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9" w:type="dxa"/>
                  <w:gridSpan w:val="2"/>
                  <w:tcBorders/>
                  <w:shd w:fill="auto" w:val="clear"/>
                </w:tcPr>
                <w:p>
                  <w:pPr>
                    <w:pStyle w:val="Normal"/>
                    <w:widowControl w:val="false"/>
                    <w:spacing w:lineRule="auto" w:line="218"/>
                    <w:rPr>
                      <w:b/>
                      <w:b/>
                      <w:bCs/>
                      <w:caps/>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bl>
          <w:p>
            <w:pPr>
              <w:pStyle w:val="Normal"/>
              <w:widowControl w:val="false"/>
              <w:rPr>
                <w:b/>
                <w:b/>
                <w:bCs/>
                <w:caps/>
                <w:sz w:val="22"/>
                <w:szCs w:val="22"/>
              </w:rPr>
            </w:pPr>
            <w:r>
              <w:rPr/>
            </w:r>
          </w:p>
          <w:p>
            <w:pPr>
              <w:pStyle w:val="Normal"/>
              <w:widowControl w:val="false"/>
              <w:rPr>
                <w:b/>
                <w:b/>
                <w:bCs/>
                <w:caps/>
                <w:sz w:val="22"/>
                <w:szCs w:val="22"/>
              </w:rPr>
            </w:pPr>
            <w:r>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widowControl w:val="false"/>
              <w:ind w:left="5103" w:hanging="0"/>
              <w:jc w:val="left"/>
              <w:rPr>
                <w:b/>
                <w:b/>
                <w:bCs/>
                <w:caps/>
                <w:sz w:val="22"/>
                <w:szCs w:val="22"/>
              </w:rPr>
            </w:pPr>
            <w:r>
              <w:rPr>
                <w:bCs/>
                <w:sz w:val="24"/>
                <w:szCs w:val="24"/>
                <w:lang w:eastAsia="uk-UA"/>
              </w:rPr>
              <w:t>(у редакції наказу Головного управління Держгеокадастру у Рівненській області</w:t>
            </w:r>
          </w:p>
          <w:p>
            <w:pPr>
              <w:pStyle w:val="Normal"/>
              <w:widowControl w:val="false"/>
              <w:tabs>
                <w:tab w:val="clear" w:pos="708"/>
                <w:tab w:val="left" w:pos="5245" w:leader="none"/>
              </w:tabs>
              <w:ind w:left="5103" w:hanging="0"/>
              <w:jc w:val="left"/>
              <w:rPr>
                <w:sz w:val="24"/>
                <w:szCs w:val="24"/>
              </w:rPr>
            </w:pPr>
            <w:bookmarkStart w:id="67" w:name="__DdeLink__16984_25483766043"/>
            <w:bookmarkEnd w:id="67"/>
            <w:r>
              <w:rPr>
                <w:b w:val="false"/>
                <w:bCs/>
                <w:sz w:val="24"/>
                <w:szCs w:val="24"/>
                <w:lang w:eastAsia="uk-UA"/>
              </w:rPr>
              <w:t>від 17.03.2023 № 19-од)</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1"/>
              <w:bottom w:val="single" w:sz="4" w:space="0" w:color="000001"/>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b/>
                <w:b/>
                <w:bCs/>
                <w:caps/>
                <w:sz w:val="22"/>
                <w:szCs w:val="22"/>
              </w:rPr>
            </w:pPr>
            <w:r>
              <w:rPr>
                <w:b/>
                <w:bCs/>
                <w:color w:val="000000"/>
                <w:sz w:val="20"/>
                <w:szCs w:val="20"/>
                <w:lang w:eastAsia="uk-UA"/>
              </w:rPr>
              <w:t>Березнівської міської ради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r>
          </w:p>
        </w:tc>
        <w:tc>
          <w:tcPr>
            <w:tcW w:w="9171"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r>
                <w:rPr>
                  <w:color w:val="00000A"/>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sz w:val="22"/>
          <w:szCs w:val="22"/>
          <w:lang w:eastAsia="uk-UA"/>
        </w:rPr>
      </w:r>
    </w:p>
    <w:p>
      <w:pPr>
        <w:pStyle w:val="Normal"/>
        <w:ind w:left="5670" w:hanging="0"/>
        <w:rPr>
          <w:lang w:eastAsia="uk-UA"/>
        </w:rPr>
      </w:pPr>
      <w:r>
        <w:rPr>
          <w:sz w:val="22"/>
          <w:szCs w:val="22"/>
          <w:lang w:eastAsia="uk-UA"/>
        </w:rPr>
      </w:r>
    </w:p>
    <w:p>
      <w:pPr>
        <w:pStyle w:val="Normal"/>
        <w:ind w:left="5387" w:hanging="0"/>
        <w:rPr>
          <w:b/>
          <w:b/>
          <w:bCs/>
          <w:caps/>
          <w:sz w:val="22"/>
          <w:szCs w:val="22"/>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00000A"/>
                <w:sz w:val="22"/>
                <w:szCs w:val="22"/>
              </w:rPr>
              <w:t xml:space="preserve"> </w:t>
            </w:r>
            <w:r>
              <w:rPr>
                <w:rStyle w:val="St42"/>
                <w:color w:val="00000A"/>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00000A"/>
                <w:sz w:val="22"/>
                <w:szCs w:val="22"/>
              </w:rPr>
              <w:t xml:space="preserve"> </w:t>
            </w:r>
            <w:r>
              <w:rPr>
                <w:rStyle w:val="St42"/>
                <w:color w:val="00000A"/>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00000A"/>
                <w:sz w:val="22"/>
                <w:szCs w:val="22"/>
                <w:lang w:val="x-none" w:eastAsia="uk-UA"/>
              </w:rPr>
              <w:t>власне ім’я, по батькові (</w:t>
            </w:r>
            <w:r>
              <w:rPr>
                <w:rStyle w:val="St42"/>
                <w:rFonts w:ascii="Times New Roman" w:hAnsi="Times New Roman"/>
                <w:color w:val="00000A"/>
                <w:sz w:val="22"/>
                <w:szCs w:val="22"/>
                <w:lang w:eastAsia="uk-UA"/>
              </w:rPr>
              <w:t xml:space="preserve">за </w:t>
            </w:r>
            <w:r>
              <w:rPr>
                <w:rStyle w:val="St42"/>
                <w:rFonts w:ascii="Times New Roman" w:hAnsi="Times New Roman"/>
                <w:color w:val="00000A"/>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00000A"/>
                <w:sz w:val="22"/>
                <w:szCs w:val="22"/>
                <w:lang w:val="x-none" w:eastAsia="uk-UA"/>
              </w:rPr>
              <w:t>власне ім’я, по батькові (</w:t>
            </w:r>
            <w:r>
              <w:rPr>
                <w:rStyle w:val="St42"/>
                <w:color w:val="00000A"/>
                <w:sz w:val="22"/>
                <w:szCs w:val="22"/>
                <w:lang w:eastAsia="uk-UA"/>
              </w:rPr>
              <w:t xml:space="preserve">за </w:t>
            </w:r>
            <w:r>
              <w:rPr>
                <w:rStyle w:val="St42"/>
                <w:color w:val="00000A"/>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c>
          <w:tcPr>
            <w:tcW w:w="699" w:type="dxa"/>
            <w:gridSpan w:val="2"/>
            <w:tcBorders/>
            <w:shd w:fill="auto" w:val="clear"/>
          </w:tcPr>
          <w:p>
            <w:pPr>
              <w:pStyle w:val="Normal"/>
              <w:widowControl w:val="false"/>
              <w:spacing w:lineRule="auto" w:line="218"/>
              <w:rPr>
                <w:sz w:val="22"/>
                <w:szCs w:val="22"/>
              </w:rPr>
            </w:pPr>
            <w:r>
              <w:rPr>
                <w:sz w:val="22"/>
                <w:szCs w:val="22"/>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00000A"/>
                <w:sz w:val="22"/>
                <w:szCs w:val="22"/>
              </w:rPr>
              <w:t xml:space="preserve"> </w:t>
            </w:r>
            <w:r>
              <w:rPr>
                <w:rStyle w:val="St42"/>
                <w:color w:val="00000A"/>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00000A"/>
                <w:sz w:val="22"/>
                <w:szCs w:val="22"/>
              </w:rPr>
              <w:t xml:space="preserve"> </w:t>
            </w:r>
            <w:r>
              <w:rPr>
                <w:rStyle w:val="St42"/>
                <w:color w:val="00000A"/>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00000A"/>
                <w:sz w:val="22"/>
                <w:szCs w:val="22"/>
                <w:lang w:val="x-none" w:eastAsia="uk-UA"/>
              </w:rPr>
              <w:t>власне ім’я, по батькові (</w:t>
            </w:r>
            <w:r>
              <w:rPr>
                <w:rStyle w:val="St42"/>
                <w:rFonts w:ascii="Times New Roman" w:hAnsi="Times New Roman"/>
                <w:color w:val="00000A"/>
                <w:sz w:val="22"/>
                <w:szCs w:val="22"/>
                <w:lang w:eastAsia="uk-UA"/>
              </w:rPr>
              <w:t xml:space="preserve">за </w:t>
            </w:r>
            <w:r>
              <w:rPr>
                <w:rStyle w:val="St42"/>
                <w:rFonts w:ascii="Times New Roman" w:hAnsi="Times New Roman"/>
                <w:color w:val="00000A"/>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00000A"/>
                <w:sz w:val="22"/>
                <w:szCs w:val="22"/>
                <w:lang w:val="x-none" w:eastAsia="uk-UA"/>
              </w:rPr>
              <w:t>власне ім’я, по батькові (</w:t>
            </w:r>
            <w:r>
              <w:rPr>
                <w:rStyle w:val="St42"/>
                <w:color w:val="00000A"/>
                <w:sz w:val="22"/>
                <w:szCs w:val="22"/>
                <w:lang w:eastAsia="uk-UA"/>
              </w:rPr>
              <w:t xml:space="preserve">за </w:t>
            </w:r>
            <w:r>
              <w:rPr>
                <w:rStyle w:val="St42"/>
                <w:color w:val="00000A"/>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c>
          <w:tcPr>
            <w:tcW w:w="699" w:type="dxa"/>
            <w:gridSpan w:val="2"/>
            <w:tcBorders/>
            <w:shd w:fill="auto" w:val="clear"/>
          </w:tcPr>
          <w:p>
            <w:pPr>
              <w:pStyle w:val="Normal"/>
              <w:widowControl w:val="false"/>
              <w:spacing w:lineRule="auto" w:line="218"/>
              <w:rPr>
                <w:sz w:val="22"/>
                <w:szCs w:val="22"/>
              </w:rPr>
            </w:pPr>
            <w:r>
              <w:rPr>
                <w:sz w:val="22"/>
                <w:szCs w:val="22"/>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jc w:val="left"/>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w:t>
      </w:r>
      <w:r>
        <w:rPr>
          <w:bCs/>
          <w:sz w:val="28"/>
          <w:szCs w:val="28"/>
          <w:lang w:eastAsia="uk-UA"/>
        </w:rPr>
        <w:t>у Рівненській області</w:t>
      </w:r>
    </w:p>
    <w:p>
      <w:pPr>
        <w:pStyle w:val="Normal"/>
        <w:jc w:val="left"/>
        <w:rPr>
          <w:b/>
          <w:b/>
          <w:bCs/>
          <w:caps/>
          <w:sz w:val="22"/>
          <w:szCs w:val="22"/>
        </w:rPr>
      </w:pPr>
      <w:r>
        <w:rPr>
          <w:bCs/>
          <w:sz w:val="24"/>
          <w:szCs w:val="24"/>
          <w:lang w:eastAsia="uk-UA"/>
        </w:rPr>
        <w:tab/>
        <w:tab/>
        <w:tab/>
        <w:tab/>
        <w:tab/>
        <w:tab/>
        <w:tab/>
      </w:r>
      <w:bookmarkStart w:id="68" w:name="__DdeLink__16984_254837660441"/>
      <w:r>
        <w:rPr>
          <w:bCs/>
          <w:sz w:val="24"/>
          <w:szCs w:val="24"/>
          <w:lang w:eastAsia="uk-UA"/>
        </w:rPr>
        <w:t>від 17.03.2023 № 19-од)</w:t>
      </w:r>
      <w:bookmarkEnd w:id="68"/>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p>
    <w:tbl>
      <w:tblPr>
        <w:tblW w:w="989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1"/>
              <w:bottom w:val="single" w:sz="4" w:space="0" w:color="000001"/>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b/>
                <w:b/>
                <w:bCs/>
                <w:caps/>
                <w:sz w:val="22"/>
                <w:szCs w:val="22"/>
              </w:rPr>
            </w:pPr>
            <w:r>
              <w:rPr>
                <w:b/>
                <w:bCs/>
                <w:color w:val="000000"/>
                <w:sz w:val="20"/>
                <w:szCs w:val="20"/>
                <w:lang w:eastAsia="uk-UA"/>
              </w:rPr>
              <w:t>Березнівської міської ради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r>
          </w:p>
        </w:tc>
        <w:tc>
          <w:tcPr>
            <w:tcW w:w="9171"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r>
                <w:rPr>
                  <w:color w:val="00000A"/>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00000A"/>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9" w:type="dxa"/>
            <w:gridSpan w:val="2"/>
            <w:tcBorders/>
            <w:shd w:fill="auto" w:val="clear"/>
          </w:tcPr>
          <w:p>
            <w:pPr>
              <w:pStyle w:val="Normal"/>
              <w:widowControl w:val="false"/>
              <w:spacing w:lineRule="auto" w:line="218"/>
              <w:rPr>
                <w:b/>
                <w:b/>
                <w:bCs/>
                <w:caps/>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bidi w:val="0"/>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Головного управління </w:t>
        <w:tab/>
        <w:tab/>
        <w:tab/>
        <w:tab/>
        <w:tab/>
        <w:tab/>
        <w:tab/>
        <w:tab/>
        <w:t>Держгеокадастру у Рівненській області</w:t>
        <w:tab/>
        <w:tab/>
        <w:tab/>
        <w:tab/>
        <w:tab/>
        <w:tab/>
        <w:tab/>
        <w:tab/>
      </w:r>
      <w:bookmarkStart w:id="69" w:name="__DdeLink__16984_254837660451"/>
      <w:r>
        <w:rPr>
          <w:bCs/>
          <w:sz w:val="24"/>
          <w:szCs w:val="24"/>
          <w:lang w:eastAsia="uk-UA"/>
        </w:rPr>
        <w:t>від 17.03.2023 № 19-од)</w:t>
      </w:r>
      <w:bookmarkEnd w:id="69"/>
      <w:r>
        <w:rPr>
          <w:bCs/>
          <w:sz w:val="24"/>
          <w:szCs w:val="24"/>
          <w:lang w:eastAsia="uk-UA"/>
        </w:rPr>
        <w:tab/>
        <w:t xml:space="preserve">                                                        </w:t>
        <w:tab/>
        <w:tab/>
        <w:tab/>
        <w:tab/>
        <w:tab/>
        <w:tab/>
      </w:r>
    </w:p>
    <w:tbl>
      <w:tblPr>
        <w:tblW w:w="989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b/>
                <w:b/>
                <w:bCs/>
                <w:caps/>
                <w:sz w:val="22"/>
                <w:szCs w:val="22"/>
              </w:rPr>
            </w:pPr>
            <w:r>
              <w:rPr>
                <w:sz w:val="23"/>
                <w:szCs w:val="23"/>
                <w:u w:val="single"/>
              </w:rPr>
              <w:t xml:space="preserve">НАДАННЯ ВІДОМОСТЕЙ З ДЕРЖАВНОГО ЗЕМЕЛЬНОГО КАДАСТРУ </w:t>
            </w:r>
          </w:p>
          <w:p>
            <w:pPr>
              <w:pStyle w:val="Normal"/>
              <w:widowControl w:val="false"/>
              <w:jc w:val="center"/>
              <w:rPr>
                <w:b/>
                <w:b/>
                <w:bCs/>
                <w:caps/>
                <w:sz w:val="22"/>
                <w:szCs w:val="22"/>
              </w:rPr>
            </w:pPr>
            <w:r>
              <w:rPr>
                <w:sz w:val="23"/>
                <w:szCs w:val="23"/>
                <w:u w:val="single"/>
              </w:rPr>
              <w:t xml:space="preserve">У ФОРМІ ВИТЯГУ З ДЕРЖАВНОГО ЗЕМЕЛЬНОГО КАДАСТРУ ПРО </w:t>
            </w:r>
          </w:p>
          <w:p>
            <w:pPr>
              <w:pStyle w:val="Normal"/>
              <w:widowControl w:val="false"/>
              <w:jc w:val="center"/>
              <w:rPr>
                <w:b/>
                <w:b/>
                <w:bCs/>
                <w:caps/>
                <w:sz w:val="22"/>
                <w:szCs w:val="22"/>
              </w:rPr>
            </w:pPr>
            <w:r>
              <w:rPr>
                <w:sz w:val="23"/>
                <w:szCs w:val="23"/>
                <w:u w:val="single"/>
              </w:rPr>
              <w:t>ОБМЕЖЕННЯ У ВИКОРИСТАННІ ЗЕМЕЛЬ</w:t>
            </w:r>
          </w:p>
        </w:tc>
      </w:tr>
      <w:tr>
        <w:trPr/>
        <w:tc>
          <w:tcPr>
            <w:tcW w:w="9891" w:type="dxa"/>
            <w:gridSpan w:val="3"/>
            <w:tcBorders>
              <w:top w:val="single" w:sz="4" w:space="0" w:color="000001"/>
              <w:bottom w:val="single" w:sz="4" w:space="0" w:color="000001"/>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Інформація про центр надання адміністративної послуги</w:t>
            </w:r>
          </w:p>
        </w:tc>
      </w:tr>
      <w:tr>
        <w:trPr/>
        <w:tc>
          <w:tcPr>
            <w:tcW w:w="4320"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b/>
                <w:b/>
                <w:bCs/>
                <w:caps/>
                <w:sz w:val="22"/>
                <w:szCs w:val="22"/>
              </w:rPr>
            </w:pPr>
            <w:r>
              <w:rPr>
                <w:b/>
                <w:bCs/>
                <w:color w:val="000000"/>
                <w:sz w:val="20"/>
                <w:szCs w:val="20"/>
                <w:lang w:eastAsia="uk-UA"/>
              </w:rPr>
              <w:t>Березнівської міської ради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b/>
                <w:b/>
                <w:bCs/>
                <w:caps/>
                <w:sz w:val="22"/>
                <w:szCs w:val="22"/>
              </w:rPr>
            </w:pPr>
            <w:r>
              <w:rPr>
                <w:sz w:val="20"/>
                <w:szCs w:val="20"/>
              </w:rPr>
              <w:t>веб-сайт: https://berezne-miskrada.gov.ua</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 xml:space="preserve">Закони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7.</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8.</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9.</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b/>
                <w:b/>
                <w:bCs/>
                <w:caps/>
                <w:sz w:val="22"/>
                <w:szCs w:val="22"/>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10.</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r>
          </w:p>
        </w:tc>
        <w:tc>
          <w:tcPr>
            <w:tcW w:w="9171"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r>
                <w:rPr>
                  <w:color w:val="00000A"/>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70" w:name="n830"/>
            <w:bookmarkEnd w:id="70"/>
            <w:r>
              <w:rPr>
                <w:sz w:val="20"/>
                <w:szCs w:val="20"/>
              </w:rPr>
              <w:t xml:space="preserve"> особам, в інтересах яких встановлено обмеження, або уповноваженим ними особам)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Примітка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t xml:space="preserve">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9" w:type="dxa"/>
            <w:gridSpan w:val="2"/>
            <w:tcBorders/>
            <w:shd w:fill="auto" w:val="clear"/>
          </w:tcPr>
          <w:p>
            <w:pPr>
              <w:pStyle w:val="Normal"/>
              <w:widowControl w:val="false"/>
              <w:spacing w:lineRule="auto" w:line="218"/>
              <w:rPr>
                <w:b/>
                <w:b/>
                <w:bCs/>
                <w:caps/>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r>
    </w:p>
    <w:p>
      <w:pPr>
        <w:pStyle w:val="Normal"/>
        <w:rPr>
          <w:b/>
          <w:b/>
          <w:bCs/>
          <w:caps/>
          <w:sz w:val="22"/>
          <w:szCs w:val="22"/>
        </w:rPr>
      </w:pPr>
      <w:r>
        <w:rPr>
          <w:bCs/>
          <w:sz w:val="24"/>
          <w:szCs w:val="24"/>
          <w:lang w:eastAsia="uk-UA"/>
        </w:rPr>
        <w:tab/>
        <w:tab/>
        <w:tab/>
        <w:tab/>
        <w:tab/>
        <w:tab/>
        <w:tab/>
      </w:r>
      <w:bookmarkStart w:id="71" w:name="__DdeLink__16984_25483766046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1"/>
              <w:bottom w:val="single" w:sz="4" w:space="0" w:color="000001"/>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b/>
                <w:b/>
                <w:bCs/>
                <w:caps/>
                <w:sz w:val="22"/>
                <w:szCs w:val="22"/>
              </w:rPr>
            </w:pPr>
            <w:r>
              <w:rPr>
                <w:b/>
                <w:bCs/>
                <w:color w:val="000000"/>
                <w:sz w:val="20"/>
                <w:szCs w:val="20"/>
                <w:lang w:eastAsia="uk-UA"/>
              </w:rPr>
              <w:t>Березнівської міської ради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r>
          </w:p>
        </w:tc>
        <w:tc>
          <w:tcPr>
            <w:tcW w:w="9171"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r>
                <w:rPr>
                  <w:color w:val="00000A"/>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4956" w:firstLine="708"/>
        <w:rPr>
          <w:b/>
          <w:b/>
          <w:bCs/>
          <w:caps/>
          <w:sz w:val="22"/>
          <w:szCs w:val="22"/>
        </w:rPr>
      </w:pPr>
      <w:r>
        <w:rPr/>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9" w:type="dxa"/>
            <w:gridSpan w:val="2"/>
            <w:tcBorders/>
            <w:shd w:fill="auto" w:val="clear"/>
          </w:tcPr>
          <w:p>
            <w:pPr>
              <w:pStyle w:val="Normal"/>
              <w:widowControl w:val="false"/>
              <w:spacing w:lineRule="auto" w:line="218"/>
              <w:rPr>
                <w:b/>
                <w:b/>
                <w:bCs/>
                <w:caps/>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r>
    </w:p>
    <w:p>
      <w:pPr>
        <w:pStyle w:val="Normal"/>
        <w:rPr>
          <w:b/>
          <w:b/>
          <w:bCs/>
          <w:caps/>
          <w:sz w:val="22"/>
          <w:szCs w:val="22"/>
        </w:rPr>
      </w:pPr>
      <w:r>
        <w:rPr>
          <w:bCs/>
          <w:sz w:val="24"/>
          <w:szCs w:val="24"/>
          <w:lang w:eastAsia="uk-UA"/>
        </w:rPr>
        <w:tab/>
        <w:tab/>
        <w:tab/>
        <w:tab/>
        <w:tab/>
        <w:tab/>
        <w:tab/>
      </w:r>
      <w:bookmarkStart w:id="72" w:name="__DdeLink__16984_254837660471"/>
      <w:r>
        <w:rPr>
          <w:bCs/>
          <w:sz w:val="24"/>
          <w:szCs w:val="24"/>
          <w:lang w:eastAsia="uk-UA"/>
        </w:rPr>
        <w:t>від 17.03.2023 № 19-од)</w:t>
      </w:r>
      <w:bookmarkEnd w:id="72"/>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1"/>
              <w:bottom w:val="single" w:sz="4" w:space="0" w:color="000001"/>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b/>
                <w:b/>
                <w:bCs/>
                <w:caps/>
                <w:sz w:val="22"/>
                <w:szCs w:val="22"/>
              </w:rPr>
            </w:pPr>
            <w:r>
              <w:rPr>
                <w:b/>
                <w:bCs/>
                <w:color w:val="000000"/>
                <w:sz w:val="20"/>
                <w:szCs w:val="20"/>
                <w:lang w:eastAsia="uk-UA"/>
              </w:rPr>
              <w:t>Березнівської міської ради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r>
          </w:p>
        </w:tc>
        <w:tc>
          <w:tcPr>
            <w:tcW w:w="9171"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r>
                <w:rPr>
                  <w:color w:val="00000A"/>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9" w:type="dxa"/>
            <w:gridSpan w:val="2"/>
            <w:tcBorders/>
            <w:shd w:fill="auto" w:val="clear"/>
          </w:tcPr>
          <w:p>
            <w:pPr>
              <w:pStyle w:val="Normal"/>
              <w:widowControl w:val="false"/>
              <w:spacing w:lineRule="auto" w:line="218"/>
              <w:rPr>
                <w:b/>
                <w:b/>
                <w:bCs/>
                <w:caps/>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r>
    </w:p>
    <w:p>
      <w:pPr>
        <w:pStyle w:val="Normal"/>
        <w:rPr>
          <w:b/>
          <w:b/>
          <w:bCs/>
          <w:caps/>
          <w:sz w:val="22"/>
          <w:szCs w:val="22"/>
        </w:rPr>
      </w:pPr>
      <w:r>
        <w:rPr>
          <w:bCs/>
          <w:sz w:val="24"/>
          <w:szCs w:val="24"/>
          <w:lang w:eastAsia="uk-UA"/>
        </w:rPr>
        <w:tab/>
        <w:tab/>
        <w:tab/>
        <w:tab/>
        <w:tab/>
        <w:tab/>
        <w:tab/>
      </w:r>
      <w:bookmarkStart w:id="73" w:name="__DdeLink__16984_254837660481"/>
      <w:r>
        <w:rPr>
          <w:bCs/>
          <w:sz w:val="24"/>
          <w:szCs w:val="24"/>
          <w:lang w:eastAsia="uk-UA"/>
        </w:rPr>
        <w:t>від 17.03.2023 № 19-од)</w:t>
      </w:r>
      <w:bookmarkEnd w:id="73"/>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1"/>
              <w:bottom w:val="single" w:sz="4" w:space="0" w:color="000001"/>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b/>
                <w:b/>
                <w:bCs/>
                <w:caps/>
                <w:sz w:val="22"/>
                <w:szCs w:val="22"/>
              </w:rPr>
            </w:pPr>
            <w:r>
              <w:rPr>
                <w:b/>
                <w:bCs/>
                <w:color w:val="000000"/>
                <w:sz w:val="20"/>
                <w:szCs w:val="20"/>
                <w:lang w:eastAsia="uk-UA"/>
              </w:rPr>
              <w:t>Березнівської міської ради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r>
          </w:p>
        </w:tc>
        <w:tc>
          <w:tcPr>
            <w:tcW w:w="9171"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r>
                <w:rPr>
                  <w:color w:val="00000A"/>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9" w:type="dxa"/>
            <w:gridSpan w:val="2"/>
            <w:tcBorders/>
            <w:shd w:fill="auto" w:val="clear"/>
          </w:tcPr>
          <w:p>
            <w:pPr>
              <w:pStyle w:val="Normal"/>
              <w:widowControl w:val="false"/>
              <w:spacing w:lineRule="auto" w:line="218"/>
              <w:rPr>
                <w:b/>
                <w:b/>
                <w:bCs/>
                <w:caps/>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r>
    </w:p>
    <w:p>
      <w:pPr>
        <w:pStyle w:val="Normal"/>
        <w:rPr>
          <w:b/>
          <w:b/>
          <w:bCs/>
          <w:caps/>
          <w:sz w:val="22"/>
          <w:szCs w:val="22"/>
        </w:rPr>
      </w:pPr>
      <w:r>
        <w:rPr>
          <w:bCs/>
          <w:sz w:val="24"/>
          <w:szCs w:val="24"/>
          <w:lang w:eastAsia="uk-UA"/>
        </w:rPr>
        <w:tab/>
        <w:tab/>
        <w:tab/>
        <w:tab/>
        <w:tab/>
        <w:tab/>
        <w:tab/>
      </w:r>
      <w:bookmarkStart w:id="74" w:name="__DdeLink__16984_254837660491"/>
      <w:r>
        <w:rPr>
          <w:bCs/>
          <w:sz w:val="24"/>
          <w:szCs w:val="24"/>
          <w:lang w:eastAsia="uk-UA"/>
        </w:rPr>
        <w:t>від 17.03.2023 № 19-од)</w:t>
      </w:r>
      <w:bookmarkEnd w:id="74"/>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536"/>
        <w:gridCol w:w="4101"/>
        <w:gridCol w:w="7"/>
        <w:gridCol w:w="5247"/>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1"/>
              <w:bottom w:val="single" w:sz="4" w:space="0" w:color="000001"/>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7"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4"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b/>
                <w:b/>
                <w:bCs/>
                <w:caps/>
                <w:sz w:val="22"/>
                <w:szCs w:val="22"/>
              </w:rPr>
            </w:pPr>
            <w:r>
              <w:rPr>
                <w:b/>
                <w:bCs/>
                <w:color w:val="000000"/>
                <w:sz w:val="20"/>
                <w:szCs w:val="20"/>
                <w:lang w:eastAsia="uk-UA"/>
              </w:rPr>
              <w:t>Березнівської міської ради</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1.</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34600 Рівненська область, м. Березне, вул. Київська, 11</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2.</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3.</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b/>
                <w:b/>
                <w:bCs/>
                <w:caps/>
                <w:sz w:val="22"/>
                <w:szCs w:val="22"/>
              </w:rPr>
            </w:pPr>
            <w:r>
              <w:rPr>
                <w:sz w:val="20"/>
                <w:szCs w:val="20"/>
              </w:rPr>
              <w:t>веб-сайт: https://berezne-miskrada.gov.ua</w:t>
            </w:r>
          </w:p>
        </w:tc>
      </w:tr>
      <w:tr>
        <w:trPr/>
        <w:tc>
          <w:tcPr>
            <w:tcW w:w="9891" w:type="dxa"/>
            <w:gridSpan w:val="4"/>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4.</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 xml:space="preserve">Закони України </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5.</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6.</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7.</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9891" w:type="dxa"/>
            <w:gridSpan w:val="4"/>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8.</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9.</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10.</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11.</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r>
          </w:p>
        </w:tc>
        <w:tc>
          <w:tcPr>
            <w:tcW w:w="9355"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11.1</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11.2.</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r>
                <w:rPr>
                  <w:color w:val="00000A"/>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11.3.</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12.</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13.</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14.</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b/>
                <w:sz w:val="20"/>
                <w:szCs w:val="20"/>
              </w:rPr>
              <w:t>15.</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8"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bCs/>
                <w:caps/>
                <w:sz w:val="22"/>
                <w:szCs w:val="22"/>
              </w:rPr>
            </w:pPr>
            <w:r>
              <w:rPr>
                <w:sz w:val="20"/>
                <w:szCs w:val="20"/>
              </w:rPr>
              <w:t>Примітка</w:t>
            </w:r>
          </w:p>
        </w:tc>
        <w:tc>
          <w:tcPr>
            <w:tcW w:w="5247"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9" w:type="dxa"/>
            <w:gridSpan w:val="2"/>
            <w:tcBorders/>
            <w:shd w:fill="auto" w:val="clear"/>
          </w:tcPr>
          <w:p>
            <w:pPr>
              <w:pStyle w:val="Normal"/>
              <w:widowControl w:val="false"/>
              <w:spacing w:lineRule="auto" w:line="218"/>
              <w:rPr>
                <w:b/>
                <w:b/>
                <w:bCs/>
                <w:caps/>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c>
          <w:tcPr>
            <w:tcW w:w="699" w:type="dxa"/>
            <w:gridSpan w:val="2"/>
            <w:tcBorders/>
            <w:shd w:fill="auto" w:val="clear"/>
          </w:tcPr>
          <w:p>
            <w:pPr>
              <w:pStyle w:val="Normal"/>
              <w:widowControl w:val="false"/>
              <w:spacing w:lineRule="auto" w:line="218"/>
              <w:rPr>
                <w:b/>
                <w:b/>
                <w:bCs/>
                <w:caps/>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
          <w:b/>
          <w:bCs/>
          <w:caps/>
          <w:sz w:val="22"/>
          <w:szCs w:val="22"/>
        </w:rPr>
      </w:pPr>
      <w:r>
        <w:rPr>
          <w:bCs/>
          <w:sz w:val="24"/>
          <w:szCs w:val="24"/>
          <w:lang w:eastAsia="uk-UA"/>
        </w:rPr>
        <w:t>(у редакції наказу Головного управління Держгеокадастру у Рівненській області</w:t>
      </w:r>
    </w:p>
    <w:p>
      <w:pPr>
        <w:pStyle w:val="Normal"/>
        <w:tabs>
          <w:tab w:val="clear" w:pos="708"/>
          <w:tab w:val="left" w:pos="5245" w:leader="none"/>
        </w:tabs>
        <w:ind w:left="5103" w:hanging="0"/>
        <w:jc w:val="left"/>
        <w:rPr>
          <w:b/>
          <w:b/>
          <w:bCs/>
          <w:caps/>
          <w:sz w:val="22"/>
          <w:szCs w:val="22"/>
        </w:rPr>
      </w:pPr>
      <w:bookmarkStart w:id="75" w:name="__DdeLink__16984_254837660410"/>
      <w:bookmarkEnd w:id="75"/>
      <w:r>
        <w:rPr>
          <w:bCs/>
          <w:sz w:val="24"/>
          <w:szCs w:val="24"/>
          <w:lang w:eastAsia="uk-UA"/>
        </w:rPr>
        <w:t>від 17.03.2023 № 19-од)</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0"/>
        <w:gridCol w:w="3688"/>
        <w:gridCol w:w="5387"/>
      </w:tblGrid>
      <w:tr>
        <w:trPr/>
        <w:tc>
          <w:tcPr>
            <w:tcW w:w="9635" w:type="dxa"/>
            <w:gridSpan w:val="3"/>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b/>
                <w:b/>
                <w:bCs/>
                <w:caps/>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b/>
                <w:b/>
                <w:bCs/>
                <w:caps/>
                <w:sz w:val="22"/>
                <w:szCs w:val="22"/>
              </w:rPr>
            </w:pPr>
            <w:r>
              <w:rPr>
                <w:b/>
                <w:bCs/>
                <w:color w:val="000000"/>
                <w:sz w:val="20"/>
                <w:szCs w:val="20"/>
                <w:lang w:eastAsia="uk-UA"/>
              </w:rPr>
              <w:t>Березнівської міської ради</w:t>
            </w:r>
          </w:p>
        </w:tc>
      </w:tr>
      <w:tr>
        <w:trPr/>
        <w:tc>
          <w:tcPr>
            <w:tcW w:w="56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b/>
                <w:b/>
                <w:bCs/>
                <w:caps/>
                <w:sz w:val="22"/>
                <w:szCs w:val="22"/>
              </w:rPr>
            </w:pPr>
            <w:r>
              <w:rPr>
                <w:color w:val="000000"/>
                <w:sz w:val="20"/>
                <w:szCs w:val="20"/>
                <w:lang w:eastAsia="uk-UA"/>
              </w:rPr>
              <w:t>34600 Рівненська область, м. Березне, вул. Київська, 11</w:t>
            </w:r>
          </w:p>
        </w:tc>
      </w:tr>
      <w:tr>
        <w:trPr/>
        <w:tc>
          <w:tcPr>
            <w:tcW w:w="56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b/>
                <w:b/>
                <w:bCs/>
                <w:caps/>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6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635" w:type="dxa"/>
            <w:gridSpan w:val="3"/>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6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rPr>
                <w:sz w:val="20"/>
                <w:szCs w:val="20"/>
              </w:rPr>
            </w:pPr>
            <w:r>
              <w:rPr>
                <w:sz w:val="20"/>
                <w:szCs w:val="20"/>
              </w:rPr>
            </w:r>
          </w:p>
        </w:tc>
      </w:tr>
      <w:tr>
        <w:trPr/>
        <w:tc>
          <w:tcPr>
            <w:tcW w:w="56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76" w:name="n1450"/>
            <w:bookmarkEnd w:id="7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77" w:name="n1451"/>
            <w:bookmarkEnd w:id="7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1"/>
              <w:left w:val="single" w:sz="4" w:space="0" w:color="000001"/>
              <w:bottom w:val="single" w:sz="4" w:space="0" w:color="000001"/>
              <w:right w:val="single" w:sz="4" w:space="0" w:color="000001"/>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bookmarkStart w:id="78" w:name="w1_18"/>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00000A"/>
              </w:rPr>
              <w:instrText> HYPERLINK "https://zakon.rada.gov.ua/laws/show/1051-2012-п?find=1&amp;text=повідомл" \l "w1_19"</w:instrText>
            </w:r>
            <w:r>
              <w:rPr>
                <w:sz w:val="20"/>
                <w:u w:val="none"/>
                <w:szCs w:val="20"/>
                <w:color w:val="00000A"/>
              </w:rPr>
              <w:fldChar w:fldCharType="separate"/>
            </w:r>
            <w:r>
              <w:rPr>
                <w:color w:val="00000A"/>
                <w:sz w:val="20"/>
                <w:szCs w:val="20"/>
                <w:u w:val="none"/>
              </w:rPr>
              <w:t>Повідомл</w:t>
            </w:r>
            <w:r>
              <w:rPr>
                <w:sz w:val="20"/>
                <w:u w:val="none"/>
                <w:szCs w:val="20"/>
                <w:color w:val="00000A"/>
              </w:rPr>
              <w:fldChar w:fldCharType="end"/>
            </w:r>
            <w:bookmarkEnd w:id="7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6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6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79" w:name="n433"/>
      <w:bookmarkEnd w:id="7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80" w:name="n434"/>
            <w:bookmarkEnd w:id="8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81" w:name="n435"/>
      <w:bookmarkEnd w:id="81"/>
      <w:r>
        <w:rPr/>
        <w:t>Відповідно до </w:t>
      </w:r>
      <w:hyperlink r:id="rId21">
        <w:r>
          <w:rPr>
            <w:color w:val="00000A"/>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82" w:name="n436"/>
      <w:bookmarkEnd w:id="8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83" w:name="n437"/>
      <w:bookmarkEnd w:id="8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84" w:name="n438"/>
      <w:bookmarkEnd w:id="8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85" w:name="n439"/>
      <w:bookmarkEnd w:id="8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86" w:name="n440"/>
      <w:bookmarkEnd w:id="8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87" w:name="n441"/>
      <w:bookmarkEnd w:id="8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88" w:name="n442"/>
      <w:bookmarkEnd w:id="8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89" w:name="n443"/>
      <w:bookmarkEnd w:id="8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90" w:name="n444"/>
      <w:bookmarkEnd w:id="9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91" w:name="n445"/>
      <w:bookmarkEnd w:id="9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92" w:name="n188"/>
      <w:bookmarkEnd w:id="9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93" w:name="n189"/>
      <w:bookmarkEnd w:id="9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4" w:name="n190"/>
      <w:bookmarkEnd w:id="9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5" w:name="n191"/>
      <w:bookmarkEnd w:id="9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96" w:name="n446"/>
            <w:bookmarkEnd w:id="9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b/>
                <w:b/>
                <w:bCs/>
                <w:caps/>
                <w:sz w:val="22"/>
                <w:szCs w:val="22"/>
              </w:rPr>
            </w:pPr>
            <w:r>
              <w:rPr/>
            </w:r>
          </w:p>
        </w:tc>
      </w:tr>
    </w:tbl>
    <w:p>
      <w:pPr>
        <w:pStyle w:val="Rvps14"/>
        <w:shd w:val="clear" w:color="auto" w:fill="FFFFFF"/>
        <w:spacing w:beforeAutospacing="0" w:before="150" w:afterAutospacing="0" w:after="150"/>
        <w:rPr>
          <w:b/>
          <w:b/>
          <w:bCs/>
          <w:caps/>
          <w:sz w:val="22"/>
          <w:szCs w:val="22"/>
        </w:rPr>
      </w:pPr>
      <w:bookmarkStart w:id="97" w:name="n447"/>
      <w:bookmarkEnd w:id="9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98" w:name="n235"/>
      <w:bookmarkEnd w:id="9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99" w:name="n236"/>
      <w:bookmarkEnd w:id="9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100" w:name="n237"/>
      <w:bookmarkEnd w:id="10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101" w:name="n238"/>
      <w:bookmarkEnd w:id="10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8"/>
        <w:gridCol w:w="910"/>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3"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3"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3"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3"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3"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1" w:type="dxa"/>
            <w:gridSpan w:val="2"/>
            <w:tcBorders/>
            <w:shd w:fill="auto" w:val="clear"/>
          </w:tcPr>
          <w:tbl>
            <w:tblPr>
              <w:tblW w:w="5000" w:type="pct"/>
              <w:jc w:val="left"/>
              <w:tblInd w:w="0" w:type="dxa"/>
              <w:tblLayout w:type="fixed"/>
              <w:tblCellMar>
                <w:top w:w="0" w:type="dxa"/>
                <w:left w:w="103" w:type="dxa"/>
                <w:bottom w:w="0" w:type="dxa"/>
                <w:right w:w="108" w:type="dxa"/>
              </w:tblCellMar>
              <w:tblLook w:firstRow="1" w:noVBand="0" w:lastRow="0" w:firstColumn="1" w:lastColumn="0" w:noHBand="0" w:val="00a0"/>
            </w:tblPr>
            <w:tblGrid>
              <w:gridCol w:w="1555"/>
            </w:tblGrid>
            <w:tr>
              <w:trPr/>
              <w:tc>
                <w:tcPr>
                  <w:tcW w:w="155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3"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w:t>
      </w:r>
    </w:p>
    <w:p>
      <w:pPr>
        <w:pStyle w:val="Normal"/>
        <w:tabs>
          <w:tab w:val="clear" w:pos="708"/>
          <w:tab w:val="left" w:pos="5245" w:leader="none"/>
        </w:tabs>
        <w:ind w:left="5103" w:hanging="0"/>
        <w:jc w:val="left"/>
        <w:rPr>
          <w:rStyle w:val="Strong"/>
          <w:sz w:val="22"/>
          <w:szCs w:val="22"/>
        </w:rPr>
      </w:pPr>
      <w:bookmarkStart w:id="102" w:name="__DdeLink__16984_254837660411"/>
      <w:bookmarkEnd w:id="102"/>
      <w:r>
        <w:rPr>
          <w:rStyle w:val="Strong"/>
          <w:b w:val="false"/>
          <w:bCs/>
          <w:sz w:val="24"/>
          <w:szCs w:val="24"/>
          <w:lang w:eastAsia="uk-UA"/>
        </w:rPr>
        <w:t>від 17.03.2023 № 19-од)</w:t>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5"/>
        <w:gridCol w:w="9"/>
        <w:gridCol w:w="5344"/>
      </w:tblGrid>
      <w:tr>
        <w:trPr/>
        <w:tc>
          <w:tcPr>
            <w:tcW w:w="9733" w:type="dxa"/>
            <w:gridSpan w:val="4"/>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0"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3"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rStyle w:val="Strong"/>
                <w:sz w:val="22"/>
                <w:szCs w:val="22"/>
              </w:rPr>
            </w:pPr>
            <w:r>
              <w:rPr>
                <w:b/>
                <w:bCs/>
                <w:color w:val="000000"/>
                <w:sz w:val="20"/>
                <w:szCs w:val="20"/>
                <w:lang w:eastAsia="uk-UA"/>
              </w:rPr>
              <w:t>Березнівської міської ради</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4"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Style w:val="Strong"/>
                <w:sz w:val="22"/>
                <w:szCs w:val="22"/>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4"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4"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733"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4"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4"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4"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4"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4"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4"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00000A"/>
              </w:rPr>
              <w:instrText> HYPERLINK "https://zakon.rada.gov.ua/laws/show/1051-2012-п?find=1&amp;text=сервітут" \l "w1_25"</w:instrText>
            </w:r>
            <w:r>
              <w:rPr>
                <w:sz w:val="20"/>
                <w:u w:val="none"/>
                <w:szCs w:val="20"/>
                <w:color w:val="00000A"/>
              </w:rPr>
              <w:fldChar w:fldCharType="separate"/>
            </w:r>
            <w:bookmarkStart w:id="103" w:name="w1_24"/>
            <w:r>
              <w:rPr>
                <w:color w:val="00000A"/>
                <w:sz w:val="20"/>
                <w:szCs w:val="20"/>
                <w:u w:val="none"/>
              </w:rPr>
              <w:t>сервітут</w:t>
            </w:r>
            <w:r>
              <w:rPr>
                <w:sz w:val="20"/>
                <w:u w:val="none"/>
                <w:szCs w:val="20"/>
                <w:color w:val="00000A"/>
              </w:rPr>
              <w:fldChar w:fldCharType="end"/>
            </w:r>
            <w:bookmarkEnd w:id="10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04" w:name="n1899"/>
            <w:bookmarkStart w:id="105" w:name="n653"/>
            <w:bookmarkEnd w:id="104"/>
            <w:bookmarkEnd w:id="10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00000A"/>
              </w:rPr>
              <w:instrText> HYPERLINK "https://zakon.rada.gov.ua/laws/show/1051-2012-п?find=1&amp;text=сервітут" \l "w1_26"</w:instrText>
            </w:r>
            <w:r>
              <w:rPr>
                <w:sz w:val="20"/>
                <w:u w:val="none"/>
                <w:szCs w:val="20"/>
                <w:color w:val="00000A"/>
              </w:rPr>
              <w:fldChar w:fldCharType="separate"/>
            </w:r>
            <w:bookmarkStart w:id="106" w:name="w1_25"/>
            <w:r>
              <w:rPr>
                <w:color w:val="00000A"/>
                <w:sz w:val="20"/>
                <w:szCs w:val="20"/>
                <w:u w:val="none"/>
              </w:rPr>
              <w:t>сервітут</w:t>
            </w:r>
            <w:r>
              <w:rPr>
                <w:sz w:val="20"/>
                <w:u w:val="none"/>
                <w:szCs w:val="20"/>
                <w:color w:val="00000A"/>
              </w:rPr>
              <w:fldChar w:fldCharType="end"/>
            </w:r>
            <w:bookmarkEnd w:id="10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07" w:name="n654"/>
            <w:bookmarkEnd w:id="107"/>
            <w:r>
              <w:rPr>
                <w:sz w:val="20"/>
                <w:szCs w:val="20"/>
              </w:rPr>
              <w:t>4. Електронний документ</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4"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4"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4"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4"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bookmarkStart w:id="108" w:name="n658"/>
            <w:bookmarkStart w:id="109" w:name="n660"/>
            <w:bookmarkEnd w:id="108"/>
            <w:bookmarkEnd w:id="109"/>
            <w:r>
              <w:rPr>
                <w:sz w:val="20"/>
                <w:szCs w:val="20"/>
                <w:shd w:fill="FFFFFF" w:val="clear"/>
                <w:lang w:val="uk-UA"/>
              </w:rPr>
              <w:t>)</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4"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4"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4"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110" w:name="n400"/>
      <w:bookmarkEnd w:id="11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00000A"/>
        </w:rPr>
        <w:instrText> HYPERLINK "https://zakon.rada.gov.ua/laws/show/1051б-2012-п?find=1&amp;text=сервітут" \l "w1_15"</w:instrText>
      </w:r>
      <w:r>
        <w:rPr>
          <w:sz w:val="32"/>
          <w:u w:val="none"/>
          <w:b/>
          <w:szCs w:val="32"/>
          <w:bCs/>
          <w:color w:val="00000A"/>
        </w:rPr>
        <w:fldChar w:fldCharType="separate"/>
      </w:r>
      <w:bookmarkStart w:id="111" w:name="w1_14"/>
      <w:r>
        <w:rPr>
          <w:b/>
          <w:bCs/>
          <w:color w:val="00000A"/>
          <w:sz w:val="32"/>
          <w:szCs w:val="32"/>
          <w:u w:val="none"/>
        </w:rPr>
        <w:t>сервітут</w:t>
      </w:r>
      <w:r>
        <w:rPr>
          <w:sz w:val="32"/>
          <w:u w:val="none"/>
          <w:b/>
          <w:szCs w:val="32"/>
          <w:bCs/>
          <w:color w:val="00000A"/>
        </w:rPr>
        <w:fldChar w:fldCharType="end"/>
      </w:r>
      <w:bookmarkEnd w:id="111"/>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12" w:name="n401"/>
      <w:bookmarkEnd w:id="112"/>
      <w:r>
        <w:rPr/>
        <w:t>Відповідно до </w:t>
      </w:r>
      <w:hyperlink r:id="rId24">
        <w:r>
          <w:rPr>
            <w:color w:val="00000A"/>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00000A"/>
        </w:rPr>
        <w:instrText> HYPERLINK "https://zakon.rada.gov.ua/laws/show/1051б-2012-п?find=1&amp;text=сервітут" \l "w1_16"</w:instrText>
      </w:r>
      <w:r>
        <w:rPr>
          <w:u w:val="none"/>
          <w:color w:val="00000A"/>
        </w:rPr>
        <w:fldChar w:fldCharType="separate"/>
      </w:r>
      <w:bookmarkStart w:id="113" w:name="w1_15"/>
      <w:r>
        <w:rPr>
          <w:color w:val="00000A"/>
          <w:u w:val="none"/>
        </w:rPr>
        <w:t>сервітут</w:t>
      </w:r>
      <w:r>
        <w:rPr>
          <w:u w:val="none"/>
          <w:color w:val="00000A"/>
        </w:rPr>
        <w:fldChar w:fldCharType="end"/>
      </w:r>
      <w:bookmarkEnd w:id="113"/>
      <w:r>
        <w:rPr/>
        <w:t>у.</w:t>
      </w:r>
    </w:p>
    <w:p>
      <w:pPr>
        <w:pStyle w:val="Rvps2"/>
        <w:shd w:val="clear" w:color="auto" w:fill="FFFFFF"/>
        <w:spacing w:beforeAutospacing="0" w:before="0" w:afterAutospacing="0" w:after="150"/>
        <w:ind w:firstLine="450"/>
        <w:jc w:val="both"/>
        <w:rPr>
          <w:sz w:val="23"/>
          <w:szCs w:val="23"/>
        </w:rPr>
      </w:pPr>
      <w:bookmarkStart w:id="114" w:name="n402"/>
      <w:bookmarkEnd w:id="114"/>
      <w:r>
        <w:rPr>
          <w:sz w:val="23"/>
          <w:szCs w:val="23"/>
        </w:rPr>
        <w:t>До заяви додаються:</w:t>
      </w:r>
    </w:p>
    <w:p>
      <w:pPr>
        <w:pStyle w:val="NormalWeb"/>
        <w:shd w:val="clear" w:color="auto" w:fill="FFFFFF"/>
        <w:spacing w:beforeAutospacing="0" w:before="0" w:after="280"/>
        <w:rPr>
          <w:rStyle w:val="Strong"/>
          <w:sz w:val="22"/>
          <w:szCs w:val="22"/>
        </w:rPr>
      </w:pPr>
      <w:bookmarkStart w:id="115" w:name="n403"/>
      <w:bookmarkEnd w:id="11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16" w:name="n404"/>
      <w:bookmarkEnd w:id="11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17" w:name="n405"/>
      <w:bookmarkEnd w:id="11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18" w:name="n406"/>
      <w:bookmarkEnd w:id="11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19" w:name="n407"/>
      <w:bookmarkEnd w:id="11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20" w:name="n408"/>
      <w:bookmarkEnd w:id="12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00000A"/>
        </w:rPr>
        <w:instrText> HYPERLINK "https://zakon.rada.gov.ua/laws/show/1051б-2012-п?find=1&amp;text=сервітут" \l "w1_17"</w:instrText>
      </w:r>
      <w:r>
        <w:rPr>
          <w:sz w:val="23"/>
          <w:u w:val="none"/>
          <w:szCs w:val="23"/>
          <w:color w:val="00000A"/>
        </w:rPr>
        <w:fldChar w:fldCharType="separate"/>
      </w:r>
      <w:bookmarkStart w:id="121" w:name="w1_16"/>
      <w:r>
        <w:rPr>
          <w:color w:val="00000A"/>
          <w:sz w:val="23"/>
          <w:szCs w:val="23"/>
          <w:u w:val="none"/>
        </w:rPr>
        <w:t>сервітут</w:t>
      </w:r>
      <w:r>
        <w:rPr>
          <w:sz w:val="23"/>
          <w:u w:val="none"/>
          <w:szCs w:val="23"/>
          <w:color w:val="00000A"/>
        </w:rPr>
        <w:fldChar w:fldCharType="end"/>
      </w:r>
      <w:bookmarkEnd w:id="121"/>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22" w:name="n410"/>
      <w:bookmarkEnd w:id="12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23" w:name="n411"/>
      <w:bookmarkEnd w:id="123"/>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4" w:name="n412"/>
      <w:bookmarkEnd w:id="12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5" w:name="n163"/>
      <w:bookmarkEnd w:id="125"/>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6" w:name="n164"/>
      <w:bookmarkEnd w:id="12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7" w:name="n165"/>
      <w:bookmarkEnd w:id="127"/>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28" w:name="n415"/>
            <w:bookmarkEnd w:id="128"/>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29" w:name="n416"/>
      <w:bookmarkEnd w:id="129"/>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r>
      <w:bookmarkStart w:id="130" w:name="__DdeLink__16984_2548376604121"/>
      <w:r>
        <w:rPr>
          <w:rStyle w:val="Strong"/>
          <w:b w:val="false"/>
          <w:bCs/>
          <w:sz w:val="24"/>
          <w:szCs w:val="24"/>
          <w:lang w:eastAsia="uk-UA"/>
        </w:rPr>
        <w:t>від 17.03.2023 № 19-од)</w:t>
      </w:r>
      <w:bookmarkEnd w:id="130"/>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rStyle w:val="Strong"/>
                <w:sz w:val="22"/>
                <w:szCs w:val="22"/>
              </w:rPr>
            </w:pPr>
            <w:r>
              <w:rPr>
                <w:b/>
                <w:bCs/>
                <w:color w:val="000000"/>
                <w:sz w:val="20"/>
                <w:szCs w:val="20"/>
                <w:lang w:eastAsia="uk-UA"/>
              </w:rPr>
              <w:t>Березнівської міської ради</w:t>
            </w:r>
          </w:p>
        </w:tc>
      </w:tr>
      <w:tr>
        <w:trPr/>
        <w:tc>
          <w:tcPr>
            <w:tcW w:w="56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Style w:val="Strong"/>
                <w:sz w:val="22"/>
                <w:szCs w:val="22"/>
              </w:rPr>
            </w:pPr>
            <w:r>
              <w:rPr>
                <w:color w:val="000000"/>
                <w:sz w:val="20"/>
                <w:szCs w:val="20"/>
                <w:lang w:eastAsia="uk-UA"/>
              </w:rPr>
              <w:t>34600 Рівненська область, м. Березне, вул. Київська, 11</w:t>
            </w:r>
          </w:p>
        </w:tc>
      </w:tr>
      <w:tr>
        <w:trPr/>
        <w:tc>
          <w:tcPr>
            <w:tcW w:w="56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6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640" w:type="dxa"/>
            <w:gridSpan w:val="3"/>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00000A"/>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c>
          <w:tcPr>
            <w:tcW w:w="699" w:type="dxa"/>
            <w:gridSpan w:val="2"/>
            <w:tcBorders/>
            <w:shd w:fill="auto" w:val="clear"/>
          </w:tcPr>
          <w:p>
            <w:pPr>
              <w:pStyle w:val="Normal"/>
              <w:widowControl w:val="false"/>
              <w:spacing w:lineRule="auto" w:line="218"/>
              <w:rPr>
                <w:rStyle w:val="Strong"/>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w:t>
      </w:r>
    </w:p>
    <w:p>
      <w:pPr>
        <w:pStyle w:val="Normal"/>
        <w:tabs>
          <w:tab w:val="clear" w:pos="708"/>
          <w:tab w:val="left" w:pos="5245" w:leader="none"/>
        </w:tabs>
        <w:ind w:left="5103" w:hanging="0"/>
        <w:jc w:val="left"/>
        <w:rPr>
          <w:rStyle w:val="Strong"/>
          <w:sz w:val="22"/>
          <w:szCs w:val="22"/>
        </w:rPr>
      </w:pPr>
      <w:bookmarkStart w:id="131" w:name="__DdeLink__16984_254837660413"/>
      <w:bookmarkEnd w:id="131"/>
      <w:r>
        <w:rPr>
          <w:bCs/>
          <w:sz w:val="24"/>
          <w:szCs w:val="24"/>
          <w:lang w:eastAsia="uk-UA"/>
        </w:rPr>
        <w:t>від 17.03.2023 № 19-од)</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rStyle w:val="Strong"/>
                <w:sz w:val="22"/>
                <w:szCs w:val="22"/>
              </w:rPr>
            </w:pPr>
            <w:r>
              <w:rPr>
                <w:b/>
                <w:bCs/>
                <w:color w:val="000000"/>
                <w:sz w:val="20"/>
                <w:szCs w:val="20"/>
                <w:lang w:eastAsia="uk-UA"/>
              </w:rPr>
              <w:t>Березнівської міської ради</w:t>
            </w:r>
          </w:p>
        </w:tc>
      </w:tr>
      <w:tr>
        <w:trPr/>
        <w:tc>
          <w:tcPr>
            <w:tcW w:w="70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Style w:val="Strong"/>
                <w:sz w:val="22"/>
                <w:szCs w:val="22"/>
              </w:rPr>
            </w:pPr>
            <w:r>
              <w:rPr>
                <w:color w:val="000000"/>
                <w:sz w:val="20"/>
                <w:szCs w:val="20"/>
                <w:lang w:eastAsia="uk-UA"/>
              </w:rPr>
              <w:t>34600 Рівненська область, м. Березне, вул. Київська, 11</w:t>
            </w:r>
          </w:p>
        </w:tc>
      </w:tr>
      <w:tr>
        <w:trPr/>
        <w:tc>
          <w:tcPr>
            <w:tcW w:w="70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70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634" w:type="dxa"/>
            <w:gridSpan w:val="3"/>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00000A"/>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c>
          <w:tcPr>
            <w:tcW w:w="699" w:type="dxa"/>
            <w:gridSpan w:val="2"/>
            <w:tcBorders/>
            <w:shd w:fill="auto" w:val="clear"/>
          </w:tcPr>
          <w:p>
            <w:pPr>
              <w:pStyle w:val="Normal"/>
              <w:widowControl w:val="false"/>
              <w:spacing w:lineRule="auto" w:line="218"/>
              <w:rPr>
                <w:rStyle w:val="Strong"/>
                <w:sz w:val="22"/>
                <w:szCs w:val="22"/>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pStyle w:val="Normal"/>
        <w:rPr>
          <w:rStyle w:val="Strong"/>
          <w:sz w:val="22"/>
          <w:szCs w:val="22"/>
        </w:rPr>
      </w:pPr>
      <w:r>
        <w:rPr/>
        <w:t>МП</w:t>
      </w:r>
    </w:p>
    <w:p>
      <w:pPr>
        <w:pStyle w:val="Normal"/>
        <w:rPr>
          <w:rStyle w:val="Strong"/>
          <w:sz w:val="22"/>
          <w:szCs w:val="22"/>
        </w:rPr>
      </w:pPr>
      <w:r>
        <w:rPr/>
        <w:tab/>
        <w:tab/>
        <w:tab/>
        <w:tab/>
        <w:tab/>
        <w:tab/>
        <w:tab/>
        <w:tab/>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Держгеокадастру у Рівненській області</w:t>
      </w:r>
    </w:p>
    <w:p>
      <w:pPr>
        <w:pStyle w:val="Normal"/>
        <w:rPr>
          <w:sz w:val="24"/>
          <w:szCs w:val="24"/>
        </w:rPr>
      </w:pPr>
      <w:r>
        <w:rPr>
          <w:bCs/>
          <w:sz w:val="24"/>
          <w:szCs w:val="24"/>
          <w:lang w:eastAsia="uk-UA"/>
        </w:rPr>
        <w:tab/>
        <w:tab/>
        <w:tab/>
        <w:tab/>
        <w:tab/>
        <w:tab/>
        <w:tab/>
      </w:r>
      <w:bookmarkStart w:id="132" w:name="__DdeLink__16984_2548376604141"/>
      <w:r>
        <w:rPr>
          <w:bCs/>
          <w:sz w:val="24"/>
          <w:szCs w:val="24"/>
          <w:lang w:eastAsia="uk-UA"/>
        </w:rPr>
        <w:t>від 17.03.2023 № 19-од)</w:t>
      </w:r>
      <w:bookmarkEnd w:id="132"/>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Центр надання адміністративних послуг </w:t>
            </w:r>
          </w:p>
          <w:p>
            <w:pPr>
              <w:pStyle w:val="Normal"/>
              <w:widowControl w:val="false"/>
              <w:jc w:val="center"/>
              <w:rPr>
                <w:rStyle w:val="Strong"/>
                <w:sz w:val="22"/>
                <w:szCs w:val="22"/>
              </w:rPr>
            </w:pPr>
            <w:r>
              <w:rPr>
                <w:b/>
                <w:bCs/>
                <w:color w:val="000000"/>
                <w:sz w:val="20"/>
                <w:szCs w:val="20"/>
                <w:lang w:eastAsia="uk-UA"/>
              </w:rPr>
              <w:t>Березнівської міської ради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sz w:val="22"/>
                <w:szCs w:val="22"/>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634" w:type="dxa"/>
            <w:gridSpan w:val="3"/>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1"/>
              <w:left w:val="single" w:sz="4" w:space="0" w:color="000001"/>
              <w:bottom w:val="single" w:sz="4" w:space="0" w:color="000001"/>
              <w:right w:val="single" w:sz="4" w:space="0" w:color="000001"/>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00000A"/>
              </w:rPr>
              <w:instrText> HYPERLINK "https://zakon.rada.gov.ua/laws/show/1051-2012-п" \l "n554"</w:instrText>
            </w:r>
            <w:r>
              <w:rPr>
                <w:sz w:val="20"/>
                <w:u w:val="none"/>
                <w:szCs w:val="20"/>
                <w:highlight w:val="white"/>
                <w:color w:val="00000A"/>
              </w:rPr>
              <w:fldChar w:fldCharType="separate"/>
            </w:r>
            <w:r>
              <w:rPr>
                <w:color w:val="00000A"/>
                <w:sz w:val="20"/>
                <w:szCs w:val="20"/>
                <w:highlight w:val="white"/>
                <w:u w:val="none"/>
              </w:rPr>
              <w:t>пунктом 102</w:t>
            </w:r>
            <w:r>
              <w:rPr>
                <w:sz w:val="20"/>
                <w:u w:val="none"/>
                <w:szCs w:val="20"/>
                <w:highlight w:val="white"/>
                <w:color w:val="00000A"/>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33" w:name="n2640"/>
            <w:bookmarkEnd w:id="133"/>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34" w:name="n2639"/>
            <w:bookmarkStart w:id="135" w:name="n556"/>
            <w:bookmarkEnd w:id="134"/>
            <w:bookmarkEnd w:id="135"/>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6" w:name="n2144"/>
            <w:bookmarkStart w:id="137" w:name="n557"/>
            <w:bookmarkEnd w:id="136"/>
            <w:bookmarkEnd w:id="137"/>
            <w:r>
              <w:rPr>
                <w:sz w:val="20"/>
                <w:szCs w:val="20"/>
              </w:rPr>
              <w:t xml:space="preserve"> проекти землеустрою, що забезпечують еколого-економічне обґрунтування сівозміни та впорядкування угідь;</w:t>
            </w:r>
            <w:bookmarkStart w:id="138" w:name="n2145"/>
            <w:bookmarkStart w:id="139" w:name="n558"/>
            <w:bookmarkEnd w:id="138"/>
            <w:bookmarkEnd w:id="139"/>
            <w:r>
              <w:rPr>
                <w:sz w:val="20"/>
                <w:szCs w:val="20"/>
              </w:rPr>
              <w:t xml:space="preserve"> проекти землеустрою щодо відведення земельних ділянок;</w:t>
            </w:r>
            <w:bookmarkStart w:id="140" w:name="n559"/>
            <w:bookmarkEnd w:id="140"/>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41" w:name="n2146"/>
            <w:bookmarkStart w:id="142" w:name="n560"/>
            <w:bookmarkEnd w:id="141"/>
            <w:bookmarkEnd w:id="142"/>
            <w:r>
              <w:rPr>
                <w:sz w:val="20"/>
                <w:szCs w:val="20"/>
              </w:rPr>
              <w:t xml:space="preserve"> інша документація із землеустрою відповідно до статті 25 </w:t>
            </w:r>
            <w:hyperlink r:id="rId27">
              <w:r>
                <w:rPr>
                  <w:color w:val="00000A"/>
                  <w:sz w:val="20"/>
                  <w:szCs w:val="20"/>
                  <w:u w:val="none"/>
                </w:rPr>
                <w:t>Закону України «Про землеустрій</w:t>
              </w:r>
            </w:hyperlink>
            <w:r>
              <w:rPr>
                <w:rStyle w:val="Style13"/>
                <w:color w:val="00000A"/>
                <w:sz w:val="20"/>
                <w:szCs w:val="20"/>
                <w:u w:val="none"/>
              </w:rPr>
              <w:t>»</w:t>
            </w:r>
            <w:r>
              <w:rPr>
                <w:sz w:val="20"/>
                <w:szCs w:val="20"/>
              </w:rPr>
              <w:t>;</w:t>
            </w:r>
            <w:bookmarkStart w:id="143" w:name="n561"/>
            <w:bookmarkEnd w:id="143"/>
            <w:r>
              <w:rPr>
                <w:sz w:val="20"/>
                <w:szCs w:val="20"/>
              </w:rPr>
              <w:t xml:space="preserve"> договір;</w:t>
            </w:r>
            <w:bookmarkStart w:id="144" w:name="n562"/>
            <w:bookmarkEnd w:id="144"/>
            <w:r>
              <w:rPr>
                <w:sz w:val="20"/>
                <w:szCs w:val="20"/>
              </w:rPr>
              <w:t xml:space="preserve"> рішення суду; робочі проекти землеустрою;</w:t>
            </w:r>
            <w:bookmarkStart w:id="145" w:name="n141"/>
            <w:bookmarkEnd w:id="145"/>
            <w:r>
              <w:rPr>
                <w:sz w:val="20"/>
                <w:szCs w:val="20"/>
              </w:rPr>
              <w:t xml:space="preserve"> проекти створення територій та об’єктів природно-заповідного фонду;</w:t>
            </w:r>
            <w:bookmarkStart w:id="146" w:name="n142"/>
            <w:bookmarkEnd w:id="146"/>
            <w:r>
              <w:rPr>
                <w:sz w:val="20"/>
                <w:szCs w:val="20"/>
              </w:rPr>
              <w:t xml:space="preserve"> технічна документація із землеустрою щодо інвентаризації земель;</w:t>
            </w:r>
            <w:bookmarkStart w:id="147" w:name="n143"/>
            <w:bookmarkEnd w:id="147"/>
            <w:r>
              <w:rPr>
                <w:sz w:val="20"/>
                <w:szCs w:val="20"/>
              </w:rPr>
              <w:t xml:space="preserve"> технічна документація із землеустрою щодо резервування цінних для заповідання територій та об’єктів;</w:t>
            </w:r>
            <w:bookmarkStart w:id="148" w:name="n144"/>
            <w:bookmarkEnd w:id="148"/>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r>
                <w:rPr>
                  <w:color w:val="00000A"/>
                  <w:sz w:val="20"/>
                  <w:szCs w:val="20"/>
                  <w:u w:val="none"/>
                </w:rPr>
                <w:t>Закону України</w:t>
              </w:r>
            </w:hyperlink>
            <w:r>
              <w:rPr>
                <w:sz w:val="20"/>
                <w:szCs w:val="20"/>
              </w:rPr>
              <w:t xml:space="preserve">   «Про охорону культурної спадщини» і встановлених  </w:t>
            </w:r>
            <w:hyperlink r:id="rId29">
              <w:r>
                <w:rPr>
                  <w:color w:val="00000A"/>
                  <w:sz w:val="20"/>
                  <w:szCs w:val="20"/>
                  <w:u w:val="none"/>
                </w:rPr>
                <w:t>частиною сьомою</w:t>
              </w:r>
            </w:hyperlink>
            <w:r>
              <w:rPr>
                <w:rStyle w:val="Style13"/>
                <w:color w:val="00000A"/>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r>
                <w:rPr>
                  <w:color w:val="00000A"/>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9" w:name="n145"/>
            <w:bookmarkEnd w:id="149"/>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r>
                <w:rPr>
                  <w:color w:val="00000A"/>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widowControl w:val="false"/>
                    <w:spacing w:lineRule="atLeast" w:line="271"/>
                    <w:rPr>
                      <w:rStyle w:val="Strong"/>
                      <w:sz w:val="22"/>
                      <w:szCs w:val="22"/>
                    </w:rPr>
                  </w:pPr>
                  <w:r>
                    <w:rPr/>
                  </w:r>
                </w:p>
              </w:tc>
              <w:tc>
                <w:tcPr>
                  <w:tcW w:w="6046"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00000A"/>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00000A"/>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00000A"/>
                      <w:sz w:val="20"/>
                    </w:rPr>
                    <w:t>податковий номер</w:t>
                  </w:r>
                  <w:r>
                    <w:rPr>
                      <w:sz w:val="20"/>
                      <w:szCs w:val="20"/>
                    </w:rPr>
                    <w:t xml:space="preserve"> / </w:t>
                  </w:r>
                  <w:r>
                    <w:rPr>
                      <w:rStyle w:val="St42"/>
                      <w:color w:val="00000A"/>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00000A"/>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
                </w:p>
              </w:tc>
            </w:tr>
          </w:tbl>
          <w:p>
            <w:pPr>
              <w:pStyle w:val="Normal"/>
              <w:widowControl w:val="false"/>
              <w:shd w:val="clear" w:color="auto" w:fill="FFFFFF"/>
              <w:spacing w:before="120" w:after="0"/>
              <w:rPr>
                <w:rStyle w:val="Strong"/>
                <w:sz w:val="22"/>
                <w:szCs w:val="22"/>
              </w:rPr>
            </w:pPr>
            <w:r>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r>
          </w:p>
          <w:p>
            <w:pPr>
              <w:pStyle w:val="Normal"/>
              <w:widowControl w:val="false"/>
              <w:shd w:val="clear" w:color="auto" w:fill="FFFFFF"/>
              <w:spacing w:before="120" w:after="120"/>
              <w:rPr>
                <w:rStyle w:val="Strong"/>
                <w:sz w:val="22"/>
                <w:szCs w:val="22"/>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1"/>
                    <w:bottom w:val="single" w:sz="4" w:space="0" w:color="000001"/>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sz w:val="22"/>
                      <w:szCs w:val="22"/>
                    </w:rPr>
                  </w:pPr>
                  <w:r>
                    <w:rPr/>
                  </w:r>
                </w:p>
              </w:tc>
            </w:tr>
            <w:tr>
              <w:trPr/>
              <w:tc>
                <w:tcPr>
                  <w:tcW w:w="4541" w:type="dxa"/>
                  <w:gridSpan w:val="2"/>
                  <w:tcBorders>
                    <w:top w:val="single" w:sz="4" w:space="0" w:color="000001"/>
                    <w:left w:val="single" w:sz="4" w:space="0" w:color="000001"/>
                    <w:bottom w:val="single" w:sz="4" w:space="0" w:color="000001"/>
                    <w:right w:val="single" w:sz="4" w:space="0" w:color="000001"/>
                  </w:tcBorders>
                  <w:shd w:fill="auto" w:val="clear"/>
                  <w:tcMar>
                    <w:left w:w="55" w:type="dxa"/>
                  </w:tcMar>
                </w:tcPr>
                <w:p>
                  <w:pPr>
                    <w:pStyle w:val="Normal"/>
                    <w:widowControl w:val="false"/>
                    <w:jc w:val="center"/>
                    <w:rPr>
                      <w:rStyle w:val="Strong"/>
                      <w:sz w:val="22"/>
                      <w:szCs w:val="22"/>
                    </w:rPr>
                  </w:pPr>
                  <w:r>
                    <w:rPr/>
                  </w:r>
                </w:p>
              </w:tc>
              <w:tc>
                <w:tcPr>
                  <w:tcW w:w="794" w:type="dxa"/>
                  <w:tcBorders>
                    <w:left w:val="single" w:sz="4" w:space="0" w:color="000001"/>
                  </w:tcBorders>
                  <w:shd w:fill="auto" w:val="clear"/>
                  <w:tcMar>
                    <w:left w:w="55" w:type="dxa"/>
                  </w:tcM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1"/>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Style w:val="Strong"/>
          <w:sz w:val="22"/>
          <w:szCs w:val="22"/>
        </w:rPr>
      </w:pPr>
      <w:r>
        <w:rPr>
          <w:rFonts w:ascii="Verdana" w:hAnsi="Verdana"/>
        </w:rPr>
        <w:tab/>
        <w:tab/>
        <w:tab/>
        <w:tab/>
        <w:tab/>
        <w:tab/>
        <w:tab/>
        <w:tab/>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
        <w:ind w:left="5103" w:hanging="0"/>
        <w:jc w:val="left"/>
        <w:rPr>
          <w:rFonts w:ascii="Verdana" w:hAnsi="Verdana"/>
          <w:bCs/>
          <w:sz w:val="24"/>
          <w:szCs w:val="24"/>
          <w:lang w:eastAsia="uk-UA"/>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Fonts w:ascii="Verdana" w:hAnsi="Verdana"/>
          <w:bCs/>
          <w:sz w:val="24"/>
          <w:szCs w:val="24"/>
          <w:lang w:eastAsia="uk-UA"/>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Fonts w:ascii="Verdana" w:hAnsi="Verdana"/>
          <w:bCs/>
          <w:sz w:val="24"/>
          <w:szCs w:val="24"/>
          <w:lang w:eastAsia="uk-UA"/>
        </w:rPr>
      </w:pPr>
      <w:r>
        <w:rPr>
          <w:bCs/>
          <w:sz w:val="24"/>
          <w:szCs w:val="24"/>
          <w:lang w:eastAsia="uk-UA"/>
        </w:rPr>
        <w:t>(у редакції наказу Головного управління Держгеокадастру у Рівненській області</w:t>
      </w:r>
    </w:p>
    <w:p>
      <w:pPr>
        <w:pStyle w:val="Normal"/>
        <w:tabs>
          <w:tab w:val="clear" w:pos="708"/>
          <w:tab w:val="left" w:pos="5245" w:leader="none"/>
        </w:tabs>
        <w:ind w:left="5103" w:hanging="0"/>
        <w:jc w:val="left"/>
        <w:rPr>
          <w:sz w:val="24"/>
          <w:szCs w:val="24"/>
        </w:rPr>
      </w:pPr>
      <w:bookmarkStart w:id="150" w:name="__DdeLink__16984_254837660415"/>
      <w:bookmarkEnd w:id="150"/>
      <w:r>
        <w:rPr>
          <w:bCs/>
          <w:sz w:val="24"/>
          <w:szCs w:val="24"/>
          <w:lang w:eastAsia="uk-UA"/>
        </w:rPr>
        <w:t>від 17.03.2023 № 19-од)</w:t>
      </w:r>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rFonts w:ascii="Verdana" w:hAnsi="Verdana"/>
          <w:bCs/>
          <w:sz w:val="24"/>
          <w:szCs w:val="24"/>
          <w:lang w:eastAsia="uk-UA"/>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Fonts w:ascii="Verdana" w:hAnsi="Verdana"/>
          <w:bCs/>
          <w:sz w:val="24"/>
          <w:szCs w:val="24"/>
          <w:lang w:eastAsia="uk-UA"/>
        </w:rPr>
      </w:pPr>
      <w:r>
        <w:rPr>
          <w:u w:val="single"/>
        </w:rPr>
        <w:t xml:space="preserve">Відділ № 2 Управління надання адміністративних послуг </w:t>
      </w:r>
    </w:p>
    <w:p>
      <w:pPr>
        <w:pStyle w:val="Normal"/>
        <w:shd w:val="clear" w:color="auto" w:fill="FFFFFF"/>
        <w:jc w:val="center"/>
        <w:rPr>
          <w:rFonts w:ascii="Verdana" w:hAnsi="Verdana"/>
          <w:bCs/>
          <w:sz w:val="24"/>
          <w:szCs w:val="24"/>
          <w:lang w:eastAsia="uk-UA"/>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3"/>
        <w:gridCol w:w="8"/>
        <w:gridCol w:w="5388"/>
      </w:tblGrid>
      <w:tr>
        <w:trPr>
          <w:trHeight w:val="62" w:hRule="atLeast"/>
        </w:trPr>
        <w:tc>
          <w:tcPr>
            <w:tcW w:w="9634" w:type="dxa"/>
            <w:gridSpan w:val="4"/>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rFonts w:ascii="Verdana" w:hAnsi="Verdana"/>
                <w:bCs/>
                <w:sz w:val="24"/>
                <w:szCs w:val="24"/>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rFonts w:ascii="Verdana" w:hAnsi="Verdana"/>
                <w:bCs/>
                <w:sz w:val="24"/>
                <w:szCs w:val="24"/>
                <w:lang w:eastAsia="uk-UA"/>
              </w:rPr>
            </w:pPr>
            <w:r>
              <w:rPr>
                <w:b/>
                <w:bCs/>
                <w:color w:val="000000"/>
                <w:sz w:val="20"/>
                <w:szCs w:val="20"/>
                <w:lang w:eastAsia="uk-UA"/>
              </w:rPr>
              <w:t>Березнівської міської ради</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Verdana" w:hAnsi="Verdana"/>
                <w:bCs/>
                <w:sz w:val="24"/>
                <w:szCs w:val="24"/>
                <w:lang w:eastAsia="uk-UA"/>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Fonts w:ascii="Verdana" w:hAnsi="Verdana"/>
                <w:bCs/>
                <w:sz w:val="24"/>
                <w:szCs w:val="24"/>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Verdana" w:hAnsi="Verdana"/>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51" w:name="n306"/>
            <w:bookmarkEnd w:id="151"/>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52" w:name="n312"/>
            <w:bookmarkEnd w:id="152"/>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53" w:name="n313"/>
            <w:bookmarkEnd w:id="153"/>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1"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center"/>
              <w:rPr>
                <w:sz w:val="20"/>
                <w:szCs w:val="20"/>
              </w:rPr>
            </w:pPr>
            <w:r>
              <w:rPr>
                <w:sz w:val="20"/>
                <w:szCs w:val="20"/>
              </w:rPr>
              <w:t>Примітка</w:t>
            </w:r>
          </w:p>
        </w:tc>
        <w:tc>
          <w:tcPr>
            <w:tcW w:w="53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Fonts w:ascii="Verdana" w:hAnsi="Verdana"/>
          <w:bCs/>
          <w:sz w:val="24"/>
          <w:szCs w:val="24"/>
          <w:lang w:eastAsia="uk-UA"/>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Fonts w:ascii="Verdana" w:hAnsi="Verdana"/>
          <w:bCs/>
          <w:sz w:val="24"/>
          <w:szCs w:val="24"/>
          <w:lang w:eastAsia="uk-UA"/>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Fonts w:ascii="Verdana" w:hAnsi="Verdana"/>
          <w:bCs/>
          <w:sz w:val="24"/>
          <w:szCs w:val="24"/>
          <w:lang w:eastAsia="uk-UA"/>
        </w:rPr>
      </w:pPr>
      <w:r>
        <w:rPr/>
        <w:t>про земельну ділянку</w:t>
      </w:r>
    </w:p>
    <w:p>
      <w:pPr>
        <w:pStyle w:val="NormalWeb"/>
        <w:spacing w:beforeAutospacing="0" w:before="0" w:afterAutospacing="0" w:after="0"/>
        <w:ind w:left="5670" w:hanging="0"/>
        <w:jc w:val="both"/>
        <w:rPr>
          <w:rFonts w:ascii="Verdana" w:hAnsi="Verdana"/>
          <w:bCs/>
          <w:sz w:val="24"/>
          <w:szCs w:val="24"/>
          <w:lang w:eastAsia="uk-UA"/>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Fonts w:ascii="Verdana" w:hAnsi="Verdana"/>
                <w:bCs/>
                <w:sz w:val="24"/>
                <w:szCs w:val="24"/>
                <w:lang w:eastAsia="uk-UA"/>
              </w:rPr>
            </w:pPr>
            <w:r>
              <w:rPr/>
            </w:r>
          </w:p>
        </w:tc>
        <w:tc>
          <w:tcPr>
            <w:tcW w:w="6238" w:type="dxa"/>
            <w:tcBorders/>
            <w:shd w:fill="auto" w:val="clear"/>
          </w:tcPr>
          <w:p>
            <w:pPr>
              <w:pStyle w:val="Normal"/>
              <w:widowControl w:val="false"/>
              <w:spacing w:lineRule="auto" w:line="228"/>
              <w:jc w:val="center"/>
              <w:rPr>
                <w:rFonts w:ascii="Verdana" w:hAnsi="Verdana"/>
                <w:bCs/>
                <w:sz w:val="24"/>
                <w:szCs w:val="24"/>
                <w:lang w:eastAsia="uk-UA"/>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00000A"/>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00000A"/>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00000A"/>
                <w:sz w:val="20"/>
              </w:rPr>
              <w:t>податковий номер</w:t>
            </w:r>
            <w:r>
              <w:rPr>
                <w:sz w:val="20"/>
                <w:szCs w:val="20"/>
              </w:rPr>
              <w:t xml:space="preserve"> / </w:t>
            </w:r>
            <w:r>
              <w:rPr>
                <w:rStyle w:val="St42"/>
                <w:color w:val="00000A"/>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Fonts w:ascii="Verdana" w:hAnsi="Verdana"/>
                <w:bCs/>
                <w:sz w:val="24"/>
                <w:szCs w:val="24"/>
                <w:lang w:eastAsia="uk-UA"/>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Fonts w:ascii="Verdana" w:hAnsi="Verdana"/>
                <w:bCs/>
                <w:sz w:val="24"/>
                <w:szCs w:val="24"/>
                <w:lang w:eastAsia="uk-UA"/>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00000A"/>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Fonts w:ascii="Verdana" w:hAnsi="Verdana"/>
          <w:bCs/>
          <w:sz w:val="24"/>
          <w:szCs w:val="24"/>
          <w:lang w:eastAsia="uk-UA"/>
        </w:rPr>
      </w:pPr>
      <w:r>
        <w:rPr/>
      </w:r>
    </w:p>
    <w:p>
      <w:pPr>
        <w:pStyle w:val="Normal"/>
        <w:shd w:val="clear" w:color="auto" w:fill="FFFFFF"/>
        <w:spacing w:before="360" w:after="240"/>
        <w:ind w:left="448" w:hanging="0"/>
        <w:jc w:val="center"/>
        <w:rPr>
          <w:rFonts w:ascii="Verdana" w:hAnsi="Verdana"/>
          <w:bCs/>
          <w:sz w:val="24"/>
          <w:szCs w:val="24"/>
          <w:lang w:eastAsia="uk-UA"/>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Fonts w:ascii="Verdana" w:hAnsi="Verdana"/>
          <w:bCs/>
          <w:sz w:val="24"/>
          <w:szCs w:val="24"/>
          <w:lang w:eastAsia="uk-UA"/>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Fonts w:ascii="Verdana" w:hAnsi="Verdana"/>
                <w:bCs/>
                <w:sz w:val="24"/>
                <w:szCs w:val="24"/>
                <w:lang w:eastAsia="uk-UA"/>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Fonts w:ascii="Verdana" w:hAnsi="Verdana"/>
                <w:bCs/>
                <w:sz w:val="24"/>
                <w:szCs w:val="24"/>
                <w:lang w:eastAsia="uk-UA"/>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Fonts w:ascii="Verdana" w:hAnsi="Verdana"/>
                <w:bCs/>
                <w:sz w:val="24"/>
                <w:szCs w:val="24"/>
                <w:lang w:eastAsia="uk-UA"/>
              </w:rPr>
            </w:pPr>
            <w:r>
              <w:rPr/>
            </w:r>
          </w:p>
        </w:tc>
        <w:tc>
          <w:tcPr>
            <w:tcW w:w="4819" w:type="dxa"/>
            <w:tcBorders/>
            <w:shd w:fill="auto" w:val="clear"/>
          </w:tcPr>
          <w:p>
            <w:pPr>
              <w:pStyle w:val="Normal"/>
              <w:widowControl w:val="false"/>
              <w:spacing w:before="120" w:after="0"/>
              <w:rPr>
                <w:rFonts w:ascii="Verdana" w:hAnsi="Verdana"/>
                <w:bCs/>
                <w:sz w:val="24"/>
                <w:szCs w:val="24"/>
                <w:lang w:eastAsia="uk-UA"/>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Fonts w:ascii="Verdana" w:hAnsi="Verdana"/>
                <w:bCs/>
                <w:sz w:val="24"/>
                <w:szCs w:val="24"/>
                <w:lang w:eastAsia="uk-UA"/>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Fonts w:ascii="Verdana" w:hAnsi="Verdana"/>
                <w:bCs/>
                <w:sz w:val="24"/>
                <w:szCs w:val="24"/>
                <w:lang w:eastAsia="uk-UA"/>
              </w:rPr>
            </w:pPr>
            <w:r>
              <w:rPr/>
            </w:r>
          </w:p>
        </w:tc>
        <w:tc>
          <w:tcPr>
            <w:tcW w:w="4819" w:type="dxa"/>
            <w:tcBorders/>
            <w:shd w:fill="auto" w:val="clear"/>
          </w:tcPr>
          <w:p>
            <w:pPr>
              <w:pStyle w:val="Normal"/>
              <w:widowControl w:val="false"/>
              <w:spacing w:before="120" w:after="0"/>
              <w:rPr>
                <w:rFonts w:ascii="Verdana" w:hAnsi="Verdana"/>
                <w:bCs/>
                <w:sz w:val="24"/>
                <w:szCs w:val="24"/>
                <w:lang w:eastAsia="uk-UA"/>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Fonts w:ascii="Verdana" w:hAnsi="Verdana"/>
                <w:bCs/>
                <w:sz w:val="24"/>
                <w:szCs w:val="24"/>
                <w:lang w:eastAsia="uk-UA"/>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Fonts w:ascii="Verdana" w:hAnsi="Verdana"/>
                <w:bCs/>
                <w:sz w:val="24"/>
                <w:szCs w:val="24"/>
                <w:lang w:eastAsia="uk-UA"/>
              </w:rPr>
            </w:pPr>
            <w:r>
              <w:rPr/>
            </w:r>
          </w:p>
        </w:tc>
        <w:tc>
          <w:tcPr>
            <w:tcW w:w="4819" w:type="dxa"/>
            <w:tcBorders/>
            <w:shd w:fill="auto" w:val="clear"/>
          </w:tcPr>
          <w:p>
            <w:pPr>
              <w:pStyle w:val="Normal"/>
              <w:widowControl w:val="false"/>
              <w:spacing w:before="120" w:after="0"/>
              <w:rPr>
                <w:rFonts w:ascii="Verdana" w:hAnsi="Verdana"/>
                <w:bCs/>
                <w:sz w:val="24"/>
                <w:szCs w:val="24"/>
                <w:lang w:eastAsia="uk-UA"/>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Fonts w:ascii="Verdana" w:hAnsi="Verdana"/>
                <w:bCs/>
                <w:sz w:val="24"/>
                <w:szCs w:val="24"/>
                <w:lang w:eastAsia="uk-UA"/>
              </w:rPr>
            </w:pPr>
            <w:r>
              <w:rPr/>
              <w:t>Місце розташування земельної ділянки:</w:t>
            </w:r>
          </w:p>
        </w:tc>
        <w:tc>
          <w:tcPr>
            <w:tcW w:w="4819" w:type="dxa"/>
            <w:tcBorders/>
            <w:shd w:fill="auto" w:val="clear"/>
          </w:tcPr>
          <w:p>
            <w:pPr>
              <w:pStyle w:val="Normal"/>
              <w:widowControl w:val="false"/>
              <w:spacing w:before="120" w:after="0"/>
              <w:rPr>
                <w:rFonts w:ascii="Verdana" w:hAnsi="Verdana"/>
                <w:bCs/>
                <w:sz w:val="24"/>
                <w:szCs w:val="24"/>
                <w:lang w:eastAsia="uk-UA"/>
              </w:rPr>
            </w:pPr>
            <w:r>
              <w:rPr/>
            </w:r>
          </w:p>
        </w:tc>
      </w:tr>
      <w:tr>
        <w:trPr/>
        <w:tc>
          <w:tcPr>
            <w:tcW w:w="4819" w:type="dxa"/>
            <w:tcBorders/>
            <w:shd w:fill="auto" w:val="clear"/>
          </w:tcPr>
          <w:p>
            <w:pPr>
              <w:pStyle w:val="Normal"/>
              <w:widowControl w:val="false"/>
              <w:spacing w:before="120" w:after="0"/>
              <w:rPr>
                <w:rFonts w:ascii="Verdana" w:hAnsi="Verdana"/>
                <w:bCs/>
                <w:sz w:val="24"/>
                <w:szCs w:val="24"/>
                <w:lang w:eastAsia="uk-UA"/>
              </w:rPr>
            </w:pPr>
            <w:r>
              <w:rPr/>
              <w:t>Інші відомості:</w:t>
            </w:r>
          </w:p>
        </w:tc>
        <w:tc>
          <w:tcPr>
            <w:tcW w:w="4819" w:type="dxa"/>
            <w:tcBorders/>
            <w:shd w:fill="auto" w:val="clear"/>
          </w:tcPr>
          <w:p>
            <w:pPr>
              <w:pStyle w:val="Normal"/>
              <w:widowControl w:val="false"/>
              <w:spacing w:before="120" w:after="0"/>
              <w:rPr>
                <w:rFonts w:ascii="Verdana" w:hAnsi="Verdana"/>
                <w:bCs/>
                <w:sz w:val="24"/>
                <w:szCs w:val="24"/>
                <w:lang w:eastAsia="uk-UA"/>
              </w:rPr>
            </w:pPr>
            <w:r>
              <w:rPr/>
            </w:r>
          </w:p>
        </w:tc>
      </w:tr>
      <w:tr>
        <w:trPr/>
        <w:tc>
          <w:tcPr>
            <w:tcW w:w="4819" w:type="dxa"/>
            <w:tcBorders/>
            <w:shd w:fill="auto" w:val="clear"/>
          </w:tcPr>
          <w:p>
            <w:pPr>
              <w:pStyle w:val="Normal"/>
              <w:widowControl w:val="false"/>
              <w:spacing w:before="120" w:after="0"/>
              <w:rPr>
                <w:rFonts w:ascii="Verdana" w:hAnsi="Verdana"/>
                <w:bCs/>
                <w:sz w:val="24"/>
                <w:szCs w:val="24"/>
                <w:lang w:eastAsia="uk-UA"/>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Fonts w:ascii="Verdana" w:hAnsi="Verdana"/>
                <w:bCs/>
                <w:sz w:val="24"/>
                <w:szCs w:val="24"/>
                <w:lang w:eastAsia="uk-UA"/>
              </w:rPr>
            </w:pPr>
            <w:r>
              <w:rPr/>
            </w:r>
          </w:p>
        </w:tc>
      </w:tr>
      <w:tr>
        <w:trPr>
          <w:trHeight w:val="960" w:hRule="atLeast"/>
        </w:trPr>
        <w:tc>
          <w:tcPr>
            <w:tcW w:w="4819" w:type="dxa"/>
            <w:tcBorders/>
            <w:shd w:fill="auto" w:val="clear"/>
          </w:tcPr>
          <w:p>
            <w:pPr>
              <w:pStyle w:val="Normal"/>
              <w:widowControl w:val="false"/>
              <w:spacing w:before="120" w:after="0"/>
              <w:rPr>
                <w:rFonts w:ascii="Verdana" w:hAnsi="Verdana"/>
                <w:bCs/>
                <w:sz w:val="24"/>
                <w:szCs w:val="24"/>
                <w:lang w:eastAsia="uk-UA"/>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Fonts w:ascii="Verdana" w:hAnsi="Verdana"/>
                <w:bCs/>
                <w:sz w:val="24"/>
                <w:szCs w:val="24"/>
                <w:lang w:eastAsia="uk-UA"/>
              </w:rPr>
            </w:pPr>
            <w:r>
              <w:rPr/>
            </w:r>
          </w:p>
        </w:tc>
      </w:tr>
    </w:tbl>
    <w:p>
      <w:pPr>
        <w:pStyle w:val="Normal"/>
        <w:shd w:val="clear" w:color="auto" w:fill="FFFFFF"/>
        <w:spacing w:before="120" w:after="0"/>
        <w:rPr>
          <w:rFonts w:ascii="Verdana" w:hAnsi="Verdana"/>
          <w:bCs/>
          <w:sz w:val="24"/>
          <w:szCs w:val="24"/>
          <w:lang w:eastAsia="uk-UA"/>
        </w:rPr>
      </w:pPr>
      <w:r>
        <w:rPr/>
      </w:r>
    </w:p>
    <w:p>
      <w:pPr>
        <w:pStyle w:val="Normal"/>
        <w:shd w:val="clear" w:color="auto" w:fill="FFFFFF"/>
        <w:spacing w:before="120" w:after="0"/>
        <w:rPr>
          <w:rFonts w:ascii="Verdana" w:hAnsi="Verdana"/>
          <w:bCs/>
          <w:sz w:val="24"/>
          <w:szCs w:val="24"/>
          <w:lang w:eastAsia="uk-UA"/>
        </w:rPr>
      </w:pPr>
      <w:r>
        <w:rPr/>
        <w:t>До заяви додаються*:</w:t>
      </w:r>
    </w:p>
    <w:p>
      <w:pPr>
        <w:pStyle w:val="Normal"/>
        <w:shd w:val="clear" w:color="auto" w:fill="FFFFFF"/>
        <w:spacing w:before="120" w:after="0"/>
        <w:rPr>
          <w:rFonts w:ascii="Verdana" w:hAnsi="Verdana"/>
          <w:bCs/>
          <w:sz w:val="24"/>
          <w:szCs w:val="24"/>
          <w:lang w:eastAsia="uk-UA"/>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Fonts w:ascii="Verdana" w:hAnsi="Verdana"/>
          <w:bCs/>
          <w:sz w:val="24"/>
          <w:szCs w:val="24"/>
          <w:lang w:eastAsia="uk-UA"/>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Fonts w:ascii="Verdana" w:hAnsi="Verdana"/>
          <w:bCs/>
          <w:sz w:val="24"/>
          <w:szCs w:val="24"/>
          <w:lang w:eastAsia="uk-UA"/>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Fonts w:ascii="Verdana" w:hAnsi="Verdana"/>
          <w:bCs/>
          <w:sz w:val="24"/>
          <w:szCs w:val="24"/>
          <w:lang w:eastAsia="uk-UA"/>
        </w:rPr>
      </w:pPr>
      <w:r>
        <w:rPr>
          <w:rFonts w:eastAsia="Arial Unicode MS"/>
        </w:rPr>
        <w:t>€</w:t>
      </w:r>
      <w:r>
        <w:rPr/>
        <w:t xml:space="preserve"> </w:t>
      </w:r>
      <w:r>
        <w:rPr/>
        <w:t>документація із землеустрою;</w:t>
      </w:r>
    </w:p>
    <w:p>
      <w:pPr>
        <w:pStyle w:val="Normal"/>
        <w:shd w:val="clear" w:color="auto" w:fill="FFFFFF"/>
        <w:spacing w:before="120" w:after="0"/>
        <w:rPr>
          <w:rFonts w:ascii="Verdana" w:hAnsi="Verdana"/>
          <w:bCs/>
          <w:sz w:val="24"/>
          <w:szCs w:val="24"/>
          <w:lang w:eastAsia="uk-UA"/>
        </w:rPr>
      </w:pPr>
      <w:r>
        <w:rPr>
          <w:rFonts w:eastAsia="Arial Unicode MS"/>
        </w:rPr>
        <w:t>€</w:t>
      </w:r>
      <w:r>
        <w:rPr/>
        <w:t xml:space="preserve"> </w:t>
      </w:r>
      <w:r>
        <w:rPr/>
        <w:t>документація із оцінки земель;</w:t>
      </w:r>
    </w:p>
    <w:p>
      <w:pPr>
        <w:pStyle w:val="Normal"/>
        <w:shd w:val="clear" w:color="auto" w:fill="FFFFFF"/>
        <w:spacing w:before="120" w:after="0"/>
        <w:rPr>
          <w:rFonts w:ascii="Verdana" w:hAnsi="Verdana"/>
          <w:bCs/>
          <w:sz w:val="24"/>
          <w:szCs w:val="24"/>
          <w:lang w:eastAsia="uk-UA"/>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Fonts w:ascii="Verdana" w:hAnsi="Verdana"/>
          <w:bCs/>
          <w:sz w:val="24"/>
          <w:szCs w:val="24"/>
          <w:lang w:eastAsia="uk-UA"/>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Fonts w:ascii="Verdana" w:hAnsi="Verdana"/>
          <w:bCs/>
          <w:sz w:val="24"/>
          <w:szCs w:val="24"/>
          <w:lang w:eastAsia="uk-UA"/>
        </w:rPr>
      </w:pPr>
      <w:r>
        <w:rPr>
          <w:rFonts w:eastAsia="Arial Unicode MS"/>
        </w:rPr>
        <w:t>€</w:t>
      </w:r>
      <w:r>
        <w:rPr/>
        <w:t xml:space="preserve"> </w:t>
      </w:r>
      <w:r>
        <w:rPr/>
        <w:t>електронний документ;</w:t>
      </w:r>
    </w:p>
    <w:p>
      <w:pPr>
        <w:pStyle w:val="Normal"/>
        <w:shd w:val="clear" w:color="auto" w:fill="FFFFFF"/>
        <w:spacing w:before="120" w:after="0"/>
        <w:rPr>
          <w:rFonts w:ascii="Verdana" w:hAnsi="Verdana"/>
          <w:bCs/>
          <w:sz w:val="24"/>
          <w:szCs w:val="24"/>
          <w:lang w:eastAsia="uk-UA"/>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Fonts w:ascii="Verdana" w:hAnsi="Verdana"/>
          <w:bCs/>
          <w:sz w:val="24"/>
          <w:szCs w:val="24"/>
          <w:lang w:eastAsia="uk-UA"/>
        </w:rPr>
      </w:pPr>
      <w:r>
        <w:rPr>
          <w:rFonts w:eastAsia="Arial Unicode MS"/>
        </w:rPr>
        <w:t>€</w:t>
      </w:r>
      <w:r>
        <w:rPr/>
        <w:t xml:space="preserve"> </w:t>
      </w:r>
      <w:r>
        <w:rPr/>
        <w:t>договір;</w:t>
      </w:r>
    </w:p>
    <w:p>
      <w:pPr>
        <w:pStyle w:val="Normal"/>
        <w:shd w:val="clear" w:color="auto" w:fill="FFFFFF"/>
        <w:spacing w:before="120" w:after="0"/>
        <w:rPr>
          <w:rFonts w:ascii="Verdana" w:hAnsi="Verdana"/>
          <w:bCs/>
          <w:sz w:val="24"/>
          <w:szCs w:val="24"/>
          <w:lang w:eastAsia="uk-UA"/>
        </w:rPr>
      </w:pPr>
      <w:r>
        <w:rPr>
          <w:rFonts w:eastAsia="Arial Unicode MS"/>
        </w:rPr>
        <w:t>€</w:t>
      </w:r>
      <w:r>
        <w:rPr/>
        <w:t xml:space="preserve"> </w:t>
      </w:r>
      <w:r>
        <w:rPr/>
        <w:t>рішення суду;</w:t>
      </w:r>
    </w:p>
    <w:p>
      <w:pPr>
        <w:pStyle w:val="Normal"/>
        <w:shd w:val="clear" w:color="auto" w:fill="FFFFFF"/>
        <w:spacing w:before="120" w:after="0"/>
        <w:jc w:val="both"/>
        <w:rPr>
          <w:rFonts w:ascii="Verdana" w:hAnsi="Verdana"/>
          <w:bCs/>
          <w:sz w:val="24"/>
          <w:szCs w:val="24"/>
          <w:lang w:eastAsia="uk-UA"/>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Fonts w:ascii="Verdana" w:hAnsi="Verdana"/>
          <w:bCs/>
          <w:sz w:val="24"/>
          <w:szCs w:val="24"/>
          <w:lang w:eastAsia="uk-UA"/>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Fonts w:ascii="Verdana" w:hAnsi="Verdana"/>
                <w:bCs/>
                <w:sz w:val="24"/>
                <w:szCs w:val="24"/>
                <w:lang w:eastAsia="uk-UA"/>
              </w:rPr>
            </w:pPr>
            <w:r>
              <w:rPr/>
            </w:r>
          </w:p>
        </w:tc>
        <w:tc>
          <w:tcPr>
            <w:tcW w:w="794" w:type="dxa"/>
            <w:tcBorders/>
            <w:shd w:fill="auto" w:val="clear"/>
          </w:tcPr>
          <w:p>
            <w:pPr>
              <w:pStyle w:val="Normal"/>
              <w:widowControl w:val="false"/>
              <w:jc w:val="center"/>
              <w:rPr>
                <w:rFonts w:ascii="Verdana" w:hAnsi="Verdana"/>
                <w:bCs/>
                <w:sz w:val="24"/>
                <w:szCs w:val="24"/>
                <w:lang w:eastAsia="uk-UA"/>
              </w:rPr>
            </w:pPr>
            <w:r>
              <w:rPr/>
              <w:t xml:space="preserve"> </w:t>
            </w:r>
          </w:p>
        </w:tc>
        <w:tc>
          <w:tcPr>
            <w:tcW w:w="3862" w:type="dxa"/>
            <w:tcBorders/>
            <w:shd w:fill="auto" w:val="clear"/>
          </w:tcPr>
          <w:p>
            <w:pPr>
              <w:pStyle w:val="Normal"/>
              <w:widowControl w:val="false"/>
              <w:jc w:val="center"/>
              <w:rPr>
                <w:rFonts w:ascii="Verdana" w:hAnsi="Verdana"/>
                <w:bCs/>
                <w:sz w:val="24"/>
                <w:szCs w:val="24"/>
                <w:lang w:eastAsia="uk-UA"/>
              </w:rPr>
            </w:pPr>
            <w:r>
              <w:rPr/>
            </w:r>
          </w:p>
          <w:p>
            <w:pPr>
              <w:pStyle w:val="Normal"/>
              <w:widowControl w:val="false"/>
              <w:jc w:val="center"/>
              <w:rPr>
                <w:rFonts w:ascii="Verdana" w:hAnsi="Verdana"/>
                <w:bCs/>
                <w:sz w:val="24"/>
                <w:szCs w:val="24"/>
                <w:lang w:eastAsia="uk-UA"/>
              </w:rPr>
            </w:pPr>
            <w:r>
              <w:rPr/>
              <w:t>Службова інформація</w:t>
            </w:r>
          </w:p>
        </w:tc>
      </w:tr>
      <w:tr>
        <w:trPr/>
        <w:tc>
          <w:tcPr>
            <w:tcW w:w="4541" w:type="dxa"/>
            <w:gridSpan w:val="2"/>
            <w:tcBorders/>
            <w:shd w:fill="auto" w:val="clear"/>
          </w:tcPr>
          <w:p>
            <w:pPr>
              <w:pStyle w:val="Normal"/>
              <w:widowControl w:val="false"/>
              <w:jc w:val="center"/>
              <w:rPr>
                <w:rFonts w:ascii="Verdana" w:hAnsi="Verdana"/>
                <w:bCs/>
                <w:sz w:val="24"/>
                <w:szCs w:val="24"/>
                <w:lang w:eastAsia="uk-UA"/>
              </w:rPr>
            </w:pPr>
            <w:r>
              <w:rPr/>
              <w:t xml:space="preserve"> </w:t>
            </w:r>
          </w:p>
        </w:tc>
        <w:tc>
          <w:tcPr>
            <w:tcW w:w="794" w:type="dxa"/>
            <w:tcBorders/>
            <w:shd w:fill="auto" w:val="clear"/>
          </w:tcPr>
          <w:p>
            <w:pPr>
              <w:pStyle w:val="Normal"/>
              <w:widowControl w:val="false"/>
              <w:jc w:val="center"/>
              <w:rPr>
                <w:rFonts w:ascii="Verdana" w:hAnsi="Verdana"/>
                <w:bCs/>
                <w:sz w:val="24"/>
                <w:szCs w:val="24"/>
                <w:lang w:eastAsia="uk-UA"/>
              </w:rPr>
            </w:pPr>
            <w:r>
              <w:rPr/>
              <w:t xml:space="preserve"> </w:t>
            </w:r>
          </w:p>
        </w:tc>
        <w:tc>
          <w:tcPr>
            <w:tcW w:w="3862" w:type="dxa"/>
            <w:tcBorders/>
            <w:shd w:fill="auto" w:val="clear"/>
          </w:tcPr>
          <w:p>
            <w:pPr>
              <w:pStyle w:val="Normal"/>
              <w:widowControl w:val="false"/>
              <w:jc w:val="center"/>
              <w:rPr>
                <w:rFonts w:ascii="Verdana" w:hAnsi="Verdana"/>
                <w:bCs/>
                <w:sz w:val="24"/>
                <w:szCs w:val="24"/>
                <w:lang w:eastAsia="uk-UA"/>
              </w:rPr>
            </w:pPr>
            <w:r>
              <w:rPr/>
              <w:t>Реєстраційний номер заяви</w:t>
            </w:r>
          </w:p>
        </w:tc>
      </w:tr>
      <w:tr>
        <w:trPr/>
        <w:tc>
          <w:tcPr>
            <w:tcW w:w="4541" w:type="dxa"/>
            <w:gridSpan w:val="2"/>
            <w:tcBorders/>
            <w:shd w:fill="auto" w:val="clear"/>
          </w:tcPr>
          <w:p>
            <w:pPr>
              <w:pStyle w:val="Normal"/>
              <w:widowControl w:val="false"/>
              <w:jc w:val="center"/>
              <w:rPr>
                <w:rFonts w:ascii="Verdana" w:hAnsi="Verdana"/>
                <w:bCs/>
                <w:sz w:val="24"/>
                <w:szCs w:val="24"/>
                <w:lang w:eastAsia="uk-UA"/>
              </w:rPr>
            </w:pPr>
            <w:r>
              <w:rPr/>
              <w:t xml:space="preserve"> </w:t>
            </w:r>
          </w:p>
        </w:tc>
        <w:tc>
          <w:tcPr>
            <w:tcW w:w="794" w:type="dxa"/>
            <w:tcBorders/>
            <w:shd w:fill="auto" w:val="clear"/>
          </w:tcPr>
          <w:p>
            <w:pPr>
              <w:pStyle w:val="Normal"/>
              <w:widowControl w:val="false"/>
              <w:jc w:val="center"/>
              <w:rPr>
                <w:rFonts w:ascii="Verdana" w:hAnsi="Verdana"/>
                <w:bCs/>
                <w:sz w:val="24"/>
                <w:szCs w:val="24"/>
                <w:lang w:eastAsia="uk-UA"/>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Fonts w:ascii="Verdana" w:hAnsi="Verdana"/>
                <w:bCs/>
                <w:sz w:val="24"/>
                <w:szCs w:val="24"/>
                <w:lang w:eastAsia="uk-UA"/>
              </w:rPr>
            </w:pPr>
            <w:r>
              <w:rPr/>
            </w:r>
          </w:p>
        </w:tc>
      </w:tr>
      <w:tr>
        <w:trPr/>
        <w:tc>
          <w:tcPr>
            <w:tcW w:w="4541" w:type="dxa"/>
            <w:gridSpan w:val="2"/>
            <w:tcBorders/>
            <w:shd w:fill="auto" w:val="clear"/>
          </w:tcPr>
          <w:p>
            <w:pPr>
              <w:pStyle w:val="Normal"/>
              <w:widowControl w:val="false"/>
              <w:rPr>
                <w:rFonts w:ascii="Verdana" w:hAnsi="Verdana"/>
                <w:bCs/>
                <w:sz w:val="24"/>
                <w:szCs w:val="24"/>
                <w:lang w:eastAsia="uk-UA"/>
              </w:rPr>
            </w:pPr>
            <w:r>
              <w:rPr/>
            </w:r>
          </w:p>
        </w:tc>
        <w:tc>
          <w:tcPr>
            <w:tcW w:w="794" w:type="dxa"/>
            <w:tcBorders/>
            <w:shd w:fill="auto" w:val="clear"/>
          </w:tcPr>
          <w:p>
            <w:pPr>
              <w:pStyle w:val="Normal"/>
              <w:widowControl w:val="false"/>
              <w:jc w:val="center"/>
              <w:rPr>
                <w:rFonts w:ascii="Verdana" w:hAnsi="Verdana"/>
                <w:bCs/>
                <w:sz w:val="24"/>
                <w:szCs w:val="24"/>
                <w:lang w:eastAsia="uk-UA"/>
              </w:rPr>
            </w:pPr>
            <w:r>
              <w:rPr/>
              <w:t xml:space="preserve"> </w:t>
            </w:r>
          </w:p>
        </w:tc>
        <w:tc>
          <w:tcPr>
            <w:tcW w:w="3862" w:type="dxa"/>
            <w:tcBorders/>
            <w:shd w:fill="auto" w:val="clear"/>
          </w:tcPr>
          <w:p>
            <w:pPr>
              <w:pStyle w:val="Normal"/>
              <w:widowControl w:val="false"/>
              <w:jc w:val="center"/>
              <w:rPr>
                <w:rFonts w:ascii="Verdana" w:hAnsi="Verdana"/>
                <w:bCs/>
                <w:sz w:val="24"/>
                <w:szCs w:val="24"/>
                <w:lang w:eastAsia="uk-UA"/>
              </w:rPr>
            </w:pPr>
            <w:r>
              <w:rPr/>
              <w:t>Дата реєстрації заяви</w:t>
            </w:r>
          </w:p>
        </w:tc>
      </w:tr>
      <w:tr>
        <w:trPr/>
        <w:tc>
          <w:tcPr>
            <w:tcW w:w="4541" w:type="dxa"/>
            <w:gridSpan w:val="2"/>
            <w:tcBorders>
              <w:top w:val="single" w:sz="4" w:space="0" w:color="000001"/>
              <w:bottom w:val="single" w:sz="4" w:space="0" w:color="000001"/>
            </w:tcBorders>
            <w:shd w:fill="auto" w:val="clear"/>
          </w:tcPr>
          <w:p>
            <w:pPr>
              <w:pStyle w:val="Normal"/>
              <w:widowControl w:val="false"/>
              <w:jc w:val="center"/>
              <w:rPr>
                <w:rFonts w:ascii="Verdana" w:hAnsi="Verdana"/>
                <w:bCs/>
                <w:sz w:val="24"/>
                <w:szCs w:val="24"/>
                <w:lang w:eastAsia="uk-UA"/>
              </w:rPr>
            </w:pPr>
            <w:r>
              <w:rPr/>
              <w:t>Підпис заявника</w:t>
            </w:r>
          </w:p>
        </w:tc>
        <w:tc>
          <w:tcPr>
            <w:tcW w:w="794" w:type="dxa"/>
            <w:tcBorders/>
            <w:shd w:fill="auto" w:val="clear"/>
          </w:tcPr>
          <w:p>
            <w:pPr>
              <w:pStyle w:val="Normal"/>
              <w:widowControl w:val="false"/>
              <w:jc w:val="center"/>
              <w:rPr>
                <w:rFonts w:ascii="Verdana" w:hAnsi="Verdana"/>
                <w:bCs/>
                <w:sz w:val="24"/>
                <w:szCs w:val="24"/>
                <w:lang w:eastAsia="uk-UA"/>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Fonts w:ascii="Verdana" w:hAnsi="Verdana"/>
                <w:bCs/>
                <w:sz w:val="24"/>
                <w:szCs w:val="24"/>
                <w:lang w:eastAsia="uk-UA"/>
              </w:rPr>
            </w:pPr>
            <w:r>
              <w:rPr/>
            </w:r>
          </w:p>
        </w:tc>
      </w:tr>
      <w:tr>
        <w:trPr/>
        <w:tc>
          <w:tcPr>
            <w:tcW w:w="4541" w:type="dxa"/>
            <w:gridSpan w:val="2"/>
            <w:tcBorders>
              <w:top w:val="single" w:sz="4" w:space="0" w:color="000001"/>
              <w:left w:val="single" w:sz="4" w:space="0" w:color="000001"/>
              <w:bottom w:val="single" w:sz="4" w:space="0" w:color="000001"/>
              <w:right w:val="single" w:sz="4" w:space="0" w:color="000001"/>
            </w:tcBorders>
            <w:shd w:fill="auto" w:val="clear"/>
            <w:tcMar>
              <w:left w:w="55" w:type="dxa"/>
            </w:tcMar>
          </w:tcPr>
          <w:p>
            <w:pPr>
              <w:pStyle w:val="Normal"/>
              <w:widowControl w:val="false"/>
              <w:jc w:val="center"/>
              <w:rPr>
                <w:rFonts w:ascii="Verdana" w:hAnsi="Verdana"/>
                <w:bCs/>
                <w:sz w:val="24"/>
                <w:szCs w:val="24"/>
                <w:lang w:eastAsia="uk-UA"/>
              </w:rPr>
            </w:pPr>
            <w:r>
              <w:rPr/>
            </w:r>
          </w:p>
        </w:tc>
        <w:tc>
          <w:tcPr>
            <w:tcW w:w="794" w:type="dxa"/>
            <w:tcBorders>
              <w:left w:val="single" w:sz="4" w:space="0" w:color="000001"/>
            </w:tcBorders>
            <w:shd w:fill="auto" w:val="clear"/>
            <w:tcMar>
              <w:left w:w="55" w:type="dxa"/>
            </w:tcMar>
          </w:tcPr>
          <w:p>
            <w:pPr>
              <w:pStyle w:val="Normal"/>
              <w:widowControl w:val="false"/>
              <w:jc w:val="center"/>
              <w:rPr>
                <w:rFonts w:ascii="Verdana" w:hAnsi="Verdana"/>
                <w:bCs/>
                <w:sz w:val="24"/>
                <w:szCs w:val="24"/>
                <w:lang w:eastAsia="uk-UA"/>
              </w:rPr>
            </w:pPr>
            <w:r>
              <w:rPr/>
              <w:t xml:space="preserve"> </w:t>
            </w:r>
          </w:p>
        </w:tc>
        <w:tc>
          <w:tcPr>
            <w:tcW w:w="3862" w:type="dxa"/>
            <w:tcBorders/>
            <w:shd w:fill="auto" w:val="clear"/>
          </w:tcPr>
          <w:p>
            <w:pPr>
              <w:pStyle w:val="Normal"/>
              <w:widowControl w:val="false"/>
              <w:jc w:val="center"/>
              <w:rPr>
                <w:rFonts w:ascii="Verdana" w:hAnsi="Verdana"/>
                <w:bCs/>
                <w:sz w:val="24"/>
                <w:szCs w:val="24"/>
                <w:lang w:eastAsia="uk-UA"/>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1"/>
            </w:tcBorders>
            <w:shd w:fill="auto" w:val="clear"/>
          </w:tcPr>
          <w:p>
            <w:pPr>
              <w:pStyle w:val="Normal"/>
              <w:widowControl w:val="false"/>
              <w:jc w:val="center"/>
              <w:rPr>
                <w:rFonts w:ascii="Verdana" w:hAnsi="Verdana"/>
                <w:bCs/>
                <w:sz w:val="24"/>
                <w:szCs w:val="24"/>
                <w:lang w:eastAsia="uk-UA"/>
              </w:rPr>
            </w:pPr>
            <w:r>
              <w:rPr/>
            </w:r>
          </w:p>
          <w:p>
            <w:pPr>
              <w:pStyle w:val="Normal"/>
              <w:widowControl w:val="false"/>
              <w:rPr>
                <w:rFonts w:ascii="Verdana" w:hAnsi="Verdana"/>
                <w:bCs/>
                <w:sz w:val="24"/>
                <w:szCs w:val="24"/>
                <w:lang w:eastAsia="uk-UA"/>
              </w:rPr>
            </w:pPr>
            <w:r>
              <w:rPr/>
            </w:r>
          </w:p>
        </w:tc>
        <w:tc>
          <w:tcPr>
            <w:tcW w:w="794" w:type="dxa"/>
            <w:tcBorders/>
            <w:shd w:fill="auto" w:val="clear"/>
          </w:tcPr>
          <w:p>
            <w:pPr>
              <w:pStyle w:val="Normal"/>
              <w:widowControl w:val="false"/>
              <w:jc w:val="center"/>
              <w:rPr>
                <w:rFonts w:ascii="Verdana" w:hAnsi="Verdana"/>
                <w:bCs/>
                <w:sz w:val="24"/>
                <w:szCs w:val="24"/>
                <w:lang w:eastAsia="uk-UA"/>
              </w:rPr>
            </w:pPr>
            <w:r>
              <w:rPr/>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Fonts w:ascii="Verdana" w:hAnsi="Verdana"/>
                <w:bCs/>
                <w:sz w:val="24"/>
                <w:szCs w:val="24"/>
                <w:lang w:eastAsia="uk-UA"/>
              </w:rPr>
            </w:pPr>
            <w:r>
              <w:rPr/>
            </w:r>
          </w:p>
          <w:p>
            <w:pPr>
              <w:pStyle w:val="Normal"/>
              <w:widowControl w:val="false"/>
              <w:jc w:val="center"/>
              <w:rPr>
                <w:rFonts w:ascii="Verdana" w:hAnsi="Verdana"/>
                <w:bCs/>
                <w:sz w:val="24"/>
                <w:szCs w:val="24"/>
                <w:lang w:eastAsia="uk-UA"/>
              </w:rPr>
            </w:pPr>
            <w:r>
              <w:rPr/>
            </w:r>
          </w:p>
          <w:p>
            <w:pPr>
              <w:pStyle w:val="Normal"/>
              <w:widowControl w:val="false"/>
              <w:jc w:val="center"/>
              <w:rPr>
                <w:rFonts w:ascii="Verdana" w:hAnsi="Verdana"/>
                <w:bCs/>
                <w:sz w:val="24"/>
                <w:szCs w:val="24"/>
                <w:lang w:eastAsia="uk-UA"/>
              </w:rPr>
            </w:pPr>
            <w:r>
              <w:rPr/>
            </w:r>
          </w:p>
          <w:p>
            <w:pPr>
              <w:pStyle w:val="Normal"/>
              <w:widowControl w:val="false"/>
              <w:jc w:val="center"/>
              <w:rPr>
                <w:rFonts w:ascii="Verdana" w:hAnsi="Verdana"/>
                <w:bCs/>
                <w:sz w:val="24"/>
                <w:szCs w:val="24"/>
                <w:lang w:eastAsia="uk-UA"/>
              </w:rPr>
            </w:pPr>
            <w:r>
              <w:rPr/>
            </w:r>
          </w:p>
          <w:p>
            <w:pPr>
              <w:pStyle w:val="Normal"/>
              <w:widowControl w:val="false"/>
              <w:jc w:val="center"/>
              <w:rPr>
                <w:rFonts w:ascii="Verdana" w:hAnsi="Verdana"/>
                <w:bCs/>
                <w:sz w:val="24"/>
                <w:szCs w:val="24"/>
                <w:lang w:eastAsia="uk-UA"/>
              </w:rPr>
            </w:pPr>
            <w:r>
              <w:rPr/>
            </w:r>
          </w:p>
        </w:tc>
      </w:tr>
      <w:tr>
        <w:trPr/>
        <w:tc>
          <w:tcPr>
            <w:tcW w:w="4541" w:type="dxa"/>
            <w:gridSpan w:val="2"/>
            <w:tcBorders/>
            <w:shd w:fill="auto" w:val="clear"/>
          </w:tcPr>
          <w:p>
            <w:pPr>
              <w:pStyle w:val="Normal"/>
              <w:widowControl w:val="false"/>
              <w:rPr>
                <w:rFonts w:ascii="Verdana" w:hAnsi="Verdana"/>
                <w:bCs/>
                <w:sz w:val="24"/>
                <w:szCs w:val="24"/>
                <w:lang w:eastAsia="uk-UA"/>
              </w:rPr>
            </w:pPr>
            <w:r>
              <w:rPr/>
              <w:t>МП (за наявності)</w:t>
            </w:r>
          </w:p>
        </w:tc>
        <w:tc>
          <w:tcPr>
            <w:tcW w:w="794" w:type="dxa"/>
            <w:tcBorders/>
            <w:shd w:fill="auto" w:val="clear"/>
          </w:tcPr>
          <w:p>
            <w:pPr>
              <w:pStyle w:val="Normal"/>
              <w:widowControl w:val="false"/>
              <w:jc w:val="center"/>
              <w:rPr>
                <w:rFonts w:ascii="Verdana" w:hAnsi="Verdana"/>
                <w:bCs/>
                <w:sz w:val="24"/>
                <w:szCs w:val="24"/>
                <w:lang w:eastAsia="uk-UA"/>
              </w:rPr>
            </w:pPr>
            <w:r>
              <w:rPr/>
              <w:t xml:space="preserve"> </w:t>
            </w:r>
          </w:p>
        </w:tc>
        <w:tc>
          <w:tcPr>
            <w:tcW w:w="3862" w:type="dxa"/>
            <w:tcBorders/>
            <w:shd w:fill="auto" w:val="clear"/>
          </w:tcPr>
          <w:p>
            <w:pPr>
              <w:pStyle w:val="Normal"/>
              <w:widowControl w:val="false"/>
              <w:jc w:val="center"/>
              <w:rPr>
                <w:rFonts w:ascii="Verdana" w:hAnsi="Verdana"/>
                <w:bCs/>
                <w:sz w:val="24"/>
                <w:szCs w:val="24"/>
                <w:lang w:eastAsia="uk-UA"/>
              </w:rPr>
            </w:pPr>
            <w:r>
              <w:rPr/>
              <w:t>Підпис Державного кадастрового реєстратора</w:t>
            </w:r>
          </w:p>
        </w:tc>
      </w:tr>
      <w:tr>
        <w:trPr/>
        <w:tc>
          <w:tcPr>
            <w:tcW w:w="2660" w:type="dxa"/>
            <w:tcBorders/>
            <w:shd w:fill="auto" w:val="clear"/>
          </w:tcPr>
          <w:p>
            <w:pPr>
              <w:pStyle w:val="Normal"/>
              <w:widowControl w:val="false"/>
              <w:jc w:val="center"/>
              <w:rPr>
                <w:rFonts w:ascii="Verdana" w:hAnsi="Verdana"/>
                <w:bCs/>
                <w:sz w:val="24"/>
                <w:szCs w:val="24"/>
                <w:lang w:eastAsia="uk-UA"/>
              </w:rPr>
            </w:pPr>
            <w:r>
              <w:rPr/>
              <w:t>Дата подання заяви</w:t>
            </w:r>
          </w:p>
        </w:tc>
        <w:tc>
          <w:tcPr>
            <w:tcW w:w="1881"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Fonts w:ascii="Verdana" w:hAnsi="Verdana"/>
                <w:bCs/>
                <w:sz w:val="24"/>
                <w:szCs w:val="24"/>
                <w:lang w:eastAsia="uk-UA"/>
              </w:rPr>
            </w:pPr>
            <w:r>
              <w:rPr/>
            </w:r>
          </w:p>
        </w:tc>
        <w:tc>
          <w:tcPr>
            <w:tcW w:w="794" w:type="dxa"/>
            <w:tcBorders/>
            <w:shd w:fill="auto" w:val="clear"/>
          </w:tcPr>
          <w:p>
            <w:pPr>
              <w:pStyle w:val="Normal"/>
              <w:widowControl w:val="false"/>
              <w:jc w:val="center"/>
              <w:rPr>
                <w:rFonts w:ascii="Verdana" w:hAnsi="Verdana"/>
                <w:bCs/>
                <w:sz w:val="24"/>
                <w:szCs w:val="24"/>
                <w:lang w:eastAsia="uk-UA"/>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Fonts w:ascii="Verdana" w:hAnsi="Verdana"/>
                <w:bCs/>
                <w:sz w:val="24"/>
                <w:szCs w:val="24"/>
                <w:lang w:eastAsia="uk-UA"/>
              </w:rPr>
            </w:pPr>
            <w:r>
              <w:rPr/>
            </w:r>
          </w:p>
          <w:p>
            <w:pPr>
              <w:pStyle w:val="Normal"/>
              <w:widowControl w:val="false"/>
              <w:jc w:val="center"/>
              <w:rPr>
                <w:rFonts w:ascii="Verdana" w:hAnsi="Verdana"/>
                <w:bCs/>
                <w:sz w:val="24"/>
                <w:szCs w:val="24"/>
                <w:lang w:eastAsia="uk-UA"/>
              </w:rPr>
            </w:pPr>
            <w:r>
              <w:rPr/>
            </w:r>
          </w:p>
        </w:tc>
      </w:tr>
    </w:tbl>
    <w:p>
      <w:pPr>
        <w:pStyle w:val="Normal"/>
        <w:shd w:val="clear" w:color="auto" w:fill="FFFFFF"/>
        <w:rPr>
          <w:rFonts w:ascii="Verdana" w:hAnsi="Verdana"/>
          <w:bCs/>
          <w:sz w:val="24"/>
          <w:szCs w:val="24"/>
          <w:lang w:eastAsia="uk-UA"/>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Fonts w:ascii="Verdana" w:hAnsi="Verdana"/>
          <w:bCs/>
          <w:sz w:val="24"/>
          <w:szCs w:val="24"/>
          <w:lang w:eastAsia="uk-UA"/>
        </w:rPr>
      </w:pPr>
      <w:r>
        <w:rPr/>
      </w:r>
    </w:p>
    <w:p>
      <w:pPr>
        <w:pStyle w:val="Rvps14"/>
        <w:shd w:val="clear" w:color="auto" w:fill="FFFFFF"/>
        <w:spacing w:beforeAutospacing="0" w:before="150" w:afterAutospacing="0" w:after="150"/>
        <w:rPr>
          <w:rFonts w:ascii="Verdana" w:hAnsi="Verdana"/>
          <w:bCs/>
          <w:sz w:val="24"/>
          <w:szCs w:val="24"/>
          <w:lang w:eastAsia="uk-UA"/>
        </w:rPr>
      </w:pPr>
      <w:r>
        <w:rPr/>
      </w:r>
    </w:p>
    <w:p>
      <w:pPr>
        <w:pStyle w:val="Rvps14"/>
        <w:shd w:val="clear" w:color="auto" w:fill="FFFFFF"/>
        <w:spacing w:beforeAutospacing="0" w:before="150" w:afterAutospacing="0" w:after="150"/>
        <w:rPr>
          <w:rFonts w:ascii="Verdana" w:hAnsi="Verdana"/>
          <w:bCs/>
          <w:sz w:val="24"/>
          <w:szCs w:val="24"/>
          <w:lang w:eastAsia="uk-UA"/>
        </w:rPr>
      </w:pPr>
      <w:r>
        <w:rPr/>
      </w:r>
    </w:p>
    <w:p>
      <w:pPr>
        <w:pStyle w:val="Rvps14"/>
        <w:shd w:val="clear" w:color="auto" w:fill="FFFFFF"/>
        <w:spacing w:beforeAutospacing="0" w:before="150" w:afterAutospacing="0" w:after="150"/>
        <w:rPr>
          <w:rFonts w:ascii="Verdana" w:hAnsi="Verdana"/>
          <w:bCs/>
          <w:sz w:val="24"/>
          <w:szCs w:val="24"/>
          <w:lang w:eastAsia="uk-UA"/>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rFonts w:ascii="Verdana" w:hAnsi="Verdana"/>
          <w:bCs/>
          <w:sz w:val="24"/>
          <w:szCs w:val="24"/>
          <w:lang w:eastAsia="uk-UA"/>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Fonts w:ascii="Verdana" w:hAnsi="Verdana"/>
          <w:bCs/>
          <w:sz w:val="24"/>
          <w:szCs w:val="24"/>
          <w:lang w:eastAsia="uk-UA"/>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Fonts w:ascii="Verdana" w:hAnsi="Verdana"/>
          <w:bCs/>
          <w:sz w:val="24"/>
          <w:szCs w:val="24"/>
          <w:lang w:eastAsia="uk-UA"/>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Fonts w:ascii="Verdana" w:hAnsi="Verdana"/>
          <w:bCs/>
          <w:sz w:val="24"/>
          <w:szCs w:val="24"/>
          <w:lang w:eastAsia="uk-UA"/>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Fonts w:ascii="Verdana" w:hAnsi="Verdana"/>
          <w:bCs/>
          <w:sz w:val="24"/>
          <w:szCs w:val="24"/>
          <w:lang w:eastAsia="uk-UA"/>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1"/>
              <w:bottom w:val="single" w:sz="4" w:space="0" w:color="000001"/>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1"/>
              <w:right w:val="single" w:sz="4" w:space="0" w:color="000001"/>
            </w:tcBorders>
            <w:shd w:fill="auto" w:val="clear"/>
            <w:tcMar>
              <w:left w:w="103" w:type="dxa"/>
            </w:tcM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1"/>
              <w:bottom w:val="single" w:sz="4" w:space="0" w:color="000001"/>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1"/>
              <w:right w:val="single" w:sz="4" w:space="0" w:color="000001"/>
            </w:tcBorders>
            <w:shd w:fill="auto" w:val="clear"/>
            <w:tcMar>
              <w:left w:w="103" w:type="dxa"/>
            </w:tcM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1"/>
              <w:bottom w:val="single" w:sz="4" w:space="0" w:color="000001"/>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1"/>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1"/>
              <w:left w:val="single" w:sz="4" w:space="0" w:color="000001"/>
              <w:right w:val="single" w:sz="4" w:space="0" w:color="000001"/>
            </w:tcBorders>
            <w:shd w:fill="auto" w:val="clear"/>
            <w:tcMar>
              <w:left w:w="103" w:type="dxa"/>
            </w:tcM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1"/>
            </w:tcBorders>
            <w:shd w:fill="auto" w:val="clear"/>
            <w:tcMar>
              <w:left w:w="103" w:type="dxa"/>
            </w:tcM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1"/>
              <w:bottom w:val="single" w:sz="4" w:space="0" w:color="000001"/>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1"/>
              <w:right w:val="single" w:sz="4" w:space="0" w:color="000001"/>
            </w:tcBorders>
            <w:shd w:fill="auto" w:val="clear"/>
            <w:tcMar>
              <w:left w:w="103" w:type="dxa"/>
            </w:tcM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1"/>
              <w:left w:val="single" w:sz="6" w:space="0" w:color="000001"/>
              <w:bottom w:val="single" w:sz="6" w:space="0" w:color="000001"/>
              <w:right w:val="single" w:sz="6" w:space="0" w:color="000001"/>
            </w:tcBorders>
            <w:shd w:fill="auto" w:val="clear"/>
            <w:tcMar>
              <w:left w:w="40" w:type="dxa"/>
            </w:tcM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40" w:type="dxa"/>
            </w:tcM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Fonts w:ascii="Verdana" w:hAnsi="Verdana"/>
          <w:bCs/>
          <w:sz w:val="24"/>
          <w:szCs w:val="24"/>
          <w:lang w:eastAsia="uk-UA"/>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rPr>
      </w:pPr>
      <w:r>
        <w:rPr>
          <w:bCs/>
          <w:sz w:val="24"/>
          <w:szCs w:val="24"/>
          <w:lang w:eastAsia="uk-UA"/>
        </w:rPr>
        <w:t>(у редакції наказу Головного управління Держгеокадастру у Рівненській області</w:t>
      </w:r>
    </w:p>
    <w:p>
      <w:pPr>
        <w:pStyle w:val="Normal"/>
        <w:tabs>
          <w:tab w:val="clear" w:pos="708"/>
          <w:tab w:val="left" w:pos="5245" w:leader="none"/>
        </w:tabs>
        <w:ind w:left="5103" w:hanging="0"/>
        <w:jc w:val="left"/>
        <w:rPr>
          <w:rStyle w:val="Strong"/>
        </w:rPr>
      </w:pPr>
      <w:bookmarkStart w:id="154" w:name="__DdeLink__16984_254837660416"/>
      <w:bookmarkEnd w:id="154"/>
      <w:r>
        <w:rPr>
          <w:rStyle w:val="Strong"/>
          <w:b w:val="false"/>
          <w:bCs/>
          <w:sz w:val="24"/>
          <w:szCs w:val="24"/>
          <w:lang w:eastAsia="uk-UA"/>
        </w:rPr>
        <w:t>від 17.03.2023 № 19-од)</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3"/>
        <w:gridCol w:w="8"/>
        <w:gridCol w:w="5388"/>
      </w:tblGrid>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rStyle w:val="Strong"/>
              </w:rPr>
            </w:pPr>
            <w:r>
              <w:rPr>
                <w:b/>
                <w:bCs/>
                <w:color w:val="000000"/>
                <w:sz w:val="20"/>
                <w:szCs w:val="20"/>
                <w:lang w:eastAsia="uk-UA"/>
              </w:rPr>
              <w:t xml:space="preserve">Центр надання адміністративних послуг </w:t>
            </w:r>
          </w:p>
          <w:p>
            <w:pPr>
              <w:pStyle w:val="Normal"/>
              <w:widowControl w:val="false"/>
              <w:jc w:val="center"/>
              <w:rPr>
                <w:rStyle w:val="Strong"/>
              </w:rPr>
            </w:pPr>
            <w:r>
              <w:rPr>
                <w:b/>
                <w:bCs/>
                <w:color w:val="000000"/>
                <w:sz w:val="20"/>
                <w:szCs w:val="20"/>
                <w:lang w:eastAsia="uk-UA"/>
              </w:rPr>
              <w:t>Березнівської міської ради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55" w:name="n397"/>
            <w:bookmarkEnd w:id="155"/>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00000A"/>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00000A"/>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00000A"/>
                <w:sz w:val="20"/>
              </w:rPr>
              <w:t>податковий номер</w:t>
            </w:r>
            <w:r>
              <w:rPr>
                <w:sz w:val="20"/>
                <w:szCs w:val="20"/>
              </w:rPr>
              <w:t xml:space="preserve"> / </w:t>
            </w:r>
            <w:r>
              <w:rPr>
                <w:rStyle w:val="St42"/>
                <w:color w:val="00000A"/>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00000A"/>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1"/>
              <w:bottom w:val="single" w:sz="4" w:space="0" w:color="000001"/>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r>
      <w:tr>
        <w:trPr/>
        <w:tc>
          <w:tcPr>
            <w:tcW w:w="4541" w:type="dxa"/>
            <w:gridSpan w:val="2"/>
            <w:tcBorders>
              <w:top w:val="single" w:sz="4" w:space="0" w:color="000001"/>
              <w:left w:val="single" w:sz="4" w:space="0" w:color="000001"/>
              <w:bottom w:val="single" w:sz="4" w:space="0" w:color="000001"/>
              <w:right w:val="single" w:sz="4" w:space="0" w:color="000001"/>
            </w:tcBorders>
            <w:shd w:fill="auto" w:val="clear"/>
            <w:tcMar>
              <w:left w:w="55" w:type="dxa"/>
            </w:tcMar>
          </w:tcPr>
          <w:p>
            <w:pPr>
              <w:pStyle w:val="Normal"/>
              <w:widowControl w:val="false"/>
              <w:jc w:val="center"/>
              <w:rPr>
                <w:rStyle w:val="Strong"/>
              </w:rPr>
            </w:pPr>
            <w:r>
              <w:rPr/>
            </w:r>
          </w:p>
        </w:tc>
        <w:tc>
          <w:tcPr>
            <w:tcW w:w="794" w:type="dxa"/>
            <w:tcBorders>
              <w:left w:val="single" w:sz="4" w:space="0" w:color="000001"/>
            </w:tcBorders>
            <w:shd w:fill="auto" w:val="clear"/>
            <w:tcMar>
              <w:left w:w="55" w:type="dxa"/>
            </w:tcM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1"/>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00000A"/>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00000A"/>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00000A"/>
                <w:sz w:val="20"/>
              </w:rPr>
              <w:t>податковий номер</w:t>
            </w:r>
            <w:r>
              <w:rPr>
                <w:sz w:val="20"/>
                <w:szCs w:val="20"/>
              </w:rPr>
              <w:t xml:space="preserve"> / </w:t>
            </w:r>
            <w:r>
              <w:rPr>
                <w:rStyle w:val="St42"/>
                <w:color w:val="00000A"/>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00000A"/>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1"/>
              <w:bottom w:val="single" w:sz="4" w:space="0" w:color="000001"/>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r>
      <w:tr>
        <w:trPr/>
        <w:tc>
          <w:tcPr>
            <w:tcW w:w="4541" w:type="dxa"/>
            <w:gridSpan w:val="2"/>
            <w:tcBorders>
              <w:top w:val="single" w:sz="4" w:space="0" w:color="000001"/>
              <w:left w:val="single" w:sz="4" w:space="0" w:color="000001"/>
              <w:bottom w:val="single" w:sz="4" w:space="0" w:color="000001"/>
              <w:right w:val="single" w:sz="4" w:space="0" w:color="000001"/>
            </w:tcBorders>
            <w:shd w:fill="auto" w:val="clear"/>
            <w:tcMar>
              <w:left w:w="55" w:type="dxa"/>
            </w:tcMar>
          </w:tcPr>
          <w:p>
            <w:pPr>
              <w:pStyle w:val="Normal"/>
              <w:widowControl w:val="false"/>
              <w:jc w:val="center"/>
              <w:rPr>
                <w:rStyle w:val="Strong"/>
              </w:rPr>
            </w:pPr>
            <w:r>
              <w:rPr/>
            </w:r>
          </w:p>
        </w:tc>
        <w:tc>
          <w:tcPr>
            <w:tcW w:w="794" w:type="dxa"/>
            <w:tcBorders>
              <w:left w:val="single" w:sz="4" w:space="0" w:color="000001"/>
            </w:tcBorders>
            <w:shd w:fill="auto" w:val="clear"/>
            <w:tcMar>
              <w:left w:w="55" w:type="dxa"/>
            </w:tcM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1"/>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bidi w:val="0"/>
        <w:spacing w:beforeAutospacing="0" w:before="0" w:afterAutospacing="0" w:after="0"/>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Головного управління </w:t>
        <w:tab/>
        <w:tab/>
        <w:tab/>
        <w:tab/>
        <w:tab/>
        <w:tab/>
        <w:tab/>
        <w:tab/>
        <w:t xml:space="preserve">Держгеокадастру у Рівненській області </w:t>
        <w:tab/>
        <w:tab/>
        <w:tab/>
        <w:tab/>
        <w:tab/>
        <w:tab/>
        <w:tab/>
        <w:tab/>
      </w:r>
      <w:bookmarkStart w:id="156" w:name="__DdeLink__16984_2548376604171"/>
      <w:r>
        <w:rPr>
          <w:bCs/>
          <w:sz w:val="24"/>
          <w:szCs w:val="24"/>
          <w:lang w:eastAsia="uk-UA"/>
        </w:rPr>
        <w:t>від 17.03.2023 № 19-од)</w:t>
      </w:r>
      <w:bookmarkEnd w:id="156"/>
      <w:r>
        <w:rPr>
          <w:bCs/>
          <w:sz w:val="24"/>
          <w:szCs w:val="24"/>
          <w:lang w:eastAsia="uk-UA"/>
        </w:rPr>
        <w:tab/>
        <w:t xml:space="preserve">                                                         </w:t>
        <w:tab/>
        <w:tab/>
        <w:tab/>
        <w:tab/>
        <w:tab/>
        <w:tab/>
        <w:tab/>
      </w:r>
    </w:p>
    <w:p>
      <w:pPr>
        <w:pStyle w:val="Rvps14"/>
        <w:shd w:val="clear" w:color="auto" w:fill="FFFFFF"/>
        <w:bidi w:val="0"/>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3"/>
        <w:gridCol w:w="6"/>
        <w:gridCol w:w="5100"/>
      </w:tblGrid>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8"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6"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rStyle w:val="Strong"/>
              </w:rPr>
            </w:pPr>
            <w:r>
              <w:rPr>
                <w:b/>
                <w:bCs/>
                <w:color w:val="000000"/>
                <w:sz w:val="20"/>
                <w:szCs w:val="20"/>
                <w:lang w:eastAsia="uk-UA"/>
              </w:rPr>
              <w:t xml:space="preserve">Центр надання адміністративних послуг </w:t>
            </w:r>
          </w:p>
          <w:p>
            <w:pPr>
              <w:pStyle w:val="Normal"/>
              <w:widowControl w:val="false"/>
              <w:jc w:val="center"/>
              <w:rPr>
                <w:rStyle w:val="Strong"/>
              </w:rPr>
            </w:pPr>
            <w:r>
              <w:rPr>
                <w:b/>
                <w:bCs/>
                <w:color w:val="000000"/>
                <w:sz w:val="20"/>
                <w:szCs w:val="20"/>
                <w:lang w:eastAsia="uk-UA"/>
              </w:rPr>
              <w:t>Березнівської міської ради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2.</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3.</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4.</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Закони України</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5.</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6.</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7.</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8.</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9.</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10.</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11.</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12.</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13.</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57" w:name="n271"/>
            <w:bookmarkEnd w:id="157"/>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14.</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15.</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rStyle w:val="Strong"/>
                <w:sz w:val="20"/>
                <w:szCs w:val="20"/>
              </w:rPr>
              <w:t>16.</w:t>
            </w:r>
          </w:p>
        </w:tc>
        <w:tc>
          <w:tcPr>
            <w:tcW w:w="3959"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sz w:val="20"/>
                <w:szCs w:val="20"/>
              </w:rPr>
            </w:pPr>
            <w:r>
              <w:rPr>
                <w:sz w:val="20"/>
                <w:szCs w:val="20"/>
              </w:rPr>
              <w:t>Примітка</w:t>
            </w:r>
          </w:p>
        </w:tc>
        <w:tc>
          <w:tcPr>
            <w:tcW w:w="5100"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58" w:name="n369"/>
      <w:bookmarkEnd w:id="158"/>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59" w:name="n370"/>
      <w:bookmarkEnd w:id="159"/>
      <w:r>
        <w:rPr/>
        <w:t xml:space="preserve">Відповідно до  </w:t>
      </w:r>
      <w:hyperlink r:id="rId36">
        <w:r>
          <w:rPr>
            <w:color w:val="00000A"/>
            <w:u w:val="none"/>
          </w:rPr>
          <w:t>Земельного кодексу України</w:t>
        </w:r>
      </w:hyperlink>
      <w:r>
        <w:rPr/>
        <w:t xml:space="preserve">  та  </w:t>
      </w:r>
      <w:hyperlink r:id="rId37">
        <w:r>
          <w:rPr>
            <w:color w:val="00000A"/>
            <w:u w:val="none"/>
          </w:rPr>
          <w:t>Закону України «Про Державний земельний кадастр</w:t>
        </w:r>
      </w:hyperlink>
      <w:r>
        <w:rPr>
          <w:rStyle w:val="Style13"/>
          <w:color w:val="00000A"/>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60" w:name="n371"/>
      <w:bookmarkEnd w:id="160"/>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61" w:name="n372"/>
      <w:bookmarkEnd w:id="161"/>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62" w:name="n373"/>
      <w:bookmarkEnd w:id="162"/>
      <w:r>
        <w:rPr/>
        <w:t>До заяви додаються:</w:t>
      </w:r>
    </w:p>
    <w:p>
      <w:pPr>
        <w:pStyle w:val="NormalWeb"/>
        <w:shd w:val="clear" w:color="auto" w:fill="FFFFFF"/>
        <w:spacing w:beforeAutospacing="0" w:before="0" w:after="280"/>
        <w:rPr>
          <w:rStyle w:val="Strong"/>
        </w:rPr>
      </w:pPr>
      <w:bookmarkStart w:id="163" w:name="n374"/>
      <w:bookmarkEnd w:id="163"/>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64" w:name="n375"/>
      <w:bookmarkEnd w:id="164"/>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65" w:name="n376"/>
      <w:bookmarkEnd w:id="165"/>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66" w:name="n377"/>
      <w:bookmarkEnd w:id="166"/>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67" w:name="n378"/>
      <w:bookmarkEnd w:id="167"/>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68" w:name="n175"/>
      <w:bookmarkEnd w:id="16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69" w:name="n176"/>
      <w:bookmarkEnd w:id="169"/>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70" w:name="n177"/>
      <w:bookmarkEnd w:id="17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71" w:name="n178"/>
      <w:bookmarkEnd w:id="171"/>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72" w:name="n381"/>
            <w:bookmarkEnd w:id="172"/>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73" w:name="n382"/>
      <w:bookmarkEnd w:id="173"/>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bidi w:val="0"/>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Головного управління </w:t>
        <w:tab/>
        <w:tab/>
        <w:tab/>
        <w:tab/>
        <w:tab/>
        <w:tab/>
        <w:tab/>
        <w:tab/>
        <w:t xml:space="preserve">Держгеокадастру у Рівненській області </w:t>
        <w:tab/>
        <w:tab/>
        <w:tab/>
        <w:tab/>
        <w:tab/>
        <w:tab/>
        <w:tab/>
        <w:tab/>
      </w:r>
      <w:bookmarkStart w:id="174" w:name="__DdeLink__16984_2548376604181"/>
      <w:r>
        <w:rPr>
          <w:bCs/>
          <w:sz w:val="24"/>
          <w:szCs w:val="24"/>
          <w:lang w:eastAsia="uk-UA"/>
        </w:rPr>
        <w:t>від 17.03.2023 № 19-од)</w:t>
      </w:r>
      <w:bookmarkEnd w:id="174"/>
      <w:r>
        <w:rPr>
          <w:bCs/>
          <w:sz w:val="24"/>
          <w:szCs w:val="24"/>
          <w:lang w:eastAsia="uk-UA"/>
        </w:rPr>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rStyle w:val="Strong"/>
              </w:rPr>
            </w:pPr>
            <w:r>
              <w:rPr>
                <w:b/>
                <w:bCs/>
                <w:color w:val="000000"/>
                <w:sz w:val="20"/>
                <w:szCs w:val="20"/>
                <w:lang w:eastAsia="uk-UA"/>
              </w:rPr>
              <w:t xml:space="preserve">Центр надання адміністративних послуг </w:t>
            </w:r>
          </w:p>
          <w:p>
            <w:pPr>
              <w:pStyle w:val="Normal"/>
              <w:widowControl w:val="false"/>
              <w:jc w:val="center"/>
              <w:rPr>
                <w:rStyle w:val="Strong"/>
              </w:rPr>
            </w:pPr>
            <w:r>
              <w:rPr>
                <w:b/>
                <w:bCs/>
                <w:color w:val="000000"/>
                <w:sz w:val="20"/>
                <w:szCs w:val="20"/>
                <w:lang w:eastAsia="uk-UA"/>
              </w:rPr>
              <w:t>Березнівської міської ради</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both"/>
              <w:rPr>
                <w:rStyle w:val="Strong"/>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both"/>
              <w:rPr>
                <w:rStyle w:val="Strong"/>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634"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00000A"/>
              </w:rPr>
              <w:instrText> HYPERLINK "https://zakon.rada.gov.ua/laws/show/1051-2012-п" \l "n554"</w:instrText>
            </w:r>
            <w:r>
              <w:rPr>
                <w:sz w:val="20"/>
                <w:u w:val="none"/>
                <w:szCs w:val="20"/>
                <w:highlight w:val="white"/>
                <w:color w:val="00000A"/>
              </w:rPr>
              <w:fldChar w:fldCharType="separate"/>
            </w:r>
            <w:r>
              <w:rPr>
                <w:color w:val="00000A"/>
                <w:sz w:val="20"/>
                <w:szCs w:val="20"/>
                <w:highlight w:val="white"/>
                <w:u w:val="none"/>
              </w:rPr>
              <w:t>пунктом 102</w:t>
            </w:r>
            <w:r>
              <w:rPr>
                <w:sz w:val="20"/>
                <w:u w:val="none"/>
                <w:szCs w:val="20"/>
                <w:highlight w:val="white"/>
                <w:color w:val="00000A"/>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r>
                <w:rPr>
                  <w:color w:val="00000A"/>
                  <w:sz w:val="20"/>
                  <w:szCs w:val="20"/>
                  <w:u w:val="none"/>
                </w:rPr>
                <w:t>Закону України «Про землеустрій</w:t>
              </w:r>
            </w:hyperlink>
            <w:r>
              <w:rPr>
                <w:rStyle w:val="Style13"/>
                <w:color w:val="00000A"/>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r>
                <w:rPr>
                  <w:color w:val="00000A"/>
                  <w:sz w:val="20"/>
                  <w:szCs w:val="20"/>
                  <w:u w:val="none"/>
                </w:rPr>
                <w:t>Закону України</w:t>
              </w:r>
            </w:hyperlink>
            <w:r>
              <w:rPr>
                <w:sz w:val="20"/>
                <w:szCs w:val="20"/>
              </w:rPr>
              <w:t xml:space="preserve"> «Про охорону культурної спадщини» і встановлених  </w:t>
            </w:r>
            <w:hyperlink r:id="rId40">
              <w:r>
                <w:rPr>
                  <w:color w:val="00000A"/>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r>
                <w:rPr>
                  <w:color w:val="00000A"/>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r>
                <w:rPr>
                  <w:color w:val="00000A"/>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75" w:name="n565"/>
            <w:bookmarkStart w:id="176" w:name="n566"/>
            <w:bookmarkEnd w:id="175"/>
            <w:bookmarkEnd w:id="176"/>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7" w:name="n325"/>
            <w:bookmarkEnd w:id="177"/>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8" w:name="n326"/>
            <w:bookmarkEnd w:id="178"/>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79" w:name="n567"/>
            <w:bookmarkEnd w:id="179"/>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80" w:name="n1589"/>
            <w:bookmarkStart w:id="181" w:name="n568"/>
            <w:bookmarkEnd w:id="180"/>
            <w:bookmarkEnd w:id="181"/>
            <w:r>
              <w:rPr>
                <w:sz w:val="20"/>
                <w:szCs w:val="20"/>
              </w:rPr>
              <w:t>4) заявлене обмеження вже зареєстроване</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00000A"/>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00000A"/>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00000A"/>
                <w:sz w:val="20"/>
              </w:rPr>
              <w:t>податковий номер</w:t>
            </w:r>
            <w:r>
              <w:rPr>
                <w:sz w:val="20"/>
                <w:szCs w:val="20"/>
              </w:rPr>
              <w:t xml:space="preserve"> / </w:t>
            </w:r>
            <w:r>
              <w:rPr>
                <w:rStyle w:val="St42"/>
                <w:color w:val="00000A"/>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00000A"/>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1"/>
              <w:bottom w:val="single" w:sz="4" w:space="0" w:color="000001"/>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r>
      <w:tr>
        <w:trPr/>
        <w:tc>
          <w:tcPr>
            <w:tcW w:w="4541" w:type="dxa"/>
            <w:gridSpan w:val="2"/>
            <w:tcBorders>
              <w:top w:val="single" w:sz="4" w:space="0" w:color="000001"/>
              <w:left w:val="single" w:sz="4" w:space="0" w:color="000001"/>
              <w:bottom w:val="single" w:sz="4" w:space="0" w:color="000001"/>
              <w:right w:val="single" w:sz="4" w:space="0" w:color="000001"/>
            </w:tcBorders>
            <w:shd w:fill="auto" w:val="clear"/>
            <w:tcMar>
              <w:left w:w="55" w:type="dxa"/>
            </w:tcMar>
          </w:tcPr>
          <w:p>
            <w:pPr>
              <w:pStyle w:val="Normal"/>
              <w:widowControl w:val="false"/>
              <w:jc w:val="center"/>
              <w:rPr>
                <w:rStyle w:val="Strong"/>
              </w:rPr>
            </w:pPr>
            <w:r>
              <w:rPr/>
            </w:r>
          </w:p>
        </w:tc>
        <w:tc>
          <w:tcPr>
            <w:tcW w:w="794" w:type="dxa"/>
            <w:tcBorders>
              <w:left w:val="single" w:sz="4" w:space="0" w:color="000001"/>
            </w:tcBorders>
            <w:shd w:fill="auto" w:val="clear"/>
            <w:tcMar>
              <w:left w:w="55" w:type="dxa"/>
            </w:tcM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1"/>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r>
      <w:bookmarkStart w:id="182"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Держгеокадастру у Рівненській області</w:t>
      </w:r>
    </w:p>
    <w:p>
      <w:pPr>
        <w:pStyle w:val="Normal"/>
        <w:shd w:val="clear" w:color="auto" w:fill="FFFFFF"/>
        <w:spacing w:lineRule="auto" w:line="240" w:before="0" w:after="0"/>
        <w:jc w:val="left"/>
        <w:rPr>
          <w:sz w:val="24"/>
          <w:szCs w:val="24"/>
        </w:rPr>
      </w:pPr>
      <w:r>
        <w:rPr>
          <w:bCs/>
          <w:sz w:val="24"/>
          <w:szCs w:val="24"/>
          <w:lang w:eastAsia="uk-UA"/>
        </w:rPr>
        <w:tab/>
        <w:tab/>
        <w:tab/>
        <w:tab/>
        <w:tab/>
        <w:tab/>
        <w:tab/>
      </w:r>
      <w:bookmarkStart w:id="183" w:name="__DdeLink__16984_2548376604191"/>
      <w:r>
        <w:rPr>
          <w:bCs/>
          <w:sz w:val="24"/>
          <w:szCs w:val="24"/>
          <w:lang w:eastAsia="uk-UA"/>
        </w:rPr>
        <w:t>від 17.03.2023 № 19-од)</w:t>
      </w:r>
      <w:bookmarkEnd w:id="182"/>
      <w:bookmarkEnd w:id="183"/>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3"/>
        <w:gridCol w:w="8"/>
        <w:gridCol w:w="5388"/>
      </w:tblGrid>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rStyle w:val="Strong"/>
              </w:rPr>
            </w:pPr>
            <w:r>
              <w:rPr>
                <w:b/>
                <w:bCs/>
                <w:color w:val="000000"/>
                <w:sz w:val="20"/>
                <w:szCs w:val="20"/>
                <w:lang w:eastAsia="uk-UA"/>
              </w:rPr>
              <w:t xml:space="preserve">Центр надання адміністративних послуг </w:t>
            </w:r>
          </w:p>
          <w:p>
            <w:pPr>
              <w:pStyle w:val="Normal"/>
              <w:widowControl w:val="false"/>
              <w:jc w:val="center"/>
              <w:rPr>
                <w:rStyle w:val="Strong"/>
              </w:rPr>
            </w:pPr>
            <w:r>
              <w:rPr>
                <w:b/>
                <w:bCs/>
                <w:color w:val="000000"/>
                <w:sz w:val="20"/>
                <w:szCs w:val="20"/>
                <w:lang w:eastAsia="uk-UA"/>
              </w:rPr>
              <w:t>Березнівської міської ради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84" w:name="n115"/>
            <w:bookmarkEnd w:id="18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85" w:name="n119"/>
            <w:bookmarkEnd w:id="185"/>
            <w:r>
              <w:rPr>
                <w:sz w:val="20"/>
                <w:szCs w:val="20"/>
              </w:rPr>
              <w:t xml:space="preserve"> інша документація із землеустрою відповідно до  </w:t>
            </w:r>
            <w:hyperlink r:id="rId43">
              <w:r>
                <w:rPr>
                  <w:color w:val="00000A"/>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86" w:name="n116"/>
            <w:bookmarkEnd w:id="186"/>
            <w:r>
              <w:rPr>
                <w:sz w:val="20"/>
                <w:szCs w:val="20"/>
              </w:rPr>
              <w:t>3. Електронний документ.</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87" w:name="n127"/>
            <w:bookmarkEnd w:id="187"/>
            <w:r>
              <w:rPr>
                <w:sz w:val="20"/>
                <w:szCs w:val="20"/>
              </w:rPr>
              <w:t>2. Заявлена меліоративна мережа вже зареєстрована.</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00000A"/>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00000A"/>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00000A"/>
                <w:sz w:val="20"/>
              </w:rPr>
              <w:t>податковий номер</w:t>
            </w:r>
            <w:r>
              <w:rPr>
                <w:sz w:val="20"/>
                <w:szCs w:val="20"/>
              </w:rPr>
              <w:t xml:space="preserve"> / </w:t>
            </w:r>
            <w:r>
              <w:rPr>
                <w:rStyle w:val="St42"/>
                <w:color w:val="00000A"/>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00000A"/>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1"/>
              <w:bottom w:val="single" w:sz="4" w:space="0" w:color="000001"/>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r>
      <w:tr>
        <w:trPr/>
        <w:tc>
          <w:tcPr>
            <w:tcW w:w="4541" w:type="dxa"/>
            <w:gridSpan w:val="2"/>
            <w:tcBorders>
              <w:top w:val="single" w:sz="4" w:space="0" w:color="000001"/>
              <w:left w:val="single" w:sz="4" w:space="0" w:color="000001"/>
              <w:bottom w:val="single" w:sz="4" w:space="0" w:color="000001"/>
              <w:right w:val="single" w:sz="4" w:space="0" w:color="000001"/>
            </w:tcBorders>
            <w:shd w:fill="auto" w:val="clear"/>
            <w:tcMar>
              <w:left w:w="55" w:type="dxa"/>
            </w:tcMar>
          </w:tcPr>
          <w:p>
            <w:pPr>
              <w:pStyle w:val="Normal"/>
              <w:widowControl w:val="false"/>
              <w:jc w:val="center"/>
              <w:rPr>
                <w:rStyle w:val="Strong"/>
              </w:rPr>
            </w:pPr>
            <w:r>
              <w:rPr/>
            </w:r>
          </w:p>
        </w:tc>
        <w:tc>
          <w:tcPr>
            <w:tcW w:w="794" w:type="dxa"/>
            <w:tcBorders>
              <w:left w:val="single" w:sz="4" w:space="0" w:color="000001"/>
            </w:tcBorders>
            <w:shd w:fill="auto" w:val="clear"/>
            <w:tcMar>
              <w:left w:w="55" w:type="dxa"/>
            </w:tcM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1"/>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Держгеокадастру у Рівненській області</w:t>
      </w:r>
    </w:p>
    <w:p>
      <w:pPr>
        <w:pStyle w:val="Normal"/>
        <w:shd w:val="clear" w:color="auto" w:fill="FFFFFF"/>
        <w:spacing w:before="0" w:after="0"/>
        <w:jc w:val="left"/>
        <w:rPr>
          <w:sz w:val="24"/>
          <w:szCs w:val="24"/>
        </w:rPr>
      </w:pPr>
      <w:r>
        <w:rPr>
          <w:bCs/>
          <w:iCs/>
          <w:sz w:val="24"/>
          <w:szCs w:val="24"/>
          <w:lang w:eastAsia="uk-UA"/>
        </w:rPr>
        <w:tab/>
        <w:tab/>
        <w:tab/>
        <w:tab/>
        <w:tab/>
        <w:tab/>
        <w:tab/>
      </w:r>
      <w:bookmarkStart w:id="188" w:name="__DdeLink__16984_2548376604201"/>
      <w:r>
        <w:rPr>
          <w:bCs/>
          <w:iCs/>
          <w:sz w:val="24"/>
          <w:szCs w:val="24"/>
          <w:lang w:eastAsia="uk-UA"/>
        </w:rPr>
        <w:t>від 17.03.2023 № 19-од)</w:t>
      </w:r>
      <w:bookmarkEnd w:id="188"/>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3"/>
        <w:gridCol w:w="8"/>
        <w:gridCol w:w="5388"/>
      </w:tblGrid>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center"/>
              <w:rPr>
                <w:rStyle w:val="Strong"/>
              </w:rPr>
            </w:pPr>
            <w:r>
              <w:rPr>
                <w:b/>
                <w:bCs/>
                <w:color w:val="000000"/>
                <w:sz w:val="20"/>
                <w:szCs w:val="20"/>
                <w:lang w:eastAsia="uk-UA"/>
              </w:rPr>
              <w:t xml:space="preserve">Центр надання адміністративних послуг </w:t>
            </w:r>
          </w:p>
          <w:p>
            <w:pPr>
              <w:pStyle w:val="Normal"/>
              <w:widowControl w:val="false"/>
              <w:jc w:val="center"/>
              <w:rPr>
                <w:rStyle w:val="Strong"/>
              </w:rPr>
            </w:pPr>
            <w:r>
              <w:rPr>
                <w:b/>
                <w:bCs/>
                <w:color w:val="000000"/>
                <w:sz w:val="20"/>
                <w:szCs w:val="20"/>
                <w:lang w:eastAsia="uk-UA"/>
              </w:rPr>
              <w:t>Березнівської міської ради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1"/>
              <w:left w:val="single" w:sz="4" w:space="0" w:color="000001"/>
              <w:bottom w:val="single" w:sz="4" w:space="0" w:color="000001"/>
              <w:right w:val="single" w:sz="4" w:space="0" w:color="000001"/>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00000A"/>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1"/>
              <w:left w:val="single" w:sz="4" w:space="0" w:color="000001"/>
              <w:bottom w:val="single" w:sz="4" w:space="0" w:color="000001"/>
              <w:right w:val="single" w:sz="4" w:space="0" w:color="000001"/>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1"/>
              <w:left w:val="single" w:sz="4" w:space="0" w:color="000001"/>
              <w:bottom w:val="single" w:sz="4" w:space="0" w:color="000001"/>
              <w:right w:val="single" w:sz="4" w:space="0" w:color="000001"/>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00000A"/>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00000A"/>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00000A"/>
                <w:sz w:val="20"/>
              </w:rPr>
              <w:t>податковий номер</w:t>
            </w:r>
            <w:r>
              <w:rPr>
                <w:sz w:val="20"/>
                <w:szCs w:val="20"/>
              </w:rPr>
              <w:t xml:space="preserve"> / </w:t>
            </w:r>
            <w:r>
              <w:rPr>
                <w:rStyle w:val="St42"/>
                <w:color w:val="00000A"/>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00000A"/>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1"/>
              <w:bottom w:val="single" w:sz="4" w:space="0" w:color="000001"/>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r>
      <w:tr>
        <w:trPr/>
        <w:tc>
          <w:tcPr>
            <w:tcW w:w="4541" w:type="dxa"/>
            <w:gridSpan w:val="2"/>
            <w:tcBorders>
              <w:top w:val="single" w:sz="4" w:space="0" w:color="000001"/>
              <w:left w:val="single" w:sz="4" w:space="0" w:color="000001"/>
              <w:bottom w:val="single" w:sz="4" w:space="0" w:color="000001"/>
              <w:right w:val="single" w:sz="4" w:space="0" w:color="000001"/>
            </w:tcBorders>
            <w:shd w:fill="auto" w:val="clear"/>
            <w:tcMar>
              <w:left w:w="55" w:type="dxa"/>
            </w:tcMar>
          </w:tcPr>
          <w:p>
            <w:pPr>
              <w:pStyle w:val="Normal"/>
              <w:widowControl w:val="false"/>
              <w:jc w:val="center"/>
              <w:rPr>
                <w:rStyle w:val="Strong"/>
              </w:rPr>
            </w:pPr>
            <w:r>
              <w:rPr/>
            </w:r>
          </w:p>
        </w:tc>
        <w:tc>
          <w:tcPr>
            <w:tcW w:w="794" w:type="dxa"/>
            <w:tcBorders>
              <w:left w:val="single" w:sz="4" w:space="0" w:color="000001"/>
            </w:tcBorders>
            <w:shd w:fill="auto" w:val="clear"/>
            <w:tcMar>
              <w:left w:w="55" w:type="dxa"/>
            </w:tcM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1"/>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1"/>
              <w:left w:val="single" w:sz="6" w:space="0" w:color="000001"/>
              <w:bottom w:val="single" w:sz="6" w:space="0" w:color="000001"/>
              <w:right w:val="single" w:sz="6" w:space="0" w:color="000001"/>
            </w:tcBorders>
            <w:shd w:fill="auto" w:val="clear"/>
            <w:tcMar>
              <w:left w:w="52" w:type="dxa"/>
            </w:tcM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r>
    </w:p>
    <w:p>
      <w:pPr>
        <w:pStyle w:val="Normal"/>
        <w:shd w:val="clear" w:color="auto" w:fill="FFFFFF"/>
        <w:spacing w:before="0" w:after="0"/>
        <w:jc w:val="left"/>
        <w:rPr>
          <w:rStyle w:val="Strong"/>
        </w:rPr>
      </w:pPr>
      <w:r>
        <w:rPr>
          <w:bCs/>
          <w:iCs/>
          <w:sz w:val="24"/>
          <w:szCs w:val="24"/>
          <w:lang w:eastAsia="uk-UA"/>
        </w:rPr>
        <w:t xml:space="preserve">                                                                                 </w:t>
      </w:r>
      <w:r>
        <w:rPr>
          <w:bCs/>
          <w:iCs/>
          <w:sz w:val="24"/>
          <w:szCs w:val="24"/>
          <w:lang w:eastAsia="uk-UA"/>
        </w:rPr>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Держгеокадастру 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ab/>
        <w:tab/>
      </w:r>
      <w:bookmarkStart w:id="189" w:name="__DdeLink__16984_2548376604211"/>
      <w:r>
        <w:rPr>
          <w:bCs/>
          <w:iCs/>
          <w:sz w:val="24"/>
          <w:szCs w:val="24"/>
          <w:lang w:eastAsia="uk-UA"/>
        </w:rPr>
        <w:t>від 17.03.2023 № 19-од)</w:t>
      </w:r>
      <w:bookmarkEnd w:id="189"/>
      <w:r>
        <w:rPr>
          <w:bCs/>
          <w:iCs/>
          <w:sz w:val="24"/>
          <w:szCs w:val="24"/>
          <w:lang w:eastAsia="uk-UA"/>
        </w:rPr>
        <w:tab/>
        <w:tab/>
        <w:tab/>
        <w:tab/>
        <w:tab/>
        <w:tab/>
        <w:tab/>
        <w:tab/>
      </w:r>
      <w:r>
        <w:rPr>
          <w:bCs/>
          <w:sz w:val="24"/>
          <w:szCs w:val="24"/>
          <w:lang w:eastAsia="uk-UA"/>
        </w:rPr>
        <w:t xml:space="preserve">   </w:t>
      </w:r>
      <w:r>
        <w:rPr>
          <w:bCs/>
          <w:sz w:val="24"/>
          <w:szCs w:val="24"/>
          <w:highlight w:val="white"/>
          <w:lang w:eastAsia="uk-UA"/>
        </w:rPr>
        <w:t xml:space="preserve"> </w:t>
        <w:tab/>
      </w:r>
    </w:p>
    <w:tbl>
      <w:tblPr>
        <w:tblW w:w="989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1"/>
              <w:bottom w:val="single" w:sz="4" w:space="0" w:color="000001"/>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2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rStyle w:val="Strong"/>
              </w:rPr>
            </w:pPr>
            <w:r>
              <w:rPr>
                <w:b/>
                <w:bCs/>
                <w:color w:val="000000"/>
                <w:sz w:val="20"/>
                <w:szCs w:val="20"/>
                <w:lang w:eastAsia="uk-UA"/>
              </w:rPr>
              <w:t xml:space="preserve">Центр надання адміністративних послуг </w:t>
            </w:r>
          </w:p>
          <w:p>
            <w:pPr>
              <w:pStyle w:val="Normal"/>
              <w:widowControl w:val="false"/>
              <w:jc w:val="center"/>
              <w:rPr>
                <w:rStyle w:val="Strong"/>
              </w:rPr>
            </w:pPr>
            <w:r>
              <w:rPr>
                <w:b/>
                <w:bCs/>
                <w:color w:val="000000"/>
                <w:sz w:val="20"/>
                <w:szCs w:val="20"/>
                <w:lang w:eastAsia="uk-UA"/>
              </w:rPr>
              <w:t>Березнівської міської ради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rStyle w:val="Strong"/>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rStyle w:val="Strong"/>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sz w:val="20"/>
                <w:szCs w:val="20"/>
              </w:rPr>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r>
          </w:p>
        </w:tc>
        <w:tc>
          <w:tcPr>
            <w:tcW w:w="9171"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r>
                <w:rPr>
                  <w:color w:val="00000A"/>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90" w:name="n169"/>
            <w:bookmarkEnd w:id="190"/>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91" w:name="n170"/>
            <w:bookmarkEnd w:id="191"/>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92" w:name="n171"/>
            <w:bookmarkEnd w:id="192"/>
            <w:r>
              <w:rPr>
                <w:sz w:val="20"/>
                <w:szCs w:val="20"/>
              </w:rPr>
              <w:t xml:space="preserve"> 3) члени організацій водокористувачів або уповноважені ними особи;</w:t>
            </w:r>
            <w:bookmarkStart w:id="193" w:name="n172"/>
            <w:bookmarkEnd w:id="193"/>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00000A"/>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00000A"/>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c>
          <w:tcPr>
            <w:tcW w:w="699" w:type="dxa"/>
            <w:gridSpan w:val="2"/>
            <w:tcBorders/>
            <w:shd w:fill="auto" w:val="clear"/>
          </w:tcPr>
          <w:p>
            <w:pPr>
              <w:pStyle w:val="Normal"/>
              <w:widowControl w:val="false"/>
              <w:spacing w:lineRule="auto" w:line="218"/>
              <w:rPr>
                <w:rStyle w:val="Strong"/>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r>
    </w:p>
    <w:p>
      <w:pPr>
        <w:pStyle w:val="Normal"/>
        <w:shd w:val="clear" w:color="auto" w:fill="FFFFFF"/>
        <w:spacing w:before="0" w:after="0"/>
        <w:jc w:val="left"/>
        <w:rPr>
          <w:sz w:val="24"/>
          <w:szCs w:val="24"/>
        </w:rPr>
      </w:pPr>
      <w:r>
        <w:rPr>
          <w:bCs/>
          <w:sz w:val="24"/>
          <w:szCs w:val="24"/>
          <w:lang w:eastAsia="uk-UA"/>
        </w:rPr>
        <w:tab/>
        <w:tab/>
        <w:tab/>
        <w:tab/>
        <w:tab/>
        <w:tab/>
        <w:tab/>
      </w:r>
      <w:bookmarkStart w:id="194" w:name="__DdeLink__16984_2548376604221"/>
      <w:r>
        <w:rPr>
          <w:bCs/>
          <w:sz w:val="24"/>
          <w:szCs w:val="24"/>
          <w:lang w:eastAsia="uk-UA"/>
        </w:rPr>
        <w:t>від 17.03.2023 № 19-од)</w:t>
      </w:r>
      <w:bookmarkEnd w:id="194"/>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p>
    <w:tbl>
      <w:tblPr>
        <w:tblW w:w="989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1"/>
              <w:bottom w:val="single" w:sz="4" w:space="0" w:color="000001"/>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2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rStyle w:val="Strong"/>
              </w:rPr>
            </w:pPr>
            <w:r>
              <w:rPr>
                <w:b/>
                <w:bCs/>
                <w:color w:val="000000"/>
                <w:sz w:val="20"/>
                <w:szCs w:val="20"/>
                <w:lang w:eastAsia="uk-UA"/>
              </w:rPr>
              <w:t xml:space="preserve">Центр надання адміністративних послуг </w:t>
            </w:r>
          </w:p>
          <w:p>
            <w:pPr>
              <w:pStyle w:val="Normal"/>
              <w:widowControl w:val="false"/>
              <w:jc w:val="center"/>
              <w:rPr>
                <w:rStyle w:val="Strong"/>
              </w:rPr>
            </w:pPr>
            <w:r>
              <w:rPr>
                <w:b/>
                <w:bCs/>
                <w:color w:val="000000"/>
                <w:sz w:val="20"/>
                <w:szCs w:val="20"/>
                <w:lang w:eastAsia="uk-UA"/>
              </w:rPr>
              <w:t>Березнівської міської ради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rStyle w:val="Strong"/>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rStyle w:val="Strong"/>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неробочі дні.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b/>
                <w:b/>
                <w:sz w:val="20"/>
                <w:szCs w:val="20"/>
              </w:rPr>
            </w:pPr>
            <w:r>
              <w:rPr>
                <w:b/>
                <w:sz w:val="20"/>
                <w:szCs w:val="20"/>
              </w:rPr>
              <w:t>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t>веб-сайт: https://berezne-miskrada.gov.ua</w:t>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19"/>
                <w:szCs w:val="19"/>
              </w:rPr>
            </w:pPr>
            <w:r>
              <w:rPr>
                <w:sz w:val="19"/>
                <w:szCs w:val="19"/>
              </w:rPr>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19"/>
                <w:szCs w:val="19"/>
              </w:rPr>
            </w:pPr>
            <w:r>
              <w:rPr>
                <w:sz w:val="19"/>
                <w:szCs w:val="19"/>
              </w:rPr>
            </w:r>
          </w:p>
        </w:tc>
      </w:tr>
      <w:tr>
        <w:trPr/>
        <w:tc>
          <w:tcPr>
            <w:tcW w:w="9891" w:type="dxa"/>
            <w:gridSpan w:val="3"/>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1"/>
              <w:left w:val="single" w:sz="4" w:space="0" w:color="000001"/>
              <w:bottom w:val="single" w:sz="4" w:space="0" w:color="000001"/>
              <w:right w:val="single" w:sz="4" w:space="0" w:color="000001"/>
            </w:tcBorders>
            <w:shd w:fill="auto" w:val="clear"/>
            <w:tcMar>
              <w:left w:w="103" w:type="dxa"/>
            </w:tcM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00000A"/>
              </w:rPr>
              <w:t xml:space="preserve"> </w:t>
            </w:r>
            <w:r>
              <w:rPr>
                <w:rStyle w:val="St42"/>
                <w:color w:val="00000A"/>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00000A"/>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00000A"/>
                <w:sz w:val="24"/>
                <w:szCs w:val="24"/>
                <w:lang w:val="x-none" w:eastAsia="uk-UA"/>
              </w:rPr>
              <w:t>власне ім’я, по батькові (</w:t>
            </w:r>
            <w:r>
              <w:rPr>
                <w:rStyle w:val="St42"/>
                <w:rFonts w:ascii="Times New Roman" w:hAnsi="Times New Roman"/>
                <w:color w:val="00000A"/>
                <w:sz w:val="24"/>
                <w:szCs w:val="24"/>
                <w:lang w:eastAsia="uk-UA"/>
              </w:rPr>
              <w:t xml:space="preserve">за </w:t>
            </w:r>
            <w:r>
              <w:rPr>
                <w:rStyle w:val="St42"/>
                <w:rFonts w:ascii="Times New Roman" w:hAnsi="Times New Roman"/>
                <w:color w:val="00000A"/>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1"/>
              <w:left w:val="single" w:sz="6" w:space="0" w:color="000001"/>
              <w:bottom w:val="single" w:sz="6" w:space="0" w:color="000001"/>
              <w:right w:val="single" w:sz="6"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8"/>
        <w:gridCol w:w="4318"/>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r>
      <w:tr>
        <w:trPr/>
        <w:tc>
          <w:tcPr>
            <w:tcW w:w="4453" w:type="dxa"/>
            <w:gridSpan w:val="2"/>
            <w:vMerge w:val="restart"/>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00000A"/>
                <w:lang w:val="x-none" w:eastAsia="uk-UA"/>
              </w:rPr>
              <w:t>власне ім’я, по батькові (</w:t>
            </w:r>
            <w:r>
              <w:rPr>
                <w:rStyle w:val="St42"/>
                <w:color w:val="00000A"/>
                <w:lang w:eastAsia="uk-UA"/>
              </w:rPr>
              <w:t xml:space="preserve">за </w:t>
            </w:r>
            <w:r>
              <w:rPr>
                <w:rStyle w:val="St42"/>
                <w:color w:val="00000A"/>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c>
          <w:tcPr>
            <w:tcW w:w="699" w:type="dxa"/>
            <w:gridSpan w:val="2"/>
            <w:tcBorders/>
            <w:shd w:fill="auto" w:val="clear"/>
          </w:tcPr>
          <w:p>
            <w:pPr>
              <w:pStyle w:val="Normal"/>
              <w:widowControl w:val="false"/>
              <w:spacing w:lineRule="auto" w:line="218"/>
              <w:rPr>
                <w:rStyle w:val="Strong"/>
              </w:rPr>
            </w:pPr>
            <w:r>
              <w:rPr/>
              <w:t> </w:t>
            </w:r>
          </w:p>
        </w:tc>
        <w:tc>
          <w:tcPr>
            <w:tcW w:w="4318" w:type="dxa"/>
            <w:tcBorders>
              <w:top w:val="single" w:sz="6" w:space="0" w:color="000001"/>
              <w:left w:val="single" w:sz="6" w:space="0" w:color="000001"/>
              <w:bottom w:val="single" w:sz="6" w:space="0" w:color="000001"/>
              <w:right w:val="single" w:sz="6" w:space="0" w:color="000001"/>
            </w:tcBorders>
            <w:shd w:fill="auto" w:val="clear"/>
            <w:tcMar>
              <w:left w:w="100" w:type="dxa"/>
            </w:tcM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69889352"/>
    </w:sdtPr>
    <w:sdtContent>
      <w:p>
        <w:pPr>
          <w:pStyle w:val="Style26"/>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1114925"/>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02420441"/>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05831710"/>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34483279"/>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07174615"/>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35602071"/>
    </w:sdtPr>
    <w:sdtContent>
      <w:p>
        <w:pPr>
          <w:pStyle w:val="Style26"/>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00000A"/>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00000A"/>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00000A"/>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F:/&#1030;&#1085;&#1092;&#1086;&#1088;&#1084;&#1072;&#1094;&#1110;&#1081;&#1085;&#1110;%20&#1082;&#1072;&#1088;&#1090;&#1082;&#1080;%20&#1073;&#1077;&#1088;&#1077;&#1079;&#1077;&#1085;&#1100;%202023/&#1042;&#1110;&#1076;&#1076;&#1110;&#1083;%20&#8470;%202/_blank" TargetMode="External"/><Relationship Id="rId3" Type="http://schemas.openxmlformats.org/officeDocument/2006/relationships/hyperlink" Target="file:///F:/&#1030;&#1085;&#1092;&#1086;&#1088;&#1084;&#1072;&#1094;&#1110;&#1081;&#1085;&#1110;%20&#1082;&#1072;&#1088;&#1090;&#1082;&#1080;%20&#1073;&#1077;&#1088;&#1077;&#1079;&#1077;&#1085;&#1100;%202023/&#1042;&#1110;&#1076;&#1076;&#1110;&#1083;%20&#8470;%202/_blank" TargetMode="External"/><Relationship Id="rId4" Type="http://schemas.openxmlformats.org/officeDocument/2006/relationships/hyperlink" Target="file:///F:/&#1030;&#1085;&#1092;&#1086;&#1088;&#1084;&#1072;&#1094;&#1110;&#1081;&#1085;&#1110;%20&#1082;&#1072;&#1088;&#1090;&#1082;&#1080;%20&#1073;&#1077;&#1088;&#1077;&#1079;&#1077;&#1085;&#1100;%202023/&#1042;&#1110;&#1076;&#1076;&#1110;&#1083;%20&#8470;%202/_blank" TargetMode="External"/><Relationship Id="rId5" Type="http://schemas.openxmlformats.org/officeDocument/2006/relationships/hyperlink" Target="file:///F:/&#1030;&#1085;&#1092;&#1086;&#1088;&#1084;&#1072;&#1094;&#1110;&#1081;&#1085;&#1110;%20&#1082;&#1072;&#1088;&#1090;&#1082;&#1080;%20&#1073;&#1077;&#1088;&#1077;&#1079;&#1077;&#1085;&#1100;%202023/&#1042;&#1110;&#1076;&#1076;&#1110;&#1083;%20&#8470;%202/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file:///F:/&#1030;&#1085;&#1092;&#1086;&#1088;&#1084;&#1072;&#1094;&#1110;&#1081;&#1085;&#1110;%20&#1082;&#1072;&#1088;&#1090;&#1082;&#1080;%20&#1073;&#1077;&#1088;&#1077;&#1079;&#1077;&#1085;&#1100;%202023/&#1042;&#1110;&#1076;&#1076;&#1110;&#1083;%20&#8470;%202/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file:///F:/&#1030;&#1085;&#1092;&#1086;&#1088;&#1084;&#1072;&#1094;&#1110;&#1081;&#1085;&#1110;%20&#1082;&#1072;&#1088;&#1090;&#1082;&#1080;%20&#1073;&#1077;&#1088;&#1077;&#1079;&#1077;&#1085;&#1100;%202023/&#1042;&#1110;&#1076;&#1076;&#1110;&#1083;%20&#8470;%202/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file:///F:/&#1030;&#1085;&#1092;&#1086;&#1088;&#1084;&#1072;&#1094;&#1110;&#1081;&#1085;&#1110;%20&#1082;&#1072;&#1088;&#1090;&#1082;&#1080;%20&#1073;&#1077;&#1088;&#1077;&#1079;&#1077;&#1085;&#1100;%202023/&#1042;&#1110;&#1076;&#1076;&#1110;&#1083;%20&#8470;%202/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file:///F:/&#1030;&#1085;&#1092;&#1086;&#1088;&#1084;&#1072;&#1094;&#1110;&#1081;&#1085;&#1110;%20&#1082;&#1072;&#1088;&#1090;&#1082;&#1080;%20&#1073;&#1077;&#1088;&#1077;&#1079;&#1077;&#1085;&#1100;%202023/&#1042;&#1110;&#1076;&#1076;&#1110;&#1083;%20&#8470;%202/_blank" TargetMode="External"/><Relationship Id="rId44" Type="http://schemas.openxmlformats.org/officeDocument/2006/relationships/hyperlink" Target="file:///F:/&#1030;&#1085;&#1092;&#1086;&#1088;&#1084;&#1072;&#1094;&#1110;&#1081;&#1085;&#1110;%20&#1082;&#1072;&#1088;&#1090;&#1082;&#1080;%20&#1073;&#1077;&#1088;&#1077;&#1079;&#1077;&#1085;&#1100;%202023/&#1042;&#1110;&#1076;&#1076;&#1110;&#1083;%20&#8470;%202/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Application>LibreOffice/7.2.7.2$Windows_X86_64 LibreOffice_project/8d71d29d553c0f7dcbfa38fbfda25ee34cce99a2</Application>
  <AppVersion>15.0000</AppVersion>
  <DocSecurity>0</DocSecurity>
  <Pages>208</Pages>
  <Words>41879</Words>
  <Characters>310156</Characters>
  <CharactersWithSpaces>354096</CharactersWithSpaces>
  <Paragraphs>3909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2023-04-18T13:41:36Z</dcterms:modified>
  <cp:revision>1616</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