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33881_608834630"/>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tabs>
          <w:tab w:val="clear" w:pos="708"/>
          <w:tab w:val="left" w:pos="5245" w:leader="none"/>
        </w:tabs>
        <w:spacing w:before="0" w:after="0"/>
        <w:ind w:left="5103" w:hanging="0"/>
        <w:jc w:val="left"/>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5"/>
        <w:gridCol w:w="2764"/>
      </w:tblGrid>
      <w:tr>
        <w:trPr/>
        <w:tc>
          <w:tcPr>
            <w:tcW w:w="4110" w:type="dxa"/>
            <w:tcBorders/>
            <w:shd w:fill="auto" w:val="clear"/>
          </w:tcPr>
          <w:p>
            <w:pPr>
              <w:pStyle w:val="Normal"/>
              <w:spacing w:before="150" w:after="150"/>
              <w:textAlignment w:val="baseline"/>
              <w:rPr>
                <w:lang w:eastAsia="uk-UA"/>
              </w:rPr>
            </w:pPr>
            <w:bookmarkStart w:id="15" w:name="n500"/>
            <w:bookmarkEnd w:id="15"/>
            <w:r>
              <w:rPr>
                <w:lang w:eastAsia="uk-UA"/>
              </w:rPr>
              <w:t>Державний кадастровий реєстратор</w:t>
            </w:r>
          </w:p>
        </w:tc>
        <w:tc>
          <w:tcPr>
            <w:tcW w:w="2765"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4"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7"/>
        <w:gridCol w:w="6461"/>
      </w:tblGrid>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701"/>
        <w:gridCol w:w="2884"/>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701"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4"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7"/>
        <w:gridCol w:w="6461"/>
      </w:tblGrid>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3" w:name="n543"/>
            <w:bookmarkEnd w:id="43"/>
            <w:r>
              <w:rPr/>
              <w:t>Дані про земельну ділянку</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2" w:name="n548"/>
            <w:bookmarkEnd w:id="5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7"/>
          <w:headerReference w:type="first" r:id="rId8"/>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tabs>
          <w:tab w:val="clear" w:pos="708"/>
          <w:tab w:val="left" w:pos="5245" w:leader="none"/>
        </w:tabs>
        <w:spacing w:before="0" w:after="0"/>
        <w:ind w:left="5103" w:hanging="0"/>
        <w:jc w:val="left"/>
        <w:rPr/>
      </w:pPr>
      <w:r>
        <w:rPr>
          <w:b w:val="false"/>
          <w:bCs/>
          <w:caps/>
          <w:color w:val="000000"/>
          <w:sz w:val="24"/>
          <w:szCs w:val="24"/>
          <w:lang w:eastAsia="uk-UA"/>
        </w:rPr>
        <w:t>від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shd w:val="clear" w:color="auto" w:fill="FFFFFF"/>
        <w:tabs>
          <w:tab w:val="clear" w:pos="708"/>
          <w:tab w:val="left" w:pos="5245" w:leader="none"/>
        </w:tabs>
        <w:spacing w:before="0" w:after="0"/>
        <w:ind w:left="5103" w:hanging="0"/>
        <w:jc w:val="left"/>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5"/>
        <w:gridCol w:w="3433"/>
        <w:gridCol w:w="5646"/>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9">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t xml:space="preserve">    </w:t>
      </w:r>
      <w:r>
        <w:rPr>
          <w:bCs/>
          <w:sz w:val="24"/>
          <w:szCs w:val="24"/>
          <w:lang w:eastAsia="uk-UA"/>
        </w:rPr>
        <w:t xml:space="preserve">ЗАТВЕРДЖЕНО                                         </w:t>
        <w:tab/>
        <w:tab/>
        <w:tab/>
        <w:tab/>
        <w:tab/>
        <w:tab/>
        <w:t xml:space="preserve">                Наказ Головного управління </w:t>
        <w:tab/>
        <w:tab/>
        <w:tab/>
        <w:tab/>
        <w:tab/>
        <w:tab/>
        <w:tab/>
        <w:tab/>
        <w:tab/>
        <w:t xml:space="preserve">    Держгеокадастру у Рівненській  області</w:t>
        <w:tab/>
        <w:tab/>
        <w:tab/>
        <w:tab/>
        <w:tab/>
        <w:tab/>
        <w:tab/>
        <w:t xml:space="preserve">    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tab/>
        <w:t xml:space="preserve">    </w:t>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ind w:left="5103" w:hanging="0"/>
        <w:jc w:val="left"/>
        <w:rPr/>
      </w:pPr>
      <w:r>
        <w:rPr>
          <w:b w:val="false"/>
          <w:bCs/>
          <w:caps/>
          <w:color w:val="000000"/>
          <w:sz w:val="24"/>
          <w:szCs w:val="24"/>
          <w:lang w:eastAsia="uk-UA"/>
        </w:rPr>
        <w:t xml:space="preserve">  </w:t>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ind w:left="5103" w:hanging="0"/>
        <w:jc w:val="left"/>
        <w:rPr>
          <w:b w:val="false"/>
          <w:b w:val="false"/>
          <w:bCs/>
          <w:caps/>
          <w:color w:val="000000"/>
          <w:sz w:val="24"/>
          <w:szCs w:val="24"/>
          <w:lang w:eastAsia="uk-UA"/>
        </w:rPr>
      </w:pPr>
      <w:r>
        <w:rPr>
          <w:b w:val="false"/>
          <w:bCs/>
          <w:caps/>
          <w:color w:val="000000"/>
          <w:sz w:val="24"/>
          <w:szCs w:val="24"/>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10">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11"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4" w:name="w1_10"/>
            <w:r>
              <w:rPr>
                <w:rStyle w:val="Style13"/>
                <w:color w:val="auto"/>
                <w:sz w:val="20"/>
                <w:szCs w:val="20"/>
                <w:u w:val="none"/>
              </w:rPr>
              <w:t>збір</w:t>
            </w:r>
            <w:r>
              <w:rPr>
                <w:rStyle w:val="Style13"/>
                <w:sz w:val="20"/>
                <w:u w:val="none"/>
                <w:szCs w:val="20"/>
              </w:rPr>
              <w:fldChar w:fldCharType="end"/>
            </w:r>
            <w:bookmarkEnd w:id="54"/>
            <w:r>
              <w:rPr>
                <w:sz w:val="20"/>
                <w:szCs w:val="20"/>
              </w:rPr>
              <w:t> у такому розмірі:</w:t>
            </w:r>
          </w:p>
          <w:p>
            <w:pPr>
              <w:pStyle w:val="Rvps2"/>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57" w:name="n633"/>
            <w:bookmarkStart w:id="58" w:name="n634"/>
            <w:bookmarkEnd w:id="57"/>
            <w:bookmarkEnd w:id="58"/>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59" w:name="w1_11"/>
            <w:r>
              <w:rPr>
                <w:rStyle w:val="Style13"/>
                <w:color w:val="auto"/>
                <w:sz w:val="20"/>
                <w:szCs w:val="20"/>
                <w:u w:val="none"/>
              </w:rPr>
              <w:t>збір</w:t>
            </w:r>
            <w:r>
              <w:rPr>
                <w:rStyle w:val="Style13"/>
                <w:sz w:val="20"/>
                <w:u w:val="none"/>
                <w:szCs w:val="20"/>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4"/>
            <w:bookmarkStart w:id="63" w:name="n2525"/>
            <w:bookmarkEnd w:id="62"/>
            <w:bookmarkEnd w:id="63"/>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ind w:left="5103" w:hanging="0"/>
              <w:jc w:val="left"/>
              <w:rPr/>
            </w:pP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1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t xml:space="preserve">  </w:t>
      </w:r>
      <w:r>
        <w:rPr>
          <w:bCs/>
          <w:sz w:val="24"/>
          <w:szCs w:val="24"/>
          <w:lang w:eastAsia="uk-UA"/>
        </w:rPr>
        <w:t xml:space="preserve">ЗАТВЕРДЖЕНО                                         </w:t>
        <w:tab/>
        <w:tab/>
        <w:tab/>
        <w:tab/>
        <w:tab/>
        <w:tab/>
        <w:tab/>
        <w:t xml:space="preserve">  Наказ Головного управління </w:t>
        <w:tab/>
        <w:tab/>
        <w:tab/>
        <w:tab/>
        <w:tab/>
        <w:tab/>
        <w:tab/>
        <w:tab/>
        <w:t xml:space="preserve">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widowControl/>
        <w:bidi w:val="0"/>
        <w:ind w:left="5102" w:right="0"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ind w:left="5103" w:hanging="0"/>
        <w:jc w:val="left"/>
        <w:rPr/>
      </w:pP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ind w:left="5103" w:hanging="0"/>
        <w:jc w:val="left"/>
        <w:rPr>
          <w:b w:val="false"/>
          <w:b w:val="false"/>
          <w:bCs/>
          <w:caps/>
          <w:color w:val="000000"/>
          <w:sz w:val="24"/>
          <w:szCs w:val="24"/>
          <w:lang w:eastAsia="uk-UA"/>
        </w:rPr>
      </w:pPr>
      <w:r>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1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160"/>
        <w:rPr/>
      </w:pPr>
      <w:r>
        <w:rPr/>
        <w:tab/>
        <w:tab/>
        <w:tab/>
        <w:tab/>
        <w:tab/>
        <w:tab/>
        <w:tab/>
        <w:t xml:space="preserve">       </w:t>
      </w:r>
      <w:r>
        <w:rPr>
          <w:bCs/>
          <w:sz w:val="24"/>
          <w:szCs w:val="24"/>
          <w:lang w:eastAsia="uk-UA"/>
        </w:rPr>
        <w:t xml:space="preserve">ЗАТВЕРДЖЕНО                                         </w:t>
        <w:tab/>
        <w:tab/>
        <w:tab/>
        <w:tab/>
        <w:tab/>
        <w:tab/>
        <w:tab/>
        <w:t xml:space="preserve">       Наказ Головного управління </w:t>
        <w:tab/>
        <w:tab/>
        <w:tab/>
        <w:tab/>
        <w:tab/>
        <w:tab/>
        <w:tab/>
        <w:tab/>
        <w:t xml:space="preserve">                   Держгеокадастру у Рівненській області   </w:t>
        <w:tab/>
        <w:tab/>
        <w:tab/>
        <w:tab/>
        <w:tab/>
        <w:t xml:space="preserve">      </w:t>
        <w:tab/>
        <w:tab/>
        <w:t xml:space="preserve">       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tab/>
        <w:tab/>
        <w:tab/>
        <w:tab/>
        <w:tab/>
        <w:tab/>
        <w:tab/>
        <w:t xml:space="preserve">       (у редакції наказу </w:t>
      </w:r>
      <w:r>
        <w:rPr>
          <w:bCs/>
          <w:sz w:val="24"/>
          <w:szCs w:val="24"/>
          <w:lang w:eastAsia="uk-UA"/>
        </w:rPr>
        <w:t xml:space="preserve">Головного управління </w:t>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 w:val="false"/>
          <w:bCs/>
          <w:caps/>
          <w:color w:val="000000"/>
          <w:sz w:val="24"/>
          <w:szCs w:val="24"/>
          <w:lang w:eastAsia="uk-UA"/>
        </w:rPr>
        <w:t xml:space="preserve"> </w:t>
        <w:tab/>
        <w:tab/>
        <w:tab/>
        <w:tab/>
        <w:tab/>
        <w:tab/>
        <w:tab/>
        <w:t xml:space="preserve">       </w:t>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19">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t xml:space="preserve">          </w:t>
      </w:r>
      <w:r>
        <w:rPr>
          <w:bCs/>
          <w:sz w:val="24"/>
          <w:szCs w:val="24"/>
          <w:lang w:eastAsia="uk-UA"/>
        </w:rPr>
        <w:t xml:space="preserve">ЗАТВЕРДЖЕНО                                         </w:t>
        <w:tab/>
        <w:tab/>
        <w:tab/>
        <w:tab/>
        <w:tab/>
        <w:tab/>
        <w:tab/>
        <w:t xml:space="preserve">          Наказ Головного управління </w:t>
        <w:tab/>
        <w:tab/>
        <w:tab/>
        <w:tab/>
        <w:tab/>
        <w:tab/>
        <w:tab/>
        <w:tab/>
        <w:t xml:space="preserve">          Держгеокадастру у Рівненській області</w:t>
        <w:tab/>
        <w:tab/>
        <w:tab/>
        <w:tab/>
        <w:tab/>
        <w:tab/>
        <w:tab/>
        <w:t xml:space="preserve">          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widowControl/>
        <w:bidi w:val="0"/>
        <w:ind w:left="5556" w:right="0"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ind w:left="5103" w:hanging="0"/>
        <w:jc w:val="left"/>
        <w:rPr/>
      </w:pPr>
      <w:r>
        <w:rPr>
          <w:b w:val="false"/>
          <w:bCs/>
          <w:caps/>
          <w:color w:val="000000"/>
          <w:sz w:val="24"/>
          <w:szCs w:val="24"/>
          <w:lang w:eastAsia="uk-UA"/>
        </w:rPr>
        <w:t xml:space="preserve">        </w:t>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rPr>
          <w:bCs/>
          <w:lang w:eastAsia="uk-UA"/>
        </w:rPr>
      </w:pPr>
      <w:r>
        <w:rPr>
          <w:bCs/>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1">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t xml:space="preserve"> </w:t>
      </w:r>
      <w:r>
        <w:rPr>
          <w:bCs/>
          <w:sz w:val="24"/>
          <w:szCs w:val="24"/>
          <w:lang w:eastAsia="uk-UA"/>
        </w:rPr>
        <w:t xml:space="preserve">ЗАТВЕРДЖЕНО                                         </w:t>
        <w:tab/>
        <w:tab/>
        <w:tab/>
        <w:tab/>
        <w:tab/>
        <w:tab/>
        <w:tab/>
        <w:t xml:space="preserve"> Наказ Головного управління </w:t>
        <w:tab/>
        <w:tab/>
        <w:tab/>
        <w:tab/>
        <w:tab/>
        <w:tab/>
        <w:tab/>
        <w:tab/>
        <w:t xml:space="preserve">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ind w:hanging="0"/>
        <w:jc w:val="left"/>
        <w:rPr/>
      </w:pPr>
      <w:r>
        <w:rPr>
          <w:b w:val="false"/>
          <w:bCs/>
          <w:caps/>
          <w:color w:val="000000"/>
          <w:sz w:val="24"/>
          <w:szCs w:val="24"/>
          <w:lang w:eastAsia="uk-UA"/>
        </w:rPr>
        <w:t xml:space="preserve">                                                                                    </w:t>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rPr>
          <w:bCs/>
          <w:lang w:eastAsia="uk-UA"/>
        </w:rPr>
      </w:pPr>
      <w:r>
        <w:rPr>
          <w:bCs/>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3">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ab/>
        <w:tab/>
        <w:tab/>
        <w:tab/>
        <w:tab/>
        <w:tab/>
        <w:t xml:space="preserve">            (у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ind w:hanging="0"/>
        <w:jc w:val="left"/>
        <w:rPr/>
      </w:pPr>
      <w:r>
        <w:rPr>
          <w:b w:val="false"/>
          <w:bCs/>
          <w:caps/>
          <w:color w:val="000000"/>
          <w:sz w:val="24"/>
          <w:szCs w:val="24"/>
          <w:lang w:eastAsia="uk-UA"/>
        </w:rPr>
        <w:t xml:space="preserve">                                                                                   </w:t>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tabs>
          <w:tab w:val="clear" w:pos="708"/>
          <w:tab w:val="left" w:pos="5245" w:leader="none"/>
        </w:tabs>
        <w:ind w:left="5103" w:hanging="0"/>
        <w:jc w:val="left"/>
        <w:rPr>
          <w:bCs/>
          <w:lang w:eastAsia="uk-UA"/>
        </w:rPr>
      </w:pPr>
      <w:r>
        <w:rPr>
          <w:bCs/>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lang w:eastAsia="uk-UA"/>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ab/>
        <w:tab/>
        <w:tab/>
        <w:tab/>
        <w:tab/>
        <w:tab/>
        <w:t xml:space="preserve">            (у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ind w:hanging="0"/>
        <w:jc w:val="left"/>
        <w:rPr/>
      </w:pPr>
      <w:r>
        <w:rPr>
          <w:b w:val="false"/>
          <w:bCs/>
          <w:caps/>
          <w:color w:val="000000"/>
          <w:sz w:val="24"/>
          <w:szCs w:val="24"/>
          <w:lang w:eastAsia="uk-UA"/>
        </w:rPr>
        <w:tab/>
        <w:tab/>
        <w:tab/>
        <w:tab/>
        <w:tab/>
        <w:tab/>
        <w:tab/>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tabs>
          <w:tab w:val="clear" w:pos="708"/>
          <w:tab w:val="left" w:pos="5245" w:leader="none"/>
        </w:tabs>
        <w:ind w:left="5103" w:hanging="0"/>
        <w:jc w:val="left"/>
        <w:rPr>
          <w:bCs/>
          <w:lang w:eastAsia="uk-UA"/>
        </w:rPr>
      </w:pPr>
      <w:r>
        <w:rPr>
          <w:bCs/>
          <w:lang w:eastAsia="uk-UA"/>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7"/>
        <w:gridCol w:w="2"/>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2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9"/>
          <w:headerReference w:type="first" r:id="rId3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widowControl/>
        <w:bidi w:val="0"/>
        <w:ind w:right="-391" w:hanging="0"/>
        <w:jc w:val="left"/>
        <w:rPr/>
      </w:pPr>
      <w:r>
        <w:rPr>
          <w:bCs/>
          <w:sz w:val="24"/>
          <w:szCs w:val="24"/>
          <w:lang w:eastAsia="uk-UA"/>
        </w:rPr>
        <w:tab/>
        <w:tab/>
        <w:tab/>
        <w:tab/>
        <w:tab/>
        <w:tab/>
        <w:tab/>
        <w:t xml:space="preserve">  (у редакції наказу </w:t>
      </w:r>
      <w:r>
        <w:rPr>
          <w:bCs/>
          <w:sz w:val="24"/>
          <w:szCs w:val="24"/>
          <w:lang w:eastAsia="uk-UA"/>
        </w:rPr>
        <w:t xml:space="preserve">Головного управління </w:t>
        <w:tab/>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ind w:left="5103" w:hanging="0"/>
        <w:jc w:val="left"/>
        <w:rPr/>
      </w:pP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31">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7"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69" w:name="n434"/>
            <w:bookmarkEnd w:id="6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70" w:name="n435"/>
      <w:bookmarkEnd w:id="70"/>
      <w:r>
        <w:rPr/>
        <w:t>Відповідно до </w:t>
      </w:r>
      <w:hyperlink r:id="rId32">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85" w:name="n446"/>
            <w:bookmarkEnd w:id="8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86" w:name="n447"/>
      <w:bookmarkEnd w:id="8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33"/>
          <w:headerReference w:type="first" r:id="rId34"/>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widowControl/>
        <w:bidi w:val="0"/>
        <w:ind w:right="-391" w:hanging="0"/>
        <w:jc w:val="left"/>
        <w:rPr/>
      </w:pPr>
      <w:r>
        <w:rPr>
          <w:bCs/>
          <w:sz w:val="24"/>
          <w:szCs w:val="24"/>
          <w:lang w:eastAsia="uk-UA"/>
        </w:rPr>
        <w:tab/>
        <w:tab/>
        <w:tab/>
        <w:tab/>
        <w:tab/>
        <w:tab/>
        <w:tab/>
        <w:t xml:space="preserve">  (у редакції наказу </w:t>
      </w:r>
      <w:r>
        <w:rPr>
          <w:bCs/>
          <w:sz w:val="24"/>
          <w:szCs w:val="24"/>
          <w:lang w:eastAsia="uk-UA"/>
        </w:rPr>
        <w:t xml:space="preserve">Головного управління </w:t>
        <w:tab/>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ind w:left="5103" w:hanging="0"/>
        <w:jc w:val="left"/>
        <w:rPr/>
      </w:pPr>
      <w:r>
        <w:rPr>
          <w:rStyle w:val="Strong"/>
          <w:b w:val="false"/>
          <w:bCs/>
          <w:caps w:val="false"/>
          <w:smallCaps w:val="false"/>
          <w:color w:val="000000"/>
          <w:sz w:val="24"/>
          <w:szCs w:val="24"/>
          <w:lang w:eastAsia="uk-UA"/>
        </w:rPr>
        <w:t xml:space="preserve">від </w:t>
      </w:r>
      <w:r>
        <w:rPr>
          <w:rStyle w:val="Strong"/>
          <w:b w:val="false"/>
          <w:bCs/>
          <w:caps/>
          <w:color w:val="000000"/>
          <w:sz w:val="24"/>
          <w:szCs w:val="24"/>
          <w:lang w:eastAsia="uk-UA"/>
        </w:rPr>
        <w:t>17.03.2023 № 19-</w:t>
      </w:r>
      <w:r>
        <w:rPr>
          <w:rStyle w:val="Strong"/>
          <w:b w:val="false"/>
          <w:bCs/>
          <w:caps w:val="false"/>
          <w:smallCaps w:val="false"/>
          <w:color w:val="000000"/>
          <w:sz w:val="24"/>
          <w:szCs w:val="24"/>
          <w:lang w:eastAsia="uk-UA"/>
        </w:rPr>
        <w:t>од</w:t>
      </w:r>
      <w:r>
        <w:rPr>
          <w:rStyle w:val="Strong"/>
          <w:b w:val="false"/>
          <w:bCs/>
          <w:caps/>
          <w:color w:val="000000"/>
          <w:sz w:val="24"/>
          <w:szCs w:val="24"/>
          <w:lang w:eastAsia="uk-UA"/>
        </w:rPr>
        <w:t>)</w:t>
      </w:r>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11"/>
        <w:gridCol w:w="4"/>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3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91" w:name="w1_24"/>
            <w:r>
              <w:rPr>
                <w:rStyle w:val="Style13"/>
                <w:color w:val="auto"/>
                <w:sz w:val="20"/>
                <w:szCs w:val="20"/>
                <w:u w:val="none"/>
              </w:rPr>
              <w:t>сервітут</w:t>
            </w:r>
            <w:r>
              <w:rPr>
                <w:rStyle w:val="Style13"/>
                <w:sz w:val="20"/>
                <w:u w:val="none"/>
                <w:szCs w:val="20"/>
              </w:rPr>
              <w:fldChar w:fldCharType="end"/>
            </w:r>
            <w:bookmarkEnd w:id="91"/>
            <w:r>
              <w:rPr>
                <w:sz w:val="20"/>
                <w:szCs w:val="20"/>
              </w:rPr>
              <w:t>у, із зазначенням меж частини земельної ділянки, на яку поширюється таке право</w:t>
            </w:r>
          </w:p>
          <w:p>
            <w:pPr>
              <w:pStyle w:val="Normal"/>
              <w:jc w:val="both"/>
              <w:rPr/>
            </w:pPr>
            <w:bookmarkStart w:id="92" w:name="n1899"/>
            <w:bookmarkStart w:id="93" w:name="n653"/>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94" w:name="w1_25"/>
            <w:r>
              <w:rPr>
                <w:rStyle w:val="Style13"/>
                <w:color w:val="auto"/>
                <w:sz w:val="20"/>
                <w:szCs w:val="20"/>
                <w:u w:val="none"/>
              </w:rPr>
              <w:t>сервітут</w:t>
            </w:r>
            <w:r>
              <w:rPr>
                <w:rStyle w:val="Style13"/>
                <w:sz w:val="20"/>
                <w:u w:val="none"/>
                <w:szCs w:val="20"/>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58"/>
            <w:bookmarkStart w:id="97" w:name="n660"/>
            <w:bookmarkEnd w:id="96"/>
            <w:bookmarkEnd w:id="97"/>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557"/>
      </w:tblGrid>
      <w:tr>
        <w:trPr>
          <w:trHeight w:val="8219" w:hRule="atLeast"/>
        </w:trPr>
        <w:tc>
          <w:tcPr>
            <w:tcW w:w="9557"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99" w:name="w1_14"/>
      <w:r>
        <w:rPr>
          <w:rStyle w:val="Style13"/>
          <w:b/>
          <w:bCs/>
          <w:color w:val="auto"/>
          <w:sz w:val="32"/>
          <w:szCs w:val="32"/>
          <w:u w:val="none"/>
        </w:rPr>
        <w:t>сервітут</w:t>
      </w:r>
      <w:r>
        <w:rPr>
          <w:rStyle w:val="Style13"/>
          <w:sz w:val="32"/>
          <w:u w:val="none"/>
          <w:b/>
          <w:szCs w:val="32"/>
          <w:bCs/>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pPr>
      <w:bookmarkStart w:id="100" w:name="n401"/>
      <w:bookmarkEnd w:id="100"/>
      <w:r>
        <w:rPr/>
        <w:t>Відповідно до </w:t>
      </w:r>
      <w:hyperlink r:id="rId36"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01" w:name="w1_15"/>
      <w:r>
        <w:rPr>
          <w:rStyle w:val="Style13"/>
          <w:color w:val="auto"/>
          <w:u w:val="none"/>
        </w:rPr>
        <w:t>сервітут</w:t>
      </w:r>
      <w:r>
        <w:rPr>
          <w:rStyle w:val="Style13"/>
          <w:u w:val="none"/>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09" w:name="w1_16"/>
      <w:r>
        <w:rPr>
          <w:rStyle w:val="Style13"/>
          <w:color w:val="auto"/>
          <w:sz w:val="23"/>
          <w:szCs w:val="23"/>
          <w:u w:val="none"/>
        </w:rPr>
        <w:t>сервітут</w:t>
      </w:r>
      <w:r>
        <w:rPr>
          <w:rStyle w:val="Style13"/>
          <w:sz w:val="23"/>
          <w:u w:val="none"/>
          <w:szCs w:val="23"/>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72"/>
        <w:gridCol w:w="1720"/>
        <w:gridCol w:w="1051"/>
        <w:gridCol w:w="4013"/>
      </w:tblGrid>
      <w:tr>
        <w:trPr/>
        <w:tc>
          <w:tcPr>
            <w:tcW w:w="4492" w:type="dxa"/>
            <w:gridSpan w:val="2"/>
            <w:tcBorders/>
            <w:shd w:fill="auto" w:val="clear"/>
          </w:tcPr>
          <w:p>
            <w:pPr>
              <w:pStyle w:val="Rvps12"/>
              <w:spacing w:beforeAutospacing="0" w:before="150" w:afterAutospacing="0" w:after="150"/>
              <w:jc w:val="center"/>
              <w:rPr>
                <w:sz w:val="23"/>
                <w:szCs w:val="23"/>
              </w:rPr>
            </w:pPr>
            <w:bookmarkStart w:id="116" w:name="n415"/>
            <w:bookmarkEnd w:id="116"/>
            <w:r>
              <w:rPr>
                <w:sz w:val="23"/>
                <w:szCs w:val="23"/>
              </w:rPr>
              <w:t> </w:t>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492"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492"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492"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492"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492"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492"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51" w:type="dxa"/>
            <w:tcBorders/>
            <w:shd w:fill="auto" w:val="clear"/>
          </w:tcPr>
          <w:p>
            <w:pPr>
              <w:pStyle w:val="Rvps12"/>
              <w:spacing w:beforeAutospacing="0" w:before="150" w:afterAutospacing="0" w:after="150"/>
              <w:jc w:val="center"/>
              <w:rPr>
                <w:sz w:val="23"/>
                <w:szCs w:val="23"/>
              </w:rPr>
            </w:pPr>
            <w:r>
              <w:rPr>
                <w:sz w:val="23"/>
                <w:szCs w:val="23"/>
              </w:rPr>
            </w:r>
          </w:p>
        </w:tc>
        <w:tc>
          <w:tcPr>
            <w:tcW w:w="40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492"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72"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51" w:type="dxa"/>
            <w:tcBorders/>
            <w:shd w:fill="auto" w:val="clear"/>
          </w:tcPr>
          <w:p>
            <w:pPr>
              <w:pStyle w:val="Rvps12"/>
              <w:spacing w:beforeAutospacing="0" w:before="150" w:afterAutospacing="0" w:after="150"/>
              <w:jc w:val="center"/>
              <w:rPr>
                <w:sz w:val="23"/>
                <w:szCs w:val="23"/>
              </w:rPr>
            </w:pPr>
            <w:r>
              <w:rPr>
                <w:sz w:val="23"/>
                <w:szCs w:val="23"/>
              </w:rPr>
              <w:t> </w:t>
            </w:r>
          </w:p>
        </w:tc>
        <w:tc>
          <w:tcPr>
            <w:tcW w:w="40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17" w:name="n416"/>
      <w:bookmarkEnd w:id="117"/>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 xml:space="preserve">            Наказ Головного управління </w:t>
        <w:tab/>
        <w:tab/>
        <w:tab/>
        <w:tab/>
        <w:tab/>
        <w:tab/>
        <w:tab/>
        <w:tab/>
        <w:tab/>
        <w:t>Держгеокадастру у Рівненській області</w:t>
        <w:tab/>
        <w:tab/>
        <w:tab/>
        <w:tab/>
        <w:tab/>
        <w:tab/>
        <w:tab/>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ab/>
        <w:tab/>
        <w:tab/>
        <w:tab/>
        <w:tab/>
        <w:t xml:space="preserve">                        (у редакції наказу </w:t>
      </w:r>
      <w:r>
        <w:rPr>
          <w:bCs/>
          <w:sz w:val="24"/>
          <w:szCs w:val="24"/>
          <w:lang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ind w:hanging="0"/>
        <w:jc w:val="left"/>
        <w:rPr/>
      </w:pPr>
      <w:r>
        <w:rPr>
          <w:rStyle w:val="Strong"/>
          <w:b w:val="false"/>
          <w:bCs/>
          <w:caps/>
          <w:color w:val="000000"/>
          <w:sz w:val="24"/>
          <w:szCs w:val="24"/>
          <w:lang w:eastAsia="uk-UA"/>
        </w:rPr>
        <w:t xml:space="preserve">                                                                                   </w:t>
      </w:r>
      <w:r>
        <w:rPr>
          <w:rStyle w:val="Strong"/>
          <w:b w:val="false"/>
          <w:bCs/>
          <w:caps w:val="false"/>
          <w:smallCaps w:val="false"/>
          <w:color w:val="000000"/>
          <w:sz w:val="24"/>
          <w:szCs w:val="24"/>
          <w:lang w:eastAsia="uk-UA"/>
        </w:rPr>
        <w:t xml:space="preserve">від </w:t>
      </w:r>
      <w:r>
        <w:rPr>
          <w:rStyle w:val="Strong"/>
          <w:b w:val="false"/>
          <w:bCs/>
          <w:caps/>
          <w:color w:val="000000"/>
          <w:sz w:val="24"/>
          <w:szCs w:val="24"/>
          <w:lang w:eastAsia="uk-UA"/>
        </w:rPr>
        <w:t>17.03.2023 № 19-</w:t>
      </w:r>
      <w:r>
        <w:rPr>
          <w:rStyle w:val="Strong"/>
          <w:b w:val="false"/>
          <w:bCs/>
          <w:caps w:val="false"/>
          <w:smallCaps w:val="false"/>
          <w:color w:val="000000"/>
          <w:sz w:val="24"/>
          <w:szCs w:val="24"/>
          <w:lang w:eastAsia="uk-UA"/>
        </w:rPr>
        <w:t>од</w:t>
      </w:r>
      <w:r>
        <w:rPr>
          <w:rStyle w:val="Strong"/>
          <w:b w:val="false"/>
          <w:bCs/>
          <w:caps/>
          <w:color w:val="000000"/>
          <w:sz w:val="24"/>
          <w:szCs w:val="24"/>
          <w:lang w:eastAsia="uk-UA"/>
        </w:rPr>
        <w:t>)</w:t>
      </w:r>
      <w:r>
        <w:rPr/>
        <w:tab/>
      </w:r>
    </w:p>
    <w:p>
      <w:pPr>
        <w:pStyle w:val="NormalWeb"/>
        <w:spacing w:beforeAutospacing="0" w:before="0" w:afterAutospacing="0" w:after="0"/>
        <w:jc w:val="center"/>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3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38"/>
          <w:type w:val="nextPage"/>
          <w:pgSz w:w="11906" w:h="16838"/>
          <w:pgMar w:left="1701" w:right="566" w:header="397" w:top="1134" w:footer="0" w:bottom="1134" w:gutter="0"/>
          <w:pgNumType w:fmt="decimal"/>
          <w:formProt w:val="false"/>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widowControl/>
        <w:bidi w:val="0"/>
        <w:ind w:right="-391" w:hanging="0"/>
        <w:jc w:val="left"/>
        <w:rPr/>
      </w:pPr>
      <w:r>
        <w:rPr>
          <w:bCs/>
          <w:sz w:val="24"/>
          <w:szCs w:val="24"/>
          <w:lang w:eastAsia="uk-UA"/>
        </w:rPr>
        <w:tab/>
        <w:tab/>
        <w:tab/>
        <w:tab/>
        <w:tab/>
        <w:tab/>
        <w:tab/>
        <w:t xml:space="preserve">  (у редакції наказу </w:t>
      </w:r>
      <w:r>
        <w:rPr>
          <w:bCs/>
          <w:sz w:val="24"/>
          <w:szCs w:val="24"/>
          <w:lang w:eastAsia="uk-UA"/>
        </w:rPr>
        <w:t xml:space="preserve">Головного управління </w:t>
        <w:tab/>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p>
    <w:p>
      <w:pPr>
        <w:pStyle w:val="Normal"/>
        <w:ind w:hanging="0"/>
        <w:jc w:val="left"/>
        <w:rPr/>
      </w:pPr>
      <w:r>
        <w:rPr>
          <w:b w:val="false"/>
          <w:bCs/>
          <w:caps/>
          <w:color w:val="000000"/>
          <w:sz w:val="24"/>
          <w:szCs w:val="24"/>
          <w:lang w:eastAsia="uk-UA"/>
        </w:rPr>
        <w:t xml:space="preserve">                                                                                     </w:t>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39">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tab/>
      </w:r>
    </w:p>
    <w:p>
      <w:pPr>
        <w:pStyle w:val="Normal"/>
        <w:widowControl/>
        <w:bidi w:val="0"/>
        <w:ind w:right="-391"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 w:val="false"/>
          <w:bCs/>
          <w:caps/>
          <w:color w:val="000000"/>
          <w:sz w:val="24"/>
          <w:szCs w:val="24"/>
          <w:lang w:eastAsia="uk-UA"/>
        </w:rPr>
        <w:t xml:space="preserve">                </w:t>
        <w:tab/>
        <w:tab/>
        <w:tab/>
        <w:tab/>
        <w:tab/>
        <w:t xml:space="preserve">                        </w:t>
      </w: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rPr/>
      </w:pPr>
      <w:r>
        <w:rPr/>
        <w:tab/>
        <w:tab/>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40">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2639"/>
            <w:bookmarkStart w:id="120" w:name="n556"/>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2144"/>
            <w:bookmarkStart w:id="122" w:name="n557"/>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2145"/>
            <w:bookmarkStart w:id="124" w:name="n558"/>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2146"/>
            <w:bookmarkStart w:id="127" w:name="n560"/>
            <w:bookmarkEnd w:id="126"/>
            <w:bookmarkEnd w:id="127"/>
            <w:r>
              <w:rPr>
                <w:sz w:val="20"/>
                <w:szCs w:val="20"/>
              </w:rPr>
              <w:t xml:space="preserve"> інша документація із землеустрою відповідно до статті 25 </w:t>
            </w:r>
            <w:hyperlink r:id="rId41"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2"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3">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4"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5"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pPr>
      <w:r>
        <w:rPr>
          <w:rFonts w:ascii="Verdana" w:hAnsi="Verdana"/>
        </w:rPr>
        <w:tab/>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ind w:left="5103" w:hanging="0"/>
        <w:jc w:val="left"/>
        <w:rPr/>
      </w:pP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shd w:val="clear" w:color="auto" w:fill="FFFFFF"/>
        <w:tabs>
          <w:tab w:val="clear" w:pos="708"/>
          <w:tab w:val="left" w:pos="5245" w:leader="none"/>
        </w:tabs>
        <w:spacing w:before="0" w:after="0"/>
        <w:ind w:left="5103" w:hanging="0"/>
        <w:jc w:val="left"/>
        <w:rPr>
          <w:rFonts w:ascii="Times New Roman" w:hAnsi="Times New Roman"/>
          <w:b w:val="false"/>
          <w:b w:val="false"/>
          <w:bCs/>
          <w:caps/>
          <w:color w:val="000000"/>
          <w:sz w:val="24"/>
          <w:szCs w:val="24"/>
          <w:lang w:eastAsia="uk-UA"/>
        </w:rPr>
      </w:pPr>
      <w:r>
        <w:rPr>
          <w:b w:val="false"/>
          <w:bCs/>
          <w:caps/>
          <w:color w:val="000000"/>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9"/>
        <w:gridCol w:w="3"/>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48">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49"/>
          <w:headerReference w:type="first" r:id="rId50"/>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left="5103" w:hanging="0"/>
        <w:jc w:val="left"/>
        <w:rPr/>
      </w:pPr>
      <w:bookmarkStart w:id="138" w:name="__DdeLink__17095_1029902010"/>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bookmarkEnd w:id="138"/>
    </w:p>
    <w:p>
      <w:pPr>
        <w:pStyle w:val="Normal"/>
        <w:ind w:left="5103" w:hanging="0"/>
        <w:jc w:val="left"/>
        <w:rPr/>
      </w:pPr>
      <w:r>
        <w:rPr>
          <w:b w:val="false"/>
          <w:bCs/>
          <w:caps w:val="false"/>
          <w:smallCaps w:val="false"/>
          <w:color w:val="000000"/>
          <w:sz w:val="24"/>
          <w:szCs w:val="24"/>
          <w:lang w:eastAsia="uk-UA"/>
        </w:rPr>
        <w:t xml:space="preserve">від </w:t>
      </w:r>
      <w:r>
        <w:rPr>
          <w:b w:val="false"/>
          <w:bCs/>
          <w:caps/>
          <w:color w:val="000000"/>
          <w:sz w:val="24"/>
          <w:szCs w:val="24"/>
          <w:lang w:eastAsia="uk-UA"/>
        </w:rPr>
        <w:t>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shd w:val="clear" w:color="auto" w:fill="FFFFFF"/>
        <w:tabs>
          <w:tab w:val="clear" w:pos="708"/>
          <w:tab w:val="left" w:pos="5245" w:leader="none"/>
        </w:tabs>
        <w:spacing w:before="0" w:after="0"/>
        <w:ind w:left="5103" w:hanging="0"/>
        <w:jc w:val="left"/>
        <w:rPr>
          <w:rStyle w:val="Strong"/>
          <w:b w:val="false"/>
          <w:b w:val="false"/>
          <w:bCs/>
          <w:caps/>
          <w:color w:val="000000"/>
          <w:sz w:val="24"/>
          <w:szCs w:val="24"/>
          <w:lang w:eastAsia="uk-UA"/>
        </w:rPr>
      </w:pPr>
      <w:r>
        <w:rPr/>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9"/>
        <w:gridCol w:w="3"/>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51">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tab/>
        <w:tab/>
        <w:tab/>
        <w:tab/>
        <w:tab/>
        <w:tab/>
        <w:tab/>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9"/>
        <w:gridCol w:w="3"/>
        <w:gridCol w:w="509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52">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42" w:name="n370"/>
      <w:bookmarkEnd w:id="142"/>
      <w:r>
        <w:rPr/>
        <w:t xml:space="preserve">Відповідно до  </w:t>
      </w:r>
      <w:hyperlink r:id="rId53" w:tgtFrame="_blank">
        <w:r>
          <w:rPr>
            <w:rStyle w:val="Style13"/>
            <w:color w:val="auto"/>
            <w:u w:val="none"/>
          </w:rPr>
          <w:t>Земельного кодексу України</w:t>
        </w:r>
      </w:hyperlink>
      <w:r>
        <w:rPr/>
        <w:t xml:space="preserve">  та  </w:t>
      </w:r>
      <w:hyperlink r:id="rId54"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45" w:name="n373"/>
      <w:bookmarkEnd w:id="145"/>
      <w:r>
        <w:rPr/>
        <w:t>До заяви додаються:</w:t>
      </w:r>
    </w:p>
    <w:p>
      <w:pPr>
        <w:pStyle w:val="NormalWeb"/>
        <w:shd w:val="clear" w:color="auto" w:fill="FFFFFF"/>
        <w:spacing w:beforeAutospacing="0" w:before="0" w:after="280"/>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54" w:name="n178"/>
      <w:bookmarkEnd w:id="154"/>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55" w:name="n381"/>
            <w:bookmarkEnd w:id="15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56" w:name="n382"/>
      <w:bookmarkEnd w:id="156"/>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150"/>
        <w:ind w:firstLine="450"/>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tab/>
        <w:tab/>
        <w:tab/>
        <w:tab/>
        <w:tab/>
        <w:tab/>
        <w:tab/>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5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6"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7"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58">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59"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0"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57" w:name="n565"/>
            <w:bookmarkStart w:id="158" w:name="n566"/>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62" w:name="n1589"/>
            <w:bookmarkStart w:id="163" w:name="n568"/>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lineRule="auto" w:line="240" w:before="0" w:after="0"/>
        <w:jc w:val="left"/>
        <w:rPr/>
      </w:pPr>
      <w:r>
        <w:rPr>
          <w:bCs/>
          <w:color w:val="000000"/>
          <w:sz w:val="24"/>
          <w:szCs w:val="24"/>
          <w:lang w:eastAsia="uk-UA"/>
        </w:rPr>
        <w:tab/>
        <w:tab/>
        <w:tab/>
        <w:tab/>
        <w:tab/>
        <w:t xml:space="preserve">                        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p>
      <w:pPr>
        <w:pStyle w:val="Normal"/>
        <w:shd w:val="clear" w:color="auto" w:fill="FFFFFF"/>
        <w:spacing w:lineRule="auto" w:line="240" w:before="0" w:after="0"/>
        <w:jc w:val="left"/>
        <w:rPr>
          <w:b w:val="false"/>
          <w:b w:val="false"/>
          <w:bCs/>
          <w:caps/>
          <w:color w:val="000000"/>
          <w:sz w:val="24"/>
          <w:szCs w:val="24"/>
          <w:lang w:eastAsia="uk-UA"/>
        </w:rPr>
      </w:pPr>
      <w:r>
        <w:rPr>
          <w:b w:val="false"/>
          <w:bCs/>
          <w:caps/>
          <w:color w:val="000000"/>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9"/>
        <w:gridCol w:w="3"/>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61">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62">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color w:val="000000"/>
          <w:sz w:val="24"/>
          <w:szCs w:val="24"/>
          <w:lang w:eastAsia="uk-UA"/>
        </w:rPr>
        <w:tab/>
        <w:tab/>
        <w:tab/>
        <w:tab/>
        <w:tab/>
        <w:tab/>
        <w:tab/>
        <w:t>від</w:t>
      </w:r>
      <w:r>
        <w:rPr>
          <w:b w:val="false"/>
          <w:bCs/>
          <w:iCs/>
          <w:caps/>
          <w:color w:val="000000"/>
          <w:sz w:val="24"/>
          <w:szCs w:val="24"/>
          <w:lang w:eastAsia="uk-UA"/>
        </w:rPr>
        <w:t xml:space="preserve"> 17.03.2023 № 19-</w:t>
      </w:r>
      <w:r>
        <w:rPr>
          <w:b w:val="false"/>
          <w:bCs/>
          <w:iCs/>
          <w:caps w:val="false"/>
          <w:smallCaps w:val="false"/>
          <w:color w:val="000000"/>
          <w:sz w:val="24"/>
          <w:szCs w:val="24"/>
          <w:lang w:eastAsia="uk-UA"/>
        </w:rPr>
        <w:t>од</w:t>
      </w:r>
      <w:r>
        <w:rPr>
          <w:b w:val="false"/>
          <w:bCs/>
          <w:iCs/>
          <w:caps/>
          <w:color w:val="000000"/>
          <w:sz w:val="24"/>
          <w:szCs w:val="24"/>
          <w:lang w:eastAsia="uk-UA"/>
        </w:rPr>
        <w:t>)</w:t>
      </w:r>
    </w:p>
    <w:p>
      <w:pPr>
        <w:pStyle w:val="Normal"/>
        <w:shd w:val="clear" w:color="auto" w:fill="FFFFFF"/>
        <w:spacing w:before="0" w:after="0"/>
        <w:jc w:val="left"/>
        <w:rPr>
          <w:b w:val="false"/>
          <w:b w:val="false"/>
          <w:bCs/>
          <w:iCs/>
          <w:caps/>
          <w:color w:val="000000"/>
          <w:sz w:val="24"/>
          <w:szCs w:val="24"/>
          <w:lang w:eastAsia="uk-UA"/>
        </w:rPr>
      </w:pPr>
      <w:r>
        <w:rPr>
          <w:b w:val="false"/>
          <w:bCs/>
          <w:iCs/>
          <w:caps/>
          <w:color w:val="000000"/>
          <w:sz w:val="24"/>
          <w:szCs w:val="24"/>
          <w:lang w:eastAsia="uk-UA"/>
        </w:rPr>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9"/>
        <w:gridCol w:w="3"/>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63">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lang w:eastAsia="uk-UA"/>
        </w:rPr>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color w:val="000000"/>
          <w:sz w:val="24"/>
          <w:szCs w:val="24"/>
          <w:lang w:eastAsia="uk-UA"/>
        </w:rPr>
        <w:tab/>
        <w:tab/>
        <w:tab/>
        <w:tab/>
        <w:tab/>
        <w:tab/>
        <w:tab/>
        <w:t>від</w:t>
      </w:r>
      <w:r>
        <w:rPr>
          <w:b w:val="false"/>
          <w:bCs/>
          <w:iCs/>
          <w:caps/>
          <w:color w:val="000000"/>
          <w:sz w:val="24"/>
          <w:szCs w:val="24"/>
          <w:lang w:eastAsia="uk-UA"/>
        </w:rPr>
        <w:t xml:space="preserve"> 17.03.2023 № 19-</w:t>
      </w:r>
      <w:r>
        <w:rPr>
          <w:b w:val="false"/>
          <w:bCs/>
          <w:iCs/>
          <w:caps w:val="false"/>
          <w:smallCaps w:val="false"/>
          <w:color w:val="000000"/>
          <w:sz w:val="24"/>
          <w:szCs w:val="24"/>
          <w:lang w:eastAsia="uk-UA"/>
        </w:rPr>
        <w:t>од</w:t>
      </w:r>
      <w:r>
        <w:rPr>
          <w:b w:val="false"/>
          <w:bCs/>
          <w:iCs/>
          <w:caps/>
          <w:color w:val="000000"/>
          <w:sz w:val="24"/>
          <w:szCs w:val="24"/>
          <w:lang w:eastAsia="uk-UA"/>
        </w:rPr>
        <w:t>)</w:t>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65">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 xml:space="preserve">від </w:t>
      </w:r>
      <w:r>
        <w:rPr>
          <w:bCs/>
          <w:sz w:val="24"/>
          <w:szCs w:val="24"/>
          <w:lang w:val="uk-UA" w:eastAsia="uk-UA"/>
        </w:rPr>
        <w:t xml:space="preserve">13.01.2023 </w:t>
      </w:r>
      <w:r>
        <w:rPr>
          <w:bCs/>
          <w:sz w:val="24"/>
          <w:szCs w:val="24"/>
          <w:lang w:eastAsia="uk-UA"/>
        </w:rPr>
        <w:t xml:space="preserve">№ </w:t>
      </w:r>
      <w:r>
        <w:rPr>
          <w:bCs/>
          <w:sz w:val="24"/>
          <w:szCs w:val="24"/>
          <w:lang w:val="uk-UA" w:eastAsia="uk-UA"/>
        </w:rPr>
        <w:t>2</w:t>
      </w:r>
      <w:r>
        <w:rPr>
          <w:bCs/>
          <w:sz w:val="24"/>
          <w:szCs w:val="24"/>
          <w:lang w:eastAsia="uk-UA"/>
        </w:rPr>
        <w:t xml:space="preserve">-од </w:t>
      </w:r>
    </w:p>
    <w:p>
      <w:pPr>
        <w:pStyle w:val="Normal"/>
        <w:ind w:hanging="0"/>
        <w:jc w:val="left"/>
        <w:rPr/>
      </w:pPr>
      <w:r>
        <w:rPr>
          <w:bCs/>
          <w:sz w:val="24"/>
          <w:szCs w:val="24"/>
          <w:lang w:eastAsia="uk-UA"/>
        </w:rPr>
        <w:t xml:space="preserve">                                                                                   </w:t>
      </w:r>
      <w:r>
        <w:rPr>
          <w:bCs/>
          <w:sz w:val="24"/>
          <w:szCs w:val="24"/>
          <w:lang w:eastAsia="uk-UA"/>
        </w:rPr>
        <w:t xml:space="preserve">(у редакції наказу </w:t>
      </w:r>
      <w:r>
        <w:rPr>
          <w:bCs/>
          <w:sz w:val="24"/>
          <w:szCs w:val="24"/>
          <w:lang w:eastAsia="uk-UA"/>
        </w:rPr>
        <w:t xml:space="preserve">Головного управління </w:t>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color w:val="000000"/>
          <w:sz w:val="24"/>
          <w:szCs w:val="24"/>
          <w:lang w:eastAsia="uk-UA"/>
        </w:rPr>
        <w:tab/>
        <w:tab/>
        <w:tab/>
        <w:tab/>
        <w:tab/>
        <w:tab/>
        <w:tab/>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jc w:val="center"/>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Fonts w:eastAsia="font98"/>
                <w:color w:val="000000"/>
                <w:sz w:val="20"/>
                <w:szCs w:val="20"/>
                <w:lang w:eastAsia="uk-UA"/>
              </w:rPr>
              <w:t>тел. (03652) 40169</w:t>
            </w:r>
          </w:p>
          <w:p>
            <w:pPr>
              <w:pStyle w:val="Normal"/>
              <w:jc w:val="both"/>
              <w:rPr/>
            </w:pPr>
            <w:r>
              <w:rPr>
                <w:rFonts w:eastAsia="font98"/>
                <w:color w:val="000000"/>
                <w:sz w:val="20"/>
                <w:szCs w:val="20"/>
                <w:lang w:eastAsia="uk-UA"/>
              </w:rPr>
              <w:t xml:space="preserve">електронна адреса: </w:t>
            </w:r>
            <w:hyperlink r:id="rId67">
              <w:r>
                <w:rPr>
                  <w:rStyle w:val="Style13"/>
                  <w:rFonts w:eastAsia="font98"/>
                  <w:color w:val="000000"/>
                  <w:sz w:val="20"/>
                  <w:szCs w:val="20"/>
                  <w:lang w:val="en-US" w:eastAsia="uk-UA"/>
                </w:rPr>
                <w:t>mizochuszn</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hyperlink>
          </w:p>
          <w:p>
            <w:pPr>
              <w:pStyle w:val="Normal"/>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5"/>
        <w:gridCol w:w="3883"/>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3"/>
        <w:gridCol w:w="692"/>
        <w:gridCol w:w="3"/>
        <w:gridCol w:w="4323"/>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68"/>
      <w:headerReference w:type="first" r:id="rId69"/>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18414654"/>
    </w:sdtPr>
    <w:sdtContent>
      <w:p>
        <w:pPr>
          <w:pStyle w:val="Style25"/>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69075524"/>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5357563"/>
    </w:sdtPr>
    <w:sdtContent>
      <w:p>
        <w:pPr>
          <w:pStyle w:val="Style25"/>
          <w:jc w:val="center"/>
          <w:rPr/>
        </w:pPr>
        <w:r>
          <w:rPr/>
          <w:fldChar w:fldCharType="begin"/>
        </w:r>
        <w:r>
          <w:rPr/>
          <w:instrText> PAGE </w:instrText>
        </w:r>
        <w:r>
          <w:rPr/>
          <w:fldChar w:fldCharType="separate"/>
        </w:r>
        <w:r>
          <w:rPr/>
          <w:t>208</w:t>
        </w:r>
        <w:r>
          <w:rPr/>
          <w:fldChar w:fldCharType="end"/>
        </w:r>
      </w:p>
    </w:sdtContent>
  </w:sdt>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84646685"/>
    </w:sdtPr>
    <w:sdtContent>
      <w:p>
        <w:pPr>
          <w:pStyle w:val="Style25"/>
          <w:jc w:val="center"/>
          <w:rPr/>
        </w:pPr>
        <w:r>
          <w:rPr/>
          <w:fldChar w:fldCharType="begin"/>
        </w:r>
        <w:r>
          <w:rPr/>
          <w:instrText> PAGE </w:instrText>
        </w:r>
        <w:r>
          <w:rPr/>
          <w:fldChar w:fldCharType="separate"/>
        </w:r>
        <w:r>
          <w:rPr/>
          <w:t>28</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61560940"/>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2291926"/>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rFonts w:eastAsia="font98"/>
      <w:color w:val="000000"/>
      <w:sz w:val="20"/>
      <w:szCs w:val="20"/>
      <w:lang w:val="en-US" w:eastAsia="uk-UA"/>
    </w:rPr>
  </w:style>
  <w:style w:type="character" w:styleId="ListLabel94">
    <w:name w:val="ListLabel 94"/>
    <w:qFormat/>
    <w:rPr>
      <w:rFonts w:eastAsia="font98"/>
      <w:color w:val="000000"/>
      <w:sz w:val="20"/>
      <w:szCs w:val="20"/>
      <w:lang w:val="ru-RU" w:eastAsia="uk-UA"/>
    </w:rPr>
  </w:style>
  <w:style w:type="character" w:styleId="ListLabel95">
    <w:name w:val="ListLabel 95"/>
    <w:qFormat/>
    <w:rPr>
      <w:lang w:eastAsia="uk-UA"/>
    </w:rPr>
  </w:style>
  <w:style w:type="character" w:styleId="ListLabel96">
    <w:name w:val="ListLabel 96"/>
    <w:qFormat/>
    <w:rPr>
      <w:color w:val="auto"/>
      <w:u w:val="none"/>
    </w:rPr>
  </w:style>
  <w:style w:type="character" w:styleId="ListLabel97">
    <w:name w:val="ListLabel 97"/>
    <w:qFormat/>
    <w:rPr>
      <w:color w:val="auto"/>
      <w:sz w:val="22"/>
      <w:szCs w:val="22"/>
      <w:u w:val="none"/>
    </w:rPr>
  </w:style>
  <w:style w:type="character" w:styleId="ListLabel98">
    <w:name w:val="ListLabel 98"/>
    <w:qFormat/>
    <w:rPr>
      <w:color w:val="auto"/>
      <w:sz w:val="20"/>
      <w:szCs w:val="20"/>
      <w:highlight w:val="white"/>
      <w:u w:val="none"/>
    </w:rPr>
  </w:style>
  <w:style w:type="character" w:styleId="ListLabel99">
    <w:name w:val="ListLabel 99"/>
    <w:qFormat/>
    <w:rPr>
      <w:color w:val="auto"/>
      <w:sz w:val="20"/>
      <w:szCs w:val="20"/>
      <w:u w:val="none"/>
    </w:rPr>
  </w:style>
  <w:style w:type="character" w:styleId="ListLabel100">
    <w:name w:val="ListLabel 100"/>
    <w:qFormat/>
    <w:rPr>
      <w:b/>
      <w:bCs/>
      <w:color w:val="auto"/>
      <w:sz w:val="32"/>
      <w:szCs w:val="32"/>
      <w:u w:val="none"/>
    </w:rPr>
  </w:style>
  <w:style w:type="character" w:styleId="ListLabel101">
    <w:name w:val="ListLabel 101"/>
    <w:qFormat/>
    <w:rPr>
      <w:color w:val="auto"/>
      <w:sz w:val="23"/>
      <w:szCs w:val="23"/>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8"/>
        <w:tab w:val="center" w:pos="4677" w:leader="none"/>
        <w:tab w:val="right" w:pos="9355" w:leader="none"/>
      </w:tabs>
    </w:pPr>
    <w:rPr/>
  </w:style>
  <w:style w:type="paragraph" w:styleId="Style26">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zochuszn@ukr.net"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mizochuszn@ukr.net" TargetMode="External"/><Relationship Id="rId10" Type="http://schemas.openxmlformats.org/officeDocument/2006/relationships/hyperlink" Target="mailto:mizochuszn@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mizochuszn@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mizochuszn@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mizochuszn@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mizochuszn@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mizochuszn@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mizochuszn@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mizochuszn@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mizochuszn@ukr.net" TargetMode="External"/><Relationship Id="rId32" Type="http://schemas.openxmlformats.org/officeDocument/2006/relationships/hyperlink" Target="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mizochuszn@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mizochuszn@ukr.net" TargetMode="External"/><Relationship Id="rId38" Type="http://schemas.openxmlformats.org/officeDocument/2006/relationships/header" Target="header7.xml"/><Relationship Id="rId39" Type="http://schemas.openxmlformats.org/officeDocument/2006/relationships/hyperlink" Target="mailto:mizochuszn@ukr.net" TargetMode="External"/><Relationship Id="rId40" Type="http://schemas.openxmlformats.org/officeDocument/2006/relationships/hyperlink" Target="mailto:mizochuszn@ukr.net" TargetMode="External"/><Relationship Id="rId41" Type="http://schemas.openxmlformats.org/officeDocument/2006/relationships/hyperlink" Target="https://zakon.rada.gov.ua/laws/show/858-15"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https://zakon.rada.gov.ua/laws/show/1423-20" TargetMode="External"/><Relationship Id="rId45" Type="http://schemas.openxmlformats.org/officeDocument/2006/relationships/hyperlink" Target="https://zakon.rada.gov.ua/laws/show/1805-14" TargetMode="External"/><Relationship Id="rId46" Type="http://schemas.openxmlformats.org/officeDocument/2006/relationships/header" Target="header8.xml"/><Relationship Id="rId47" Type="http://schemas.openxmlformats.org/officeDocument/2006/relationships/header" Target="header9.xml"/><Relationship Id="rId48" Type="http://schemas.openxmlformats.org/officeDocument/2006/relationships/hyperlink" Target="mailto:mizochuszn@ukr.net" TargetMode="External"/><Relationship Id="rId49" Type="http://schemas.openxmlformats.org/officeDocument/2006/relationships/header" Target="header10.xml"/><Relationship Id="rId50" Type="http://schemas.openxmlformats.org/officeDocument/2006/relationships/header" Target="header11.xml"/><Relationship Id="rId51" Type="http://schemas.openxmlformats.org/officeDocument/2006/relationships/hyperlink" Target="mailto:mizochuszn@ukr.net" TargetMode="External"/><Relationship Id="rId52" Type="http://schemas.openxmlformats.org/officeDocument/2006/relationships/hyperlink" Target="mailto:mizochuszn@ukr.net" TargetMode="External"/><Relationship Id="rId53" Type="http://schemas.openxmlformats.org/officeDocument/2006/relationships/hyperlink" Target="https://zakon.rada.gov.ua/laws/show/2768-14" TargetMode="External"/><Relationship Id="rId54" Type="http://schemas.openxmlformats.org/officeDocument/2006/relationships/hyperlink" Target="https://zakon.rada.gov.ua/laws/show/3613-17" TargetMode="External"/><Relationship Id="rId55" Type="http://schemas.openxmlformats.org/officeDocument/2006/relationships/hyperlink" Target="mailto:mizochuszn@ukr.net" TargetMode="External"/><Relationship Id="rId56" Type="http://schemas.openxmlformats.org/officeDocument/2006/relationships/hyperlink" Target="https://zakon.rada.gov.ua/laws/show/858-15" TargetMode="External"/><Relationship Id="rId57" Type="http://schemas.openxmlformats.org/officeDocument/2006/relationships/hyperlink" Target="https://zakon.rada.gov.ua/laws/show/1805-14" TargetMode="External"/><Relationship Id="rId58" Type="http://schemas.openxmlformats.org/officeDocument/2006/relationships/hyperlink" Target="_blank" TargetMode="External"/><Relationship Id="rId59" Type="http://schemas.openxmlformats.org/officeDocument/2006/relationships/hyperlink" Target="https://zakon.rada.gov.ua/laws/show/1423-20" TargetMode="External"/><Relationship Id="rId60" Type="http://schemas.openxmlformats.org/officeDocument/2006/relationships/hyperlink" Target="https://zakon.rada.gov.ua/laws/show/1805-14" TargetMode="External"/><Relationship Id="rId61" Type="http://schemas.openxmlformats.org/officeDocument/2006/relationships/hyperlink" Target="mailto:mizochuszn@ukr.net" TargetMode="External"/><Relationship Id="rId62" Type="http://schemas.openxmlformats.org/officeDocument/2006/relationships/hyperlink" Target="_blank" TargetMode="External"/><Relationship Id="rId63" Type="http://schemas.openxmlformats.org/officeDocument/2006/relationships/hyperlink" Target="mailto:mizochuszn@ukr.net" TargetMode="External"/><Relationship Id="rId64" Type="http://schemas.openxmlformats.org/officeDocument/2006/relationships/hyperlink" Target="_blank" TargetMode="External"/><Relationship Id="rId65" Type="http://schemas.openxmlformats.org/officeDocument/2006/relationships/hyperlink" Target="mailto:mizochuszn@ukr.net" TargetMode="External"/><Relationship Id="rId66" Type="http://schemas.openxmlformats.org/officeDocument/2006/relationships/hyperlink" Target="https://zakon.rada.gov.ua/laws/show/2346-14" TargetMode="External"/><Relationship Id="rId67" Type="http://schemas.openxmlformats.org/officeDocument/2006/relationships/hyperlink" Target="mailto:mizochuszn@ukr.net" TargetMode="External"/><Relationship Id="rId68" Type="http://schemas.openxmlformats.org/officeDocument/2006/relationships/header" Target="header12.xml"/><Relationship Id="rId69" Type="http://schemas.openxmlformats.org/officeDocument/2006/relationships/header" Target="header13.xml"/><Relationship Id="rId70" Type="http://schemas.openxmlformats.org/officeDocument/2006/relationships/numbering" Target="numbering.xml"/><Relationship Id="rId71" Type="http://schemas.openxmlformats.org/officeDocument/2006/relationships/fontTable" Target="fontTable.xml"/><Relationship Id="rId72" Type="http://schemas.openxmlformats.org/officeDocument/2006/relationships/settings" Target="settings.xml"/><Relationship Id="rId73" Type="http://schemas.openxmlformats.org/officeDocument/2006/relationships/theme" Target="theme/theme1.xml"/><Relationship Id="rId7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Application>LibreOffice/6.1.6.3$Windows_x86 LibreOffice_project/5896ab1714085361c45cf540f76f60673dd96a72</Application>
  <Pages>208</Pages>
  <Words>41909</Words>
  <Characters>310339</Characters>
  <CharactersWithSpaces>356180</CharactersWithSpaces>
  <Paragraphs>3921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dcterms:modified xsi:type="dcterms:W3CDTF">2023-04-05T14:48:36Z</dcterms:modified>
  <cp:revision>1610</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