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1"/>
      <w:bookmarkStart w:id="55"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4"/>
            <w:bookmarkStart w:id="69" w:name="n633"/>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5"/>
            <w:bookmarkStart w:id="74" w:name="n2524"/>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5"/>
      <w:bookmarkStart w:id="76"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7"/>
      <w:bookmarkStart w:id="83"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0"/>
      <w:bookmarkStart w:id="94"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4"/>
      <w:bookmarkStart w:id="98"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17"/>
      <w:bookmarkStart w:id="102"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1899"/>
            <w:bookmarkStart w:id="135" w:name="n653"/>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60"/>
            <w:bookmarkStart w:id="139" w:name="n658"/>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6"/>
      <w:bookmarkStart w:id="163"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7"/>
      <w:bookmarkStart w:id="167"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556"/>
            <w:bookmarkStart w:id="172" w:name="n2639"/>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557"/>
            <w:bookmarkStart w:id="174" w:name="n2144"/>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558"/>
            <w:bookmarkStart w:id="176" w:name="n2145"/>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560"/>
            <w:bookmarkStart w:id="179" w:name="n2146"/>
            <w:bookmarkEnd w:id="178"/>
            <w:bookmarkEnd w:id="179"/>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30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9"/>
      <w:bookmarkStart w:id="194"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0"/>
      <w:bookmarkStart w:id="199"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1"/>
      <w:bookmarkStart w:id="219"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5"/>
            <w:bookmarkStart w:id="223" w:name="n566"/>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1589"/>
            <w:bookmarkStart w:id="228" w:name="n568"/>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33"/>
      <w:bookmarkStart w:id="237"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34"/>
      <w:bookmarkStart w:id="241"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35"/>
      <w:bookmarkStart w:id="249"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36"/>
      <w:bookmarkStart w:id="255"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37"/>
      <w:bookmarkStart w:id="259"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4"/>
                <w:b/>
                <w:bCs/>
                <w:color w:val="000000"/>
                <w:sz w:val="20"/>
                <w:szCs w:val="20"/>
                <w:lang w:eastAsia="uk-UA"/>
              </w:rPr>
              <w:t>Центр надання адміністративних послуг Радивилівської міської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35500, Рівненська область, м. Радивилів, вул. І. Франка, буд.13</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Понеділок - 09.00-18.15; </w:t>
            </w:r>
            <w:r>
              <w:rPr>
                <w:rFonts w:eastAsia="font94"/>
                <w:color w:val="000000"/>
                <w:sz w:val="20"/>
                <w:szCs w:val="20"/>
                <w:lang w:val="ru-RU" w:eastAsia="uk-UA"/>
              </w:rPr>
              <w:t>в</w:t>
            </w:r>
            <w:r>
              <w:rPr>
                <w:rFonts w:eastAsia="font94"/>
                <w:color w:val="000000"/>
                <w:sz w:val="20"/>
                <w:szCs w:val="20"/>
                <w:lang w:eastAsia="uk-UA"/>
              </w:rPr>
              <w:t xml:space="preserve">івторок - 09.00-18.15;                </w:t>
            </w:r>
            <w:r>
              <w:rPr>
                <w:rFonts w:eastAsia="font94"/>
                <w:color w:val="000000"/>
                <w:sz w:val="20"/>
                <w:szCs w:val="20"/>
                <w:lang w:val="ru-RU" w:eastAsia="uk-UA"/>
              </w:rPr>
              <w:t>с</w:t>
            </w:r>
            <w:r>
              <w:rPr>
                <w:rFonts w:eastAsia="font94"/>
                <w:color w:val="000000"/>
                <w:sz w:val="20"/>
                <w:szCs w:val="20"/>
                <w:lang w:eastAsia="uk-UA"/>
              </w:rPr>
              <w:t xml:space="preserve">ереда - 09.00-18.15; </w:t>
            </w:r>
            <w:r>
              <w:rPr>
                <w:rFonts w:eastAsia="font94"/>
                <w:color w:val="000000"/>
                <w:sz w:val="20"/>
                <w:szCs w:val="20"/>
                <w:lang w:val="ru-RU" w:eastAsia="uk-UA"/>
              </w:rPr>
              <w:t>ч</w:t>
            </w:r>
            <w:r>
              <w:rPr>
                <w:rFonts w:eastAsia="font94"/>
                <w:color w:val="000000"/>
                <w:sz w:val="20"/>
                <w:szCs w:val="20"/>
                <w:lang w:eastAsia="uk-UA"/>
              </w:rPr>
              <w:t xml:space="preserve">етвер — 09.00-18.15; </w:t>
            </w:r>
            <w:r>
              <w:rPr>
                <w:rFonts w:eastAsia="font94"/>
                <w:color w:val="000000"/>
                <w:sz w:val="20"/>
                <w:szCs w:val="20"/>
                <w:lang w:val="ru-RU" w:eastAsia="uk-UA"/>
              </w:rPr>
              <w:t>п</w:t>
            </w:r>
            <w:r>
              <w:rPr>
                <w:rFonts w:eastAsia="font94"/>
                <w:color w:val="000000"/>
                <w:sz w:val="20"/>
                <w:szCs w:val="20"/>
                <w:lang w:eastAsia="uk-UA"/>
              </w:rPr>
              <w:t>’ятниця - 09.00-20.00</w:t>
            </w:r>
            <w:r>
              <w:rPr>
                <w:rFonts w:eastAsia="font94"/>
                <w:color w:val="000000"/>
                <w:sz w:val="20"/>
                <w:szCs w:val="20"/>
                <w:lang w:val="ru-RU" w:eastAsia="uk-UA"/>
              </w:rPr>
              <w:t>.</w:t>
            </w:r>
            <w:r>
              <w:rPr>
                <w:rFonts w:eastAsia="font94"/>
                <w:color w:val="000000"/>
                <w:sz w:val="20"/>
                <w:szCs w:val="20"/>
                <w:lang w:eastAsia="uk-UA"/>
              </w:rPr>
              <w:t xml:space="preserve"> Без перерви на обід. Вихідні дні – субота, неділя</w:t>
            </w:r>
            <w:r>
              <w:rPr>
                <w:rFonts w:eastAsia="font94"/>
                <w:color w:val="000000"/>
                <w:sz w:val="20"/>
                <w:szCs w:val="20"/>
                <w:lang w:val="ru-RU" w:eastAsia="uk-UA"/>
              </w:rPr>
              <w:t xml:space="preserve">, </w:t>
            </w:r>
            <w:r>
              <w:rPr>
                <w:rFonts w:eastAsia="font94"/>
                <w:color w:val="000000"/>
                <w:sz w:val="20"/>
                <w:szCs w:val="20"/>
                <w:lang w:eastAsia="uk-UA"/>
              </w:rPr>
              <w:t>святкові та неробочі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Style18"/>
              <w:widowControl w:val="false"/>
              <w:spacing w:lineRule="auto" w:line="240" w:before="0" w:after="0"/>
              <w:jc w:val="both"/>
              <w:rPr>
                <w:sz w:val="20"/>
                <w:szCs w:val="20"/>
              </w:rPr>
            </w:pPr>
            <w:r>
              <w:rPr>
                <w:rStyle w:val="Style13"/>
                <w:rFonts w:eastAsia="font94"/>
                <w:sz w:val="20"/>
                <w:szCs w:val="20"/>
                <w:lang w:eastAsia="uk-UA"/>
              </w:rPr>
              <w:t>т</w:t>
            </w:r>
            <w:r>
              <w:rPr>
                <w:rStyle w:val="Style13"/>
                <w:rFonts w:eastAsia="font94"/>
                <w:sz w:val="20"/>
                <w:szCs w:val="20"/>
                <w:lang w:val="ru-RU" w:eastAsia="uk-UA"/>
              </w:rPr>
              <w:t>елефон (03633) 3-00-30</w:t>
            </w:r>
          </w:p>
          <w:p>
            <w:pPr>
              <w:pStyle w:val="Style18"/>
              <w:widowControl w:val="false"/>
              <w:spacing w:lineRule="auto" w:line="240" w:before="0" w:after="0"/>
              <w:rPr>
                <w:sz w:val="20"/>
                <w:szCs w:val="20"/>
              </w:rPr>
            </w:pPr>
            <w:r>
              <w:rPr>
                <w:sz w:val="20"/>
                <w:szCs w:val="20"/>
              </w:rPr>
              <w:t>електронна адреса: miska_rada_cnap@ukr.net</w:t>
            </w:r>
          </w:p>
          <w:p>
            <w:pPr>
              <w:pStyle w:val="Normal"/>
              <w:widowControl w:val="false"/>
              <w:spacing w:lineRule="auto" w:line="240"/>
              <w:jc w:val="both"/>
              <w:rPr>
                <w:sz w:val="20"/>
                <w:szCs w:val="20"/>
              </w:rPr>
            </w:pPr>
            <w:r>
              <w:rPr>
                <w:rStyle w:val="Style13"/>
                <w:rFonts w:eastAsia="font94"/>
                <w:sz w:val="20"/>
                <w:szCs w:val="20"/>
                <w:lang w:eastAsia="uk-UA"/>
              </w:rPr>
              <w:t xml:space="preserve">веб-сайт: </w:t>
            </w:r>
            <w:r>
              <w:rPr>
                <w:rStyle w:val="Style13"/>
                <w:rFonts w:eastAsia="font94"/>
                <w:sz w:val="20"/>
                <w:szCs w:val="20"/>
                <w:lang w:val="en-US" w:eastAsia="uk-UA"/>
              </w:rPr>
              <w:t>http</w:t>
            </w:r>
            <w:r>
              <w:rPr>
                <w:rStyle w:val="Style13"/>
                <w:rFonts w:eastAsia="font94"/>
                <w:sz w:val="20"/>
                <w:szCs w:val="20"/>
                <w:lang w:val="ru-RU" w:eastAsia="uk-UA"/>
              </w:rPr>
              <w:t>://</w:t>
            </w:r>
            <w:r>
              <w:rPr>
                <w:rStyle w:val="Style13"/>
                <w:rFonts w:eastAsia="font94"/>
                <w:sz w:val="20"/>
                <w:szCs w:val="20"/>
                <w:lang w:val="en-US" w:eastAsia="uk-UA"/>
              </w:rPr>
              <w:t>radyvylivrada</w:t>
            </w:r>
            <w:r>
              <w:rPr>
                <w:rStyle w:val="Style13"/>
                <w:rFonts w:eastAsia="font94"/>
                <w:sz w:val="20"/>
                <w:szCs w:val="20"/>
                <w:lang w:val="ru-RU" w:eastAsia="uk-UA"/>
              </w:rPr>
              <w:t>.</w:t>
            </w:r>
            <w:r>
              <w:rPr>
                <w:rStyle w:val="Style13"/>
                <w:rFonts w:eastAsia="font94"/>
                <w:sz w:val="20"/>
                <w:szCs w:val="20"/>
                <w:lang w:val="en-US" w:eastAsia="uk-UA"/>
              </w:rPr>
              <w:t>gov</w:t>
            </w:r>
            <w:r>
              <w:rPr>
                <w:rStyle w:val="Style13"/>
                <w:rFonts w:eastAsia="font94"/>
                <w:sz w:val="20"/>
                <w:szCs w:val="20"/>
                <w:lang w:val="ru-RU" w:eastAsia="uk-UA"/>
              </w:rPr>
              <w:t>.</w:t>
            </w:r>
            <w:r>
              <w:rPr>
                <w:rStyle w:val="Style13"/>
                <w:rFonts w:eastAsia="font94"/>
                <w:sz w:val="20"/>
                <w:szCs w:val="20"/>
                <w:lang w:val="en-US" w:eastAsia="uk-UA"/>
              </w:rPr>
              <w:t>ua</w:t>
            </w:r>
          </w:p>
          <w:p>
            <w:pPr>
              <w:pStyle w:val="Normal"/>
              <w:widowControl w:val="false"/>
              <w:spacing w:lineRule="auto" w:line="240"/>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2967</TotalTime>
  <Application>LibreOffice/7.2.7.2$Windows_X86_64 LibreOffice_project/8d71d29d553c0f7dcbfa38fbfda25ee34cce99a2</Application>
  <AppVersion>15.0000</AppVersion>
  <Pages>206</Pages>
  <Words>42523</Words>
  <Characters>314954</Characters>
  <CharactersWithSpaces>360074</CharactersWithSpaces>
  <Paragraphs>3485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2024-08-07T14:55:44Z</dcterms:modified>
  <cp:revision>1715</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