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hanging="0"/>
              <w:jc w:val="left"/>
              <w:rPr>
                <w:b/>
                <w:b/>
                <w:sz w:val="22"/>
                <w:szCs w:val="22"/>
              </w:rPr>
            </w:pPr>
            <w:r>
              <w:rPr>
                <w:b/>
                <w:sz w:val="22"/>
                <w:szCs w:val="22"/>
              </w:rPr>
            </w:r>
          </w:p>
          <w:p>
            <w:pPr>
              <w:pStyle w:val="Normal"/>
              <w:widowControl w:val="false"/>
              <w:jc w:val="center"/>
              <w:rPr>
                <w:sz w:val="22"/>
                <w:szCs w:val="22"/>
              </w:rPr>
            </w:pPr>
            <w:r>
              <w:rPr>
                <w:b/>
                <w:sz w:val="22"/>
                <w:szCs w:val="22"/>
              </w:rPr>
              <w:t xml:space="preserve"> </w:t>
            </w:r>
            <w:r>
              <w:rPr>
                <w:b/>
                <w:sz w:val="22"/>
                <w:szCs w:val="22"/>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sz w:val="22"/>
                <w:szCs w:val="22"/>
                <w:u w:val="single"/>
              </w:rPr>
            </w:pPr>
            <w:r>
              <w:rPr>
                <w:sz w:val="22"/>
                <w:szCs w:val="22"/>
                <w:u w:val="single"/>
              </w:rPr>
              <w:t>НАДАННЯ ВІДОМОСТЕЙ З ДЕРЖАВНОГО ЗЕМЕЛЬНОГО КАДАСТРУ</w:t>
            </w:r>
          </w:p>
          <w:p>
            <w:pPr>
              <w:pStyle w:val="Normal"/>
              <w:widowControl w:val="false"/>
              <w:jc w:val="center"/>
              <w:rPr>
                <w:sz w:val="22"/>
                <w:szCs w:val="22"/>
                <w:u w:val="single"/>
              </w:rPr>
            </w:pPr>
            <w:r>
              <w:rPr>
                <w:sz w:val="22"/>
                <w:szCs w:val="22"/>
                <w:u w:val="single"/>
              </w:rPr>
              <w:t>У ФОРМІ ВИТЯГ</w:t>
            </w:r>
            <w:r>
              <w:rPr>
                <w:caps/>
                <w:sz w:val="22"/>
                <w:szCs w:val="22"/>
                <w:u w:val="single"/>
              </w:rPr>
              <w:t>у</w:t>
            </w:r>
            <w:r>
              <w:rPr>
                <w:sz w:val="22"/>
                <w:szCs w:val="22"/>
                <w:u w:val="single"/>
              </w:rPr>
              <w:t xml:space="preserve"> З ДЕРЖАВНОГО ЗЕМЕЛЬНОГО КАДАСТРУ ПРО ЗЕМЕЛЬНУ ДІЛЯНКУ </w:t>
            </w:r>
            <w:r>
              <w:rPr>
                <w:caps/>
                <w:sz w:val="22"/>
                <w:szCs w:val="22"/>
                <w:u w:val="single"/>
                <w:shd w:fill="FFFFFF" w:val="clear"/>
              </w:rPr>
              <w:t xml:space="preserve">з </w:t>
            </w:r>
            <w:r>
              <w:rPr>
                <w:rFonts w:eastAsia="Calibri"/>
                <w:caps/>
                <w:sz w:val="22"/>
                <w:szCs w:val="22"/>
                <w:u w:val="single"/>
              </w:rPr>
              <w:t>відомостями про речові права на земельну ділянку,</w:t>
            </w:r>
          </w:p>
          <w:p>
            <w:pPr>
              <w:pStyle w:val="Normal"/>
              <w:widowControl w:val="false"/>
              <w:jc w:val="center"/>
              <w:rPr>
                <w:rFonts w:eastAsia="Calibri"/>
                <w:caps/>
                <w:sz w:val="22"/>
                <w:szCs w:val="22"/>
                <w:u w:val="single"/>
              </w:rPr>
            </w:pPr>
            <w:r>
              <w:rPr>
                <w:rFonts w:eastAsia="Calibri"/>
                <w:caps/>
                <w:sz w:val="22"/>
                <w:szCs w:val="22"/>
                <w:u w:val="single"/>
              </w:rPr>
              <w:t>їх обтяження, одержаними в порядку інформаційної взаємодії</w:t>
            </w:r>
          </w:p>
          <w:p>
            <w:pPr>
              <w:pStyle w:val="Normal"/>
              <w:widowControl w:val="false"/>
              <w:jc w:val="center"/>
              <w:rPr>
                <w:rFonts w:eastAsia="Calibri"/>
                <w:caps/>
                <w:sz w:val="22"/>
                <w:szCs w:val="22"/>
                <w:u w:val="single"/>
              </w:rPr>
            </w:pPr>
            <w:r>
              <w:rPr>
                <w:rFonts w:eastAsia="Calibri"/>
                <w:caps/>
                <w:sz w:val="22"/>
                <w:szCs w:val="22"/>
                <w:u w:val="single"/>
              </w:rPr>
              <w:t>з Державного реєстру речових прав на нерухоме майно, включно</w:t>
            </w:r>
          </w:p>
          <w:p>
            <w:pPr>
              <w:pStyle w:val="Normal"/>
              <w:widowControl w:val="false"/>
              <w:jc w:val="center"/>
              <w:rPr>
                <w:rFonts w:eastAsia="Calibri"/>
                <w:caps/>
                <w:sz w:val="22"/>
                <w:szCs w:val="22"/>
                <w:u w:val="single"/>
              </w:rPr>
            </w:pPr>
            <w:r>
              <w:rPr>
                <w:rFonts w:eastAsia="Calibri"/>
                <w:caps/>
                <w:sz w:val="22"/>
                <w:szCs w:val="22"/>
                <w:u w:val="single"/>
              </w:rPr>
              <w:t>з іншими відомостями, внесеними до Поземельної книги,</w:t>
            </w:r>
          </w:p>
          <w:p>
            <w:pPr>
              <w:pStyle w:val="Normal"/>
              <w:widowControl w:val="false"/>
              <w:jc w:val="center"/>
              <w:rPr>
                <w:rFonts w:eastAsia="Calibri"/>
                <w:caps/>
                <w:sz w:val="22"/>
                <w:szCs w:val="22"/>
                <w:u w:val="single"/>
              </w:rPr>
            </w:pPr>
            <w:r>
              <w:rPr>
                <w:rFonts w:eastAsia="Calibri"/>
                <w:caps/>
                <w:sz w:val="22"/>
                <w:szCs w:val="22"/>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sz w:val="22"/>
                <w:szCs w:val="22"/>
                <w:u w:val="single"/>
              </w:rPr>
            </w:pPr>
            <w:r>
              <w:rPr>
                <w:rFonts w:eastAsia="Calibri"/>
                <w:caps/>
                <w:sz w:val="22"/>
                <w:szCs w:val="22"/>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sz w:val="22"/>
                <w:szCs w:val="22"/>
                <w:u w:val="single"/>
              </w:rPr>
            </w:pPr>
            <w:r>
              <w:rPr>
                <w:rFonts w:eastAsia="Calibri"/>
                <w:caps/>
                <w:sz w:val="22"/>
                <w:szCs w:val="22"/>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sz w:val="22"/>
                <w:szCs w:val="22"/>
                <w:u w:val="single"/>
              </w:rPr>
            </w:pPr>
            <w:r>
              <w:rPr>
                <w:rFonts w:eastAsia="Calibri"/>
                <w:caps/>
                <w:sz w:val="22"/>
                <w:szCs w:val="22"/>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72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cnaprokitne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205</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3009</TotalTime>
  <Application>LibreOffice/7.2.7.2$Windows_X86_64 LibreOffice_project/8d71d29d553c0f7dcbfa38fbfda25ee34cce99a2</Application>
  <AppVersion>15.0000</AppVersion>
  <Pages>206</Pages>
  <Words>44248</Words>
  <Characters>323805</Characters>
  <CharactersWithSpaces>373875</CharactersWithSpaces>
  <Paragraphs>3760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2024-08-14T11:21:04Z</dcterms:modified>
  <cp:revision>1729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